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6591" w:rsidRPr="004C6591" w:rsidRDefault="004C6591" w:rsidP="004C65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59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Тема: «Игрушки – </w:t>
      </w:r>
      <w:proofErr w:type="spellStart"/>
      <w:r w:rsidRPr="004C6591">
        <w:rPr>
          <w:rFonts w:ascii="Times New Roman" w:hAnsi="Times New Roman" w:cs="Times New Roman"/>
          <w:b/>
          <w:bCs/>
          <w:iCs/>
          <w:sz w:val="24"/>
          <w:szCs w:val="24"/>
        </w:rPr>
        <w:t>комфортеры</w:t>
      </w:r>
      <w:proofErr w:type="spellEnd"/>
      <w:r w:rsidRPr="004C659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и игрушки-самоделки как средство успешного речевого развития детей раннего возраста»</w:t>
      </w:r>
    </w:p>
    <w:p w:rsidR="004C6591" w:rsidRPr="004C6591" w:rsidRDefault="004C6591" w:rsidP="004C6591">
      <w:pPr>
        <w:jc w:val="right"/>
        <w:rPr>
          <w:rFonts w:ascii="Times New Roman" w:hAnsi="Times New Roman" w:cs="Times New Roman"/>
          <w:sz w:val="24"/>
          <w:szCs w:val="24"/>
        </w:rPr>
      </w:pPr>
      <w:r w:rsidRPr="004C6591">
        <w:rPr>
          <w:rFonts w:ascii="Times New Roman" w:hAnsi="Times New Roman" w:cs="Times New Roman"/>
          <w:sz w:val="24"/>
          <w:szCs w:val="24"/>
        </w:rPr>
        <w:t>Авторы:</w:t>
      </w:r>
    </w:p>
    <w:p w:rsidR="004C6591" w:rsidRPr="004C6591" w:rsidRDefault="004C6591" w:rsidP="004C6591">
      <w:pPr>
        <w:jc w:val="right"/>
        <w:rPr>
          <w:rFonts w:ascii="Times New Roman" w:hAnsi="Times New Roman" w:cs="Times New Roman"/>
          <w:sz w:val="24"/>
          <w:szCs w:val="24"/>
        </w:rPr>
      </w:pPr>
      <w:r w:rsidRPr="004C6591">
        <w:rPr>
          <w:rFonts w:ascii="Times New Roman" w:hAnsi="Times New Roman" w:cs="Times New Roman"/>
          <w:sz w:val="24"/>
          <w:szCs w:val="24"/>
        </w:rPr>
        <w:t>Коркина Марина Викторовна –</w:t>
      </w:r>
      <w:r w:rsidR="005C740D" w:rsidRPr="004C6591">
        <w:rPr>
          <w:rFonts w:ascii="Times New Roman" w:hAnsi="Times New Roman" w:cs="Times New Roman"/>
          <w:sz w:val="24"/>
          <w:szCs w:val="24"/>
        </w:rPr>
        <w:t>воспитатель I</w:t>
      </w:r>
      <w:r w:rsidRPr="004C6591">
        <w:rPr>
          <w:rFonts w:ascii="Times New Roman" w:hAnsi="Times New Roman" w:cs="Times New Roman"/>
          <w:sz w:val="24"/>
          <w:szCs w:val="24"/>
        </w:rPr>
        <w:t xml:space="preserve"> кв. категории</w:t>
      </w:r>
    </w:p>
    <w:p w:rsidR="004C6591" w:rsidRPr="004C6591" w:rsidRDefault="004C6591" w:rsidP="004C6591">
      <w:pPr>
        <w:jc w:val="right"/>
        <w:rPr>
          <w:rFonts w:ascii="Times New Roman" w:hAnsi="Times New Roman" w:cs="Times New Roman"/>
          <w:sz w:val="24"/>
          <w:szCs w:val="24"/>
        </w:rPr>
      </w:pPr>
      <w:r w:rsidRPr="004C6591">
        <w:rPr>
          <w:rFonts w:ascii="Times New Roman" w:hAnsi="Times New Roman" w:cs="Times New Roman"/>
          <w:sz w:val="24"/>
          <w:szCs w:val="24"/>
        </w:rPr>
        <w:t xml:space="preserve"> Москаленко Светлана Викторовна– воспитатель I кв. категории</w:t>
      </w:r>
    </w:p>
    <w:p w:rsidR="004C6591" w:rsidRPr="004C6591" w:rsidRDefault="004C6591" w:rsidP="004C6591">
      <w:pPr>
        <w:jc w:val="right"/>
        <w:rPr>
          <w:rFonts w:ascii="Times New Roman" w:hAnsi="Times New Roman" w:cs="Times New Roman"/>
          <w:sz w:val="24"/>
          <w:szCs w:val="24"/>
        </w:rPr>
      </w:pPr>
      <w:r w:rsidRPr="004C6591">
        <w:rPr>
          <w:rFonts w:ascii="Times New Roman" w:hAnsi="Times New Roman" w:cs="Times New Roman"/>
          <w:sz w:val="24"/>
          <w:szCs w:val="24"/>
        </w:rPr>
        <w:t>д/с №13 «Карлсон» - филиал АН ДОО «Алмазик»</w:t>
      </w:r>
    </w:p>
    <w:p w:rsidR="004C6591" w:rsidRDefault="004C6591" w:rsidP="004C6591">
      <w:pPr>
        <w:jc w:val="right"/>
        <w:rPr>
          <w:rFonts w:ascii="Times New Roman" w:hAnsi="Times New Roman" w:cs="Times New Roman"/>
          <w:sz w:val="24"/>
          <w:szCs w:val="24"/>
        </w:rPr>
      </w:pPr>
      <w:r w:rsidRPr="004C6591">
        <w:rPr>
          <w:rFonts w:ascii="Times New Roman" w:hAnsi="Times New Roman" w:cs="Times New Roman"/>
          <w:sz w:val="24"/>
          <w:szCs w:val="24"/>
        </w:rPr>
        <w:t>г. Мирный</w:t>
      </w:r>
    </w:p>
    <w:p w:rsidR="004C6591" w:rsidRDefault="004C6591" w:rsidP="004C6591">
      <w:pPr>
        <w:rPr>
          <w:rFonts w:ascii="Times New Roman" w:hAnsi="Times New Roman" w:cs="Times New Roman"/>
          <w:sz w:val="24"/>
          <w:szCs w:val="24"/>
        </w:rPr>
      </w:pPr>
    </w:p>
    <w:p w:rsidR="00D759A5" w:rsidRDefault="004C6591" w:rsidP="004C6591">
      <w:pPr>
        <w:rPr>
          <w:rFonts w:ascii="Times New Roman" w:hAnsi="Times New Roman" w:cs="Times New Roman"/>
          <w:sz w:val="24"/>
          <w:szCs w:val="24"/>
        </w:rPr>
      </w:pPr>
      <w:r w:rsidRPr="004C6591">
        <w:rPr>
          <w:rFonts w:ascii="Times New Roman" w:hAnsi="Times New Roman" w:cs="Times New Roman"/>
          <w:sz w:val="24"/>
          <w:szCs w:val="24"/>
        </w:rPr>
        <w:t>Актуальность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6591" w:rsidRPr="004C6591" w:rsidRDefault="004C6591" w:rsidP="004C6591">
      <w:pPr>
        <w:jc w:val="both"/>
        <w:rPr>
          <w:rFonts w:ascii="Times New Roman" w:hAnsi="Times New Roman" w:cs="Times New Roman"/>
          <w:sz w:val="24"/>
          <w:szCs w:val="24"/>
        </w:rPr>
      </w:pPr>
      <w:r w:rsidRPr="004C6591">
        <w:rPr>
          <w:rFonts w:ascii="Times New Roman" w:hAnsi="Times New Roman" w:cs="Times New Roman"/>
          <w:sz w:val="24"/>
          <w:szCs w:val="24"/>
        </w:rPr>
        <w:t>Речь – это основа человеческого разума, венец творения природы, с самого раннего детства жизнь человека связана с языком. Ребенку еще нет года, а он прислушивается к звукам речи, колыбельной песни и начинает понимать и осваивать родной язык.</w:t>
      </w:r>
    </w:p>
    <w:p w:rsidR="004C6591" w:rsidRPr="004C6591" w:rsidRDefault="004C6591" w:rsidP="004C6591">
      <w:pPr>
        <w:jc w:val="both"/>
        <w:rPr>
          <w:rFonts w:ascii="Times New Roman" w:hAnsi="Times New Roman" w:cs="Times New Roman"/>
          <w:sz w:val="24"/>
          <w:szCs w:val="24"/>
        </w:rPr>
      </w:pPr>
      <w:r w:rsidRPr="004C6591">
        <w:rPr>
          <w:rFonts w:ascii="Times New Roman" w:hAnsi="Times New Roman" w:cs="Times New Roman"/>
          <w:sz w:val="24"/>
          <w:szCs w:val="24"/>
        </w:rPr>
        <w:t xml:space="preserve">21 век - век компьютерных технологий. У детей, казалось бы, есть все для их развития: компьютеры, телефоны, телевизоры, но почему-то все больше и больше встречается детей с речевыми нарушениями. В чем же дело? Что влияет на развитие речи детей? Экология? Вредные привычки родителей? Родовые травмы или болезнь матери во время беременности? Или просто педагогическая запущенность? А может и то и </w:t>
      </w:r>
      <w:r w:rsidR="005C740D" w:rsidRPr="004C6591">
        <w:rPr>
          <w:rFonts w:ascii="Times New Roman" w:hAnsi="Times New Roman" w:cs="Times New Roman"/>
          <w:sz w:val="24"/>
          <w:szCs w:val="24"/>
        </w:rPr>
        <w:t>другое,</w:t>
      </w:r>
      <w:r w:rsidRPr="004C6591">
        <w:rPr>
          <w:rFonts w:ascii="Times New Roman" w:hAnsi="Times New Roman" w:cs="Times New Roman"/>
          <w:sz w:val="24"/>
          <w:szCs w:val="24"/>
        </w:rPr>
        <w:t xml:space="preserve"> и третье. Но опыт работы показывает, что в наш век, когда родители постоянно заняты, им некогда общаться с детьми. А ведь формирование речи ребенка происходит, прежде всего, в постоянном общении с взрослыми. Своевременное и полноценное формирование речи в дошкольном возрасте – одно из основных условий нормального развития малыша и в дальнейшем его успешное обучение в школе.</w:t>
      </w:r>
    </w:p>
    <w:p w:rsidR="004C6591" w:rsidRDefault="004C6591" w:rsidP="004C6591">
      <w:pPr>
        <w:jc w:val="both"/>
        <w:rPr>
          <w:rFonts w:ascii="Times New Roman" w:hAnsi="Times New Roman" w:cs="Times New Roman"/>
          <w:sz w:val="24"/>
          <w:szCs w:val="24"/>
        </w:rPr>
      </w:pPr>
      <w:r w:rsidRPr="004C6591">
        <w:rPr>
          <w:rFonts w:ascii="Times New Roman" w:hAnsi="Times New Roman" w:cs="Times New Roman"/>
          <w:sz w:val="24"/>
          <w:szCs w:val="24"/>
        </w:rPr>
        <w:t>Дети, не получившие в раннем возрасте соответствующее речевое развитие, с большим трудом наверстывают упущенное. Именно дошкольный возраст наиболее благоприятен для закладывания основ грамотной, четкой, красивой речи, для пробуждения интереса ко всему, что нас окружает. Поэтому важно с раннего возраста начинать работу по развитию речевой активности детей и предупреждению речевых нарушений, вовремя заметить и скорректировать отставание в формировании речевой функции, стимулировать ее развитие, способствуя полноценному развитию ребенка.</w:t>
      </w:r>
    </w:p>
    <w:p w:rsidR="004C6591" w:rsidRDefault="004C6591" w:rsidP="004C65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6591" w:rsidRPr="004C6591" w:rsidRDefault="004C6591" w:rsidP="004C6591">
      <w:pPr>
        <w:jc w:val="both"/>
        <w:rPr>
          <w:rFonts w:ascii="Times New Roman" w:hAnsi="Times New Roman" w:cs="Times New Roman"/>
          <w:sz w:val="24"/>
          <w:szCs w:val="24"/>
        </w:rPr>
      </w:pPr>
      <w:r w:rsidRPr="004C6591">
        <w:rPr>
          <w:rFonts w:ascii="Times New Roman" w:hAnsi="Times New Roman" w:cs="Times New Roman"/>
          <w:sz w:val="24"/>
          <w:szCs w:val="24"/>
        </w:rPr>
        <w:t xml:space="preserve">Цель: </w:t>
      </w:r>
    </w:p>
    <w:p w:rsidR="004C6591" w:rsidRPr="004C6591" w:rsidRDefault="004C6591" w:rsidP="004C6591">
      <w:pPr>
        <w:jc w:val="both"/>
        <w:rPr>
          <w:rFonts w:ascii="Times New Roman" w:hAnsi="Times New Roman" w:cs="Times New Roman"/>
          <w:sz w:val="24"/>
          <w:szCs w:val="24"/>
        </w:rPr>
      </w:pPr>
      <w:r w:rsidRPr="004C6591">
        <w:rPr>
          <w:rFonts w:ascii="Times New Roman" w:hAnsi="Times New Roman" w:cs="Times New Roman"/>
          <w:sz w:val="24"/>
          <w:szCs w:val="24"/>
        </w:rPr>
        <w:t>создание благоприятного образовательного пространства для развития свободного общения с взрослыми и детьми, обогащения активного словаря и развития связной речи у детей раннего возраста.</w:t>
      </w:r>
    </w:p>
    <w:p w:rsidR="004C6591" w:rsidRPr="004C6591" w:rsidRDefault="005C740D" w:rsidP="004C6591">
      <w:pPr>
        <w:jc w:val="both"/>
        <w:rPr>
          <w:rFonts w:ascii="Times New Roman" w:hAnsi="Times New Roman" w:cs="Times New Roman"/>
          <w:sz w:val="24"/>
          <w:szCs w:val="24"/>
        </w:rPr>
      </w:pPr>
      <w:r w:rsidRPr="004C6591">
        <w:rPr>
          <w:rFonts w:ascii="Times New Roman" w:hAnsi="Times New Roman" w:cs="Times New Roman"/>
          <w:sz w:val="24"/>
          <w:szCs w:val="24"/>
        </w:rPr>
        <w:t>Задачи:</w:t>
      </w:r>
    </w:p>
    <w:p w:rsidR="004C6591" w:rsidRPr="004C6591" w:rsidRDefault="004C6591" w:rsidP="004C6591">
      <w:pPr>
        <w:jc w:val="both"/>
        <w:rPr>
          <w:rFonts w:ascii="Times New Roman" w:hAnsi="Times New Roman" w:cs="Times New Roman"/>
          <w:sz w:val="24"/>
          <w:szCs w:val="24"/>
        </w:rPr>
      </w:pPr>
      <w:r w:rsidRPr="004C6591">
        <w:rPr>
          <w:rFonts w:ascii="Times New Roman" w:hAnsi="Times New Roman" w:cs="Times New Roman"/>
          <w:sz w:val="24"/>
          <w:szCs w:val="24"/>
        </w:rPr>
        <w:t xml:space="preserve"> создать условия для свободного общения детей раннего возраста;</w:t>
      </w:r>
    </w:p>
    <w:p w:rsidR="004C6591" w:rsidRPr="004C6591" w:rsidRDefault="004C6591" w:rsidP="004C6591">
      <w:pPr>
        <w:jc w:val="both"/>
        <w:rPr>
          <w:rFonts w:ascii="Times New Roman" w:hAnsi="Times New Roman" w:cs="Times New Roman"/>
          <w:sz w:val="24"/>
          <w:szCs w:val="24"/>
        </w:rPr>
      </w:pPr>
      <w:r w:rsidRPr="004C6591">
        <w:rPr>
          <w:rFonts w:ascii="Times New Roman" w:hAnsi="Times New Roman" w:cs="Times New Roman"/>
          <w:sz w:val="24"/>
          <w:szCs w:val="24"/>
        </w:rPr>
        <w:t xml:space="preserve"> развивать способность наблюдать, узнавать разнообразные предметы, явления, действия и обозначать их словом;</w:t>
      </w:r>
    </w:p>
    <w:p w:rsidR="004C6591" w:rsidRPr="004C6591" w:rsidRDefault="004C6591" w:rsidP="004C6591">
      <w:pPr>
        <w:jc w:val="both"/>
        <w:rPr>
          <w:rFonts w:ascii="Times New Roman" w:hAnsi="Times New Roman" w:cs="Times New Roman"/>
          <w:sz w:val="24"/>
          <w:szCs w:val="24"/>
        </w:rPr>
      </w:pPr>
      <w:r w:rsidRPr="004C6591">
        <w:rPr>
          <w:rFonts w:ascii="Times New Roman" w:hAnsi="Times New Roman" w:cs="Times New Roman"/>
          <w:sz w:val="24"/>
          <w:szCs w:val="24"/>
        </w:rPr>
        <w:lastRenderedPageBreak/>
        <w:t xml:space="preserve"> развивать артикуляционный аппарат, способность правильно произносить звуки родного языка.</w:t>
      </w:r>
    </w:p>
    <w:p w:rsidR="004C6591" w:rsidRDefault="004C6591" w:rsidP="004C6591">
      <w:pPr>
        <w:jc w:val="both"/>
        <w:rPr>
          <w:rFonts w:ascii="Times New Roman" w:hAnsi="Times New Roman" w:cs="Times New Roman"/>
          <w:sz w:val="24"/>
          <w:szCs w:val="24"/>
        </w:rPr>
      </w:pPr>
      <w:r w:rsidRPr="004C6591">
        <w:rPr>
          <w:rFonts w:ascii="Times New Roman" w:hAnsi="Times New Roman" w:cs="Times New Roman"/>
          <w:sz w:val="24"/>
          <w:szCs w:val="24"/>
        </w:rPr>
        <w:t xml:space="preserve"> повысить уровень компетентности родителей в вопросах адаптации ребенка к условиям детского сада и речевого развития детей раннего возраста.</w:t>
      </w:r>
    </w:p>
    <w:p w:rsidR="004C6591" w:rsidRDefault="004C6591" w:rsidP="004C65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6591" w:rsidRDefault="004C6591" w:rsidP="004C6591">
      <w:pPr>
        <w:jc w:val="both"/>
        <w:rPr>
          <w:rFonts w:ascii="Times New Roman" w:hAnsi="Times New Roman" w:cs="Times New Roman"/>
          <w:sz w:val="24"/>
          <w:szCs w:val="24"/>
        </w:rPr>
      </w:pPr>
      <w:r w:rsidRPr="004C6591">
        <w:rPr>
          <w:rFonts w:ascii="Times New Roman" w:hAnsi="Times New Roman" w:cs="Times New Roman"/>
          <w:sz w:val="24"/>
          <w:szCs w:val="24"/>
        </w:rPr>
        <w:t xml:space="preserve">В работе с детьми по развитию речи </w:t>
      </w:r>
      <w:r w:rsidR="00FF1830">
        <w:rPr>
          <w:rFonts w:ascii="Times New Roman" w:hAnsi="Times New Roman" w:cs="Times New Roman"/>
          <w:sz w:val="24"/>
          <w:szCs w:val="24"/>
        </w:rPr>
        <w:t>мы широко используем</w:t>
      </w:r>
      <w:r w:rsidRPr="004C6591">
        <w:rPr>
          <w:rFonts w:ascii="Times New Roman" w:hAnsi="Times New Roman" w:cs="Times New Roman"/>
          <w:sz w:val="24"/>
          <w:szCs w:val="24"/>
        </w:rPr>
        <w:t xml:space="preserve"> художественное слово. Особенно произведения устного народного творчества. Вначале при ознакомлении детей со сказками, прибаутками, </w:t>
      </w:r>
      <w:proofErr w:type="spellStart"/>
      <w:r w:rsidRPr="004C6591">
        <w:rPr>
          <w:rFonts w:ascii="Times New Roman" w:hAnsi="Times New Roman" w:cs="Times New Roman"/>
          <w:sz w:val="24"/>
          <w:szCs w:val="24"/>
        </w:rPr>
        <w:t>потешками</w:t>
      </w:r>
      <w:proofErr w:type="spellEnd"/>
      <w:r w:rsidRPr="004C6591">
        <w:rPr>
          <w:rFonts w:ascii="Times New Roman" w:hAnsi="Times New Roman" w:cs="Times New Roman"/>
          <w:sz w:val="24"/>
          <w:szCs w:val="24"/>
        </w:rPr>
        <w:t xml:space="preserve">, </w:t>
      </w:r>
      <w:r w:rsidR="00FF1830">
        <w:rPr>
          <w:rFonts w:ascii="Times New Roman" w:hAnsi="Times New Roman" w:cs="Times New Roman"/>
          <w:sz w:val="24"/>
          <w:szCs w:val="24"/>
        </w:rPr>
        <w:t>пользуемся наглядностью (показываем</w:t>
      </w:r>
      <w:r w:rsidRPr="004C6591">
        <w:rPr>
          <w:rFonts w:ascii="Times New Roman" w:hAnsi="Times New Roman" w:cs="Times New Roman"/>
          <w:sz w:val="24"/>
          <w:szCs w:val="24"/>
        </w:rPr>
        <w:t xml:space="preserve"> движения, действия </w:t>
      </w:r>
      <w:r w:rsidR="00FF1830">
        <w:rPr>
          <w:rFonts w:ascii="Times New Roman" w:hAnsi="Times New Roman" w:cs="Times New Roman"/>
          <w:sz w:val="24"/>
          <w:szCs w:val="24"/>
        </w:rPr>
        <w:t>привлекаем</w:t>
      </w:r>
      <w:r w:rsidRPr="004C6591">
        <w:rPr>
          <w:rFonts w:ascii="Times New Roman" w:hAnsi="Times New Roman" w:cs="Times New Roman"/>
          <w:sz w:val="24"/>
          <w:szCs w:val="24"/>
        </w:rPr>
        <w:t xml:space="preserve"> для этого игрушки</w:t>
      </w:r>
      <w:r w:rsidR="00FF1830">
        <w:rPr>
          <w:rFonts w:ascii="Times New Roman" w:hAnsi="Times New Roman" w:cs="Times New Roman"/>
          <w:sz w:val="24"/>
          <w:szCs w:val="24"/>
        </w:rPr>
        <w:t>-самоделки</w:t>
      </w:r>
      <w:r w:rsidRPr="004C6591">
        <w:rPr>
          <w:rFonts w:ascii="Times New Roman" w:hAnsi="Times New Roman" w:cs="Times New Roman"/>
          <w:sz w:val="24"/>
          <w:szCs w:val="24"/>
        </w:rPr>
        <w:t xml:space="preserve">). </w:t>
      </w:r>
      <w:r w:rsidR="00FF1830">
        <w:rPr>
          <w:rFonts w:ascii="Times New Roman" w:hAnsi="Times New Roman" w:cs="Times New Roman"/>
          <w:sz w:val="24"/>
          <w:szCs w:val="24"/>
        </w:rPr>
        <w:t>Учим</w:t>
      </w:r>
      <w:r w:rsidRPr="004C6591">
        <w:rPr>
          <w:rFonts w:ascii="Times New Roman" w:hAnsi="Times New Roman" w:cs="Times New Roman"/>
          <w:sz w:val="24"/>
          <w:szCs w:val="24"/>
        </w:rPr>
        <w:t xml:space="preserve"> слушать образную речь, воспроизводить движения в соответствии с текстом, повторять звукосочетания, слова, запоминать небольшие литературные тексты.</w:t>
      </w:r>
    </w:p>
    <w:p w:rsidR="004C6591" w:rsidRPr="004C6591" w:rsidRDefault="004C6591" w:rsidP="004C6591">
      <w:pPr>
        <w:jc w:val="both"/>
        <w:rPr>
          <w:rFonts w:ascii="Times New Roman" w:hAnsi="Times New Roman" w:cs="Times New Roman"/>
          <w:sz w:val="24"/>
          <w:szCs w:val="24"/>
        </w:rPr>
      </w:pPr>
      <w:r w:rsidRPr="004C6591">
        <w:rPr>
          <w:rFonts w:ascii="Times New Roman" w:hAnsi="Times New Roman" w:cs="Times New Roman"/>
          <w:sz w:val="24"/>
          <w:szCs w:val="24"/>
        </w:rPr>
        <w:t>Методы и приемы развития речи детей раннего возраста.</w:t>
      </w:r>
    </w:p>
    <w:p w:rsidR="004C6591" w:rsidRPr="004C6591" w:rsidRDefault="004C6591" w:rsidP="004C6591">
      <w:pPr>
        <w:jc w:val="both"/>
        <w:rPr>
          <w:rFonts w:ascii="Times New Roman" w:hAnsi="Times New Roman" w:cs="Times New Roman"/>
          <w:sz w:val="24"/>
          <w:szCs w:val="24"/>
        </w:rPr>
      </w:pPr>
      <w:r w:rsidRPr="004C6591">
        <w:rPr>
          <w:rFonts w:ascii="Times New Roman" w:hAnsi="Times New Roman" w:cs="Times New Roman"/>
          <w:sz w:val="24"/>
          <w:szCs w:val="24"/>
        </w:rPr>
        <w:t xml:space="preserve">НАГЛЯДНЫЕ: </w:t>
      </w:r>
      <w:r>
        <w:rPr>
          <w:rFonts w:ascii="Times New Roman" w:hAnsi="Times New Roman" w:cs="Times New Roman"/>
          <w:sz w:val="24"/>
          <w:szCs w:val="24"/>
        </w:rPr>
        <w:t>осмотры помещений детского сада</w:t>
      </w:r>
      <w:r w:rsidRPr="004C6591">
        <w:rPr>
          <w:rFonts w:ascii="Times New Roman" w:hAnsi="Times New Roman" w:cs="Times New Roman"/>
          <w:sz w:val="24"/>
          <w:szCs w:val="24"/>
        </w:rPr>
        <w:t>, рассм</w:t>
      </w:r>
      <w:r>
        <w:rPr>
          <w:rFonts w:ascii="Times New Roman" w:hAnsi="Times New Roman" w:cs="Times New Roman"/>
          <w:sz w:val="24"/>
          <w:szCs w:val="24"/>
        </w:rPr>
        <w:t>атривание натуральных предметов (</w:t>
      </w:r>
      <w:r w:rsidRPr="004C6591">
        <w:rPr>
          <w:rFonts w:ascii="Times New Roman" w:hAnsi="Times New Roman" w:cs="Times New Roman"/>
          <w:sz w:val="24"/>
          <w:szCs w:val="24"/>
        </w:rPr>
        <w:t>рассматривание игрушек, картин, фотограф</w:t>
      </w:r>
      <w:r>
        <w:rPr>
          <w:rFonts w:ascii="Times New Roman" w:hAnsi="Times New Roman" w:cs="Times New Roman"/>
          <w:sz w:val="24"/>
          <w:szCs w:val="24"/>
        </w:rPr>
        <w:t xml:space="preserve">ий, описание, картин и игрушек, </w:t>
      </w:r>
      <w:r w:rsidRPr="004C6591">
        <w:rPr>
          <w:rFonts w:ascii="Times New Roman" w:hAnsi="Times New Roman" w:cs="Times New Roman"/>
          <w:sz w:val="24"/>
          <w:szCs w:val="24"/>
        </w:rPr>
        <w:t>рассказывание по игрушкам и картинам)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6591" w:rsidRPr="004C6591" w:rsidRDefault="004C6591" w:rsidP="004C6591">
      <w:pPr>
        <w:jc w:val="both"/>
        <w:rPr>
          <w:rFonts w:ascii="Times New Roman" w:hAnsi="Times New Roman" w:cs="Times New Roman"/>
          <w:sz w:val="24"/>
          <w:szCs w:val="24"/>
        </w:rPr>
      </w:pPr>
      <w:r w:rsidRPr="004C6591">
        <w:rPr>
          <w:rFonts w:ascii="Times New Roman" w:hAnsi="Times New Roman" w:cs="Times New Roman"/>
          <w:sz w:val="24"/>
          <w:szCs w:val="24"/>
        </w:rPr>
        <w:t>СЛОВЕСНЫЕ: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6591">
        <w:rPr>
          <w:rFonts w:ascii="Times New Roman" w:hAnsi="Times New Roman" w:cs="Times New Roman"/>
          <w:sz w:val="24"/>
          <w:szCs w:val="24"/>
        </w:rPr>
        <w:t>чтение и рассказыван</w:t>
      </w:r>
      <w:r>
        <w:rPr>
          <w:rFonts w:ascii="Times New Roman" w:hAnsi="Times New Roman" w:cs="Times New Roman"/>
          <w:sz w:val="24"/>
          <w:szCs w:val="24"/>
        </w:rPr>
        <w:t xml:space="preserve">ие художественных произведений, </w:t>
      </w:r>
      <w:r w:rsidRPr="004C6591">
        <w:rPr>
          <w:rFonts w:ascii="Times New Roman" w:hAnsi="Times New Roman" w:cs="Times New Roman"/>
          <w:sz w:val="24"/>
          <w:szCs w:val="24"/>
        </w:rPr>
        <w:t>заучивание наизуст</w:t>
      </w:r>
      <w:r>
        <w:rPr>
          <w:rFonts w:ascii="Times New Roman" w:hAnsi="Times New Roman" w:cs="Times New Roman"/>
          <w:sz w:val="24"/>
          <w:szCs w:val="24"/>
        </w:rPr>
        <w:t>ь, пересказ, обобщающая беседа, рассказывание.</w:t>
      </w:r>
    </w:p>
    <w:p w:rsidR="004C6591" w:rsidRPr="004C6591" w:rsidRDefault="004C6591" w:rsidP="004C6591">
      <w:pPr>
        <w:jc w:val="both"/>
        <w:rPr>
          <w:rFonts w:ascii="Times New Roman" w:hAnsi="Times New Roman" w:cs="Times New Roman"/>
          <w:sz w:val="24"/>
          <w:szCs w:val="24"/>
        </w:rPr>
      </w:pPr>
      <w:r w:rsidRPr="004C6591">
        <w:rPr>
          <w:rFonts w:ascii="Times New Roman" w:hAnsi="Times New Roman" w:cs="Times New Roman"/>
          <w:sz w:val="24"/>
          <w:szCs w:val="24"/>
        </w:rPr>
        <w:t>ПРАКТИЧЕСКИЕ: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6591">
        <w:rPr>
          <w:rFonts w:ascii="Times New Roman" w:hAnsi="Times New Roman" w:cs="Times New Roman"/>
          <w:sz w:val="24"/>
          <w:szCs w:val="24"/>
        </w:rPr>
        <w:t>дидактические игры, иг</w:t>
      </w:r>
      <w:r>
        <w:rPr>
          <w:rFonts w:ascii="Times New Roman" w:hAnsi="Times New Roman" w:cs="Times New Roman"/>
          <w:sz w:val="24"/>
          <w:szCs w:val="24"/>
        </w:rPr>
        <w:t xml:space="preserve">ры- драматизации, инсценировки, </w:t>
      </w:r>
      <w:r w:rsidRPr="004C6591">
        <w:rPr>
          <w:rFonts w:ascii="Times New Roman" w:hAnsi="Times New Roman" w:cs="Times New Roman"/>
          <w:sz w:val="24"/>
          <w:szCs w:val="24"/>
        </w:rPr>
        <w:t>дидактические упражнения, хороводные игры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6591" w:rsidRPr="004C6591" w:rsidRDefault="004C6591" w:rsidP="004C6591">
      <w:pPr>
        <w:jc w:val="both"/>
        <w:rPr>
          <w:rFonts w:ascii="Times New Roman" w:hAnsi="Times New Roman" w:cs="Times New Roman"/>
          <w:sz w:val="24"/>
          <w:szCs w:val="24"/>
        </w:rPr>
      </w:pPr>
      <w:r w:rsidRPr="004C6591">
        <w:rPr>
          <w:rFonts w:ascii="Times New Roman" w:hAnsi="Times New Roman" w:cs="Times New Roman"/>
          <w:sz w:val="24"/>
          <w:szCs w:val="24"/>
        </w:rPr>
        <w:t>Развитию активной речи детей способствуют следующие приемы:</w:t>
      </w:r>
    </w:p>
    <w:p w:rsidR="004C6591" w:rsidRPr="004C6591" w:rsidRDefault="004C6591" w:rsidP="004C6591">
      <w:pPr>
        <w:jc w:val="both"/>
        <w:rPr>
          <w:rFonts w:ascii="Times New Roman" w:hAnsi="Times New Roman" w:cs="Times New Roman"/>
          <w:sz w:val="24"/>
          <w:szCs w:val="24"/>
        </w:rPr>
      </w:pPr>
      <w:r w:rsidRPr="004C6591">
        <w:rPr>
          <w:rFonts w:ascii="Times New Roman" w:hAnsi="Times New Roman" w:cs="Times New Roman"/>
          <w:sz w:val="24"/>
          <w:szCs w:val="24"/>
        </w:rPr>
        <w:t>многократное повторение речевого материала;</w:t>
      </w:r>
    </w:p>
    <w:p w:rsidR="004C6591" w:rsidRPr="004C6591" w:rsidRDefault="004C6591" w:rsidP="004C6591">
      <w:pPr>
        <w:jc w:val="both"/>
        <w:rPr>
          <w:rFonts w:ascii="Times New Roman" w:hAnsi="Times New Roman" w:cs="Times New Roman"/>
          <w:sz w:val="24"/>
          <w:szCs w:val="24"/>
        </w:rPr>
      </w:pPr>
      <w:r w:rsidRPr="004C6591">
        <w:rPr>
          <w:rFonts w:ascii="Times New Roman" w:hAnsi="Times New Roman" w:cs="Times New Roman"/>
          <w:sz w:val="24"/>
          <w:szCs w:val="24"/>
        </w:rPr>
        <w:t>паузы в речи взрослого, которые дают ребенку возможность высказаться доступными ему средствами;</w:t>
      </w:r>
    </w:p>
    <w:p w:rsidR="004C6591" w:rsidRPr="004C6591" w:rsidRDefault="004C6591" w:rsidP="004C6591">
      <w:pPr>
        <w:jc w:val="both"/>
        <w:rPr>
          <w:rFonts w:ascii="Times New Roman" w:hAnsi="Times New Roman" w:cs="Times New Roman"/>
          <w:sz w:val="24"/>
          <w:szCs w:val="24"/>
        </w:rPr>
      </w:pPr>
      <w:r w:rsidRPr="004C6591">
        <w:rPr>
          <w:rFonts w:ascii="Times New Roman" w:hAnsi="Times New Roman" w:cs="Times New Roman"/>
          <w:sz w:val="24"/>
          <w:szCs w:val="24"/>
        </w:rPr>
        <w:t>вопросы к ребенку;</w:t>
      </w:r>
    </w:p>
    <w:p w:rsidR="004C6591" w:rsidRPr="004C6591" w:rsidRDefault="004C6591" w:rsidP="004C6591">
      <w:pPr>
        <w:jc w:val="both"/>
        <w:rPr>
          <w:rFonts w:ascii="Times New Roman" w:hAnsi="Times New Roman" w:cs="Times New Roman"/>
          <w:sz w:val="24"/>
          <w:szCs w:val="24"/>
        </w:rPr>
      </w:pPr>
      <w:r w:rsidRPr="004C6591">
        <w:rPr>
          <w:rFonts w:ascii="Times New Roman" w:hAnsi="Times New Roman" w:cs="Times New Roman"/>
          <w:sz w:val="24"/>
          <w:szCs w:val="24"/>
        </w:rPr>
        <w:t>использование стихотворных текстов;</w:t>
      </w:r>
    </w:p>
    <w:p w:rsidR="004C6591" w:rsidRPr="004C6591" w:rsidRDefault="004C6591" w:rsidP="004C6591">
      <w:pPr>
        <w:jc w:val="both"/>
        <w:rPr>
          <w:rFonts w:ascii="Times New Roman" w:hAnsi="Times New Roman" w:cs="Times New Roman"/>
          <w:sz w:val="24"/>
          <w:szCs w:val="24"/>
        </w:rPr>
      </w:pPr>
      <w:r w:rsidRPr="004C6591">
        <w:rPr>
          <w:rFonts w:ascii="Times New Roman" w:hAnsi="Times New Roman" w:cs="Times New Roman"/>
          <w:sz w:val="24"/>
          <w:szCs w:val="24"/>
        </w:rPr>
        <w:t>использование текстов с повторяющимися элементами;</w:t>
      </w:r>
    </w:p>
    <w:p w:rsidR="004C6591" w:rsidRPr="004C6591" w:rsidRDefault="004C6591" w:rsidP="004C659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6591">
        <w:rPr>
          <w:rFonts w:ascii="Times New Roman" w:hAnsi="Times New Roman" w:cs="Times New Roman"/>
          <w:sz w:val="24"/>
          <w:szCs w:val="24"/>
        </w:rPr>
        <w:t>договаривание</w:t>
      </w:r>
      <w:proofErr w:type="spellEnd"/>
      <w:r w:rsidRPr="004C6591">
        <w:rPr>
          <w:rFonts w:ascii="Times New Roman" w:hAnsi="Times New Roman" w:cs="Times New Roman"/>
          <w:sz w:val="24"/>
          <w:szCs w:val="24"/>
        </w:rPr>
        <w:t xml:space="preserve"> последних слов в знакомых фразах, стихотворениях, сказках;</w:t>
      </w:r>
    </w:p>
    <w:p w:rsidR="004C6591" w:rsidRPr="004C6591" w:rsidRDefault="004C6591" w:rsidP="004C6591">
      <w:pPr>
        <w:jc w:val="both"/>
        <w:rPr>
          <w:rFonts w:ascii="Times New Roman" w:hAnsi="Times New Roman" w:cs="Times New Roman"/>
          <w:sz w:val="24"/>
          <w:szCs w:val="24"/>
        </w:rPr>
      </w:pPr>
      <w:r w:rsidRPr="004C6591">
        <w:rPr>
          <w:rFonts w:ascii="Times New Roman" w:hAnsi="Times New Roman" w:cs="Times New Roman"/>
          <w:sz w:val="24"/>
          <w:szCs w:val="24"/>
        </w:rPr>
        <w:t>ритмическое сочетание текста с движениями (потешки и стихотворения);</w:t>
      </w:r>
    </w:p>
    <w:p w:rsidR="004C6591" w:rsidRPr="004C6591" w:rsidRDefault="004C6591" w:rsidP="004C6591">
      <w:pPr>
        <w:jc w:val="both"/>
        <w:rPr>
          <w:rFonts w:ascii="Times New Roman" w:hAnsi="Times New Roman" w:cs="Times New Roman"/>
          <w:sz w:val="24"/>
          <w:szCs w:val="24"/>
        </w:rPr>
      </w:pPr>
      <w:r w:rsidRPr="004C6591">
        <w:rPr>
          <w:rFonts w:ascii="Times New Roman" w:hAnsi="Times New Roman" w:cs="Times New Roman"/>
          <w:sz w:val="24"/>
          <w:szCs w:val="24"/>
        </w:rPr>
        <w:t>ритмическое сочетание текста с мелодией (пение детских песен);</w:t>
      </w:r>
    </w:p>
    <w:p w:rsidR="004C6591" w:rsidRPr="004C6591" w:rsidRDefault="004C6591" w:rsidP="004C6591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6591">
        <w:rPr>
          <w:rFonts w:ascii="Times New Roman" w:hAnsi="Times New Roman" w:cs="Times New Roman"/>
          <w:sz w:val="24"/>
          <w:szCs w:val="24"/>
        </w:rPr>
        <w:t>договаривание</w:t>
      </w:r>
      <w:proofErr w:type="spellEnd"/>
      <w:r w:rsidRPr="004C6591">
        <w:rPr>
          <w:rFonts w:ascii="Times New Roman" w:hAnsi="Times New Roman" w:cs="Times New Roman"/>
          <w:sz w:val="24"/>
          <w:szCs w:val="24"/>
        </w:rPr>
        <w:t xml:space="preserve"> слов-отгадок в рифмованных загадках;</w:t>
      </w:r>
    </w:p>
    <w:p w:rsidR="004C6591" w:rsidRPr="004C6591" w:rsidRDefault="004C6591" w:rsidP="004C6591">
      <w:pPr>
        <w:jc w:val="both"/>
        <w:rPr>
          <w:rFonts w:ascii="Times New Roman" w:hAnsi="Times New Roman" w:cs="Times New Roman"/>
          <w:sz w:val="24"/>
          <w:szCs w:val="24"/>
        </w:rPr>
      </w:pPr>
      <w:r w:rsidRPr="004C6591">
        <w:rPr>
          <w:rFonts w:ascii="Times New Roman" w:hAnsi="Times New Roman" w:cs="Times New Roman"/>
          <w:sz w:val="24"/>
          <w:szCs w:val="24"/>
        </w:rPr>
        <w:t>использование иллюстраций к текстам;</w:t>
      </w:r>
    </w:p>
    <w:p w:rsidR="004C6591" w:rsidRDefault="004C6591" w:rsidP="004C6591">
      <w:pPr>
        <w:jc w:val="both"/>
        <w:rPr>
          <w:rFonts w:ascii="Times New Roman" w:hAnsi="Times New Roman" w:cs="Times New Roman"/>
          <w:sz w:val="24"/>
          <w:szCs w:val="24"/>
        </w:rPr>
      </w:pPr>
      <w:r w:rsidRPr="004C6591">
        <w:rPr>
          <w:rFonts w:ascii="Times New Roman" w:hAnsi="Times New Roman" w:cs="Times New Roman"/>
          <w:sz w:val="24"/>
          <w:szCs w:val="24"/>
        </w:rPr>
        <w:t>обыгрывание текста.</w:t>
      </w:r>
    </w:p>
    <w:p w:rsidR="004C6591" w:rsidRDefault="004C6591" w:rsidP="004C65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6591" w:rsidRPr="004C6591" w:rsidRDefault="004C6591" w:rsidP="004C6591">
      <w:pPr>
        <w:jc w:val="both"/>
        <w:rPr>
          <w:rFonts w:ascii="Times New Roman" w:hAnsi="Times New Roman" w:cs="Times New Roman"/>
          <w:sz w:val="24"/>
          <w:szCs w:val="24"/>
        </w:rPr>
      </w:pPr>
      <w:r w:rsidRPr="004C6591">
        <w:rPr>
          <w:rFonts w:ascii="Times New Roman" w:hAnsi="Times New Roman" w:cs="Times New Roman"/>
          <w:sz w:val="24"/>
          <w:szCs w:val="24"/>
        </w:rPr>
        <w:t xml:space="preserve">Ладушки», «Сорока», «Этот пальчик» - первые игры, с которыми знакомится ребёнок. Они передаются из поколения в поколение не случайно – в них заложена вековая мудрость народа. Именно эти игры дают возможность устанавливать эмоциональный контакт между взрослым и ребёнком, развивать понимание обращённой речи, активизировать работу </w:t>
      </w:r>
      <w:r w:rsidRPr="004C6591">
        <w:rPr>
          <w:rFonts w:ascii="Times New Roman" w:hAnsi="Times New Roman" w:cs="Times New Roman"/>
          <w:sz w:val="24"/>
          <w:szCs w:val="24"/>
        </w:rPr>
        <w:lastRenderedPageBreak/>
        <w:t>пальцев рук, что в свою очередь имеет важное значение для развития внимания, памяти, аналитического мышления, зрительного и слухового восприятия, зрительно – моторной интеграции. В том числе и речи, а в дальнейшем формированию письма.</w:t>
      </w:r>
    </w:p>
    <w:p w:rsidR="004C6591" w:rsidRPr="004C6591" w:rsidRDefault="004C6591" w:rsidP="004C6591">
      <w:pPr>
        <w:jc w:val="both"/>
        <w:rPr>
          <w:rFonts w:ascii="Times New Roman" w:hAnsi="Times New Roman" w:cs="Times New Roman"/>
          <w:sz w:val="24"/>
          <w:szCs w:val="24"/>
        </w:rPr>
      </w:pPr>
      <w:r w:rsidRPr="004C6591">
        <w:rPr>
          <w:rFonts w:ascii="Times New Roman" w:hAnsi="Times New Roman" w:cs="Times New Roman"/>
          <w:sz w:val="24"/>
          <w:szCs w:val="24"/>
        </w:rPr>
        <w:t xml:space="preserve">    Чтобы помочь ребенку адаптироваться, привыкнуть к новым условиям существования, а еще и одновременно поработать над развитием мелкой моторики пальцев рук мы используем игрушки – </w:t>
      </w:r>
      <w:proofErr w:type="spellStart"/>
      <w:r w:rsidRPr="004C6591">
        <w:rPr>
          <w:rFonts w:ascii="Times New Roman" w:hAnsi="Times New Roman" w:cs="Times New Roman"/>
          <w:sz w:val="24"/>
          <w:szCs w:val="24"/>
        </w:rPr>
        <w:t>комфортеры</w:t>
      </w:r>
      <w:proofErr w:type="spellEnd"/>
      <w:r w:rsidRPr="004C6591">
        <w:rPr>
          <w:rFonts w:ascii="Times New Roman" w:hAnsi="Times New Roman" w:cs="Times New Roman"/>
          <w:sz w:val="24"/>
          <w:szCs w:val="24"/>
        </w:rPr>
        <w:t>.</w:t>
      </w:r>
    </w:p>
    <w:p w:rsidR="004C6591" w:rsidRDefault="004C6591" w:rsidP="004C65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C6591">
        <w:rPr>
          <w:rFonts w:ascii="Times New Roman" w:hAnsi="Times New Roman" w:cs="Times New Roman"/>
          <w:b/>
          <w:sz w:val="24"/>
          <w:szCs w:val="24"/>
        </w:rPr>
        <w:t xml:space="preserve">Что же такое </w:t>
      </w:r>
      <w:proofErr w:type="spellStart"/>
      <w:r w:rsidRPr="004C6591">
        <w:rPr>
          <w:rFonts w:ascii="Times New Roman" w:hAnsi="Times New Roman" w:cs="Times New Roman"/>
          <w:b/>
          <w:sz w:val="24"/>
          <w:szCs w:val="24"/>
        </w:rPr>
        <w:t>комфортер</w:t>
      </w:r>
      <w:proofErr w:type="spellEnd"/>
      <w:r w:rsidRPr="004C6591">
        <w:rPr>
          <w:rFonts w:ascii="Times New Roman" w:hAnsi="Times New Roman" w:cs="Times New Roman"/>
          <w:b/>
          <w:sz w:val="24"/>
          <w:szCs w:val="24"/>
        </w:rPr>
        <w:t>?</w:t>
      </w:r>
    </w:p>
    <w:p w:rsidR="004C6591" w:rsidRPr="004C6591" w:rsidRDefault="004C6591" w:rsidP="004C6591">
      <w:pPr>
        <w:jc w:val="both"/>
        <w:rPr>
          <w:rFonts w:ascii="Times New Roman" w:hAnsi="Times New Roman" w:cs="Times New Roman"/>
          <w:sz w:val="24"/>
          <w:szCs w:val="24"/>
        </w:rPr>
      </w:pPr>
      <w:r w:rsidRPr="004C6591">
        <w:rPr>
          <w:rFonts w:ascii="Times New Roman" w:hAnsi="Times New Roman" w:cs="Times New Roman"/>
          <w:sz w:val="24"/>
          <w:szCs w:val="24"/>
        </w:rPr>
        <w:t xml:space="preserve">Более 10 лет назад была разработана удивительная вещь – </w:t>
      </w:r>
      <w:proofErr w:type="spellStart"/>
      <w:r w:rsidRPr="004C6591">
        <w:rPr>
          <w:rFonts w:ascii="Times New Roman" w:hAnsi="Times New Roman" w:cs="Times New Roman"/>
          <w:sz w:val="24"/>
          <w:szCs w:val="24"/>
        </w:rPr>
        <w:t>комфортер</w:t>
      </w:r>
      <w:proofErr w:type="spellEnd"/>
      <w:r w:rsidRPr="004C6591">
        <w:rPr>
          <w:rFonts w:ascii="Times New Roman" w:hAnsi="Times New Roman" w:cs="Times New Roman"/>
          <w:sz w:val="24"/>
          <w:szCs w:val="24"/>
        </w:rPr>
        <w:t>. Это специальная игрушка-салфетка, пропитанная запахом мамы. Забавную вещичку в виде зайчика, мишки или слоненка кладут рядом с мамой во время кормления. Ткань пропитывается маминым запахом, и это помогает крохе чувствовать себя комфортно. Поэтому-то игрушка-салфетка и названа «</w:t>
      </w:r>
      <w:proofErr w:type="spellStart"/>
      <w:r w:rsidRPr="004C6591">
        <w:rPr>
          <w:rFonts w:ascii="Times New Roman" w:hAnsi="Times New Roman" w:cs="Times New Roman"/>
          <w:sz w:val="24"/>
          <w:szCs w:val="24"/>
        </w:rPr>
        <w:t>комфортер</w:t>
      </w:r>
      <w:proofErr w:type="spellEnd"/>
      <w:r w:rsidRPr="004C6591">
        <w:rPr>
          <w:rFonts w:ascii="Times New Roman" w:hAnsi="Times New Roman" w:cs="Times New Roman"/>
          <w:sz w:val="24"/>
          <w:szCs w:val="24"/>
        </w:rPr>
        <w:t>». Идея возникла в Англии. Обычная мама клала платочки и одеяла рядом во время кормления. И, когда ей приходилось отлучаться, малыш был спокоен, думая, что мама рядом.</w:t>
      </w:r>
    </w:p>
    <w:p w:rsidR="004C6591" w:rsidRPr="004C6591" w:rsidRDefault="004C6591" w:rsidP="004C6591">
      <w:pPr>
        <w:jc w:val="both"/>
        <w:rPr>
          <w:rFonts w:ascii="Times New Roman" w:hAnsi="Times New Roman" w:cs="Times New Roman"/>
          <w:sz w:val="24"/>
          <w:szCs w:val="24"/>
        </w:rPr>
      </w:pPr>
      <w:r w:rsidRPr="004C6591">
        <w:rPr>
          <w:rFonts w:ascii="Times New Roman" w:hAnsi="Times New Roman" w:cs="Times New Roman"/>
          <w:sz w:val="24"/>
          <w:szCs w:val="24"/>
        </w:rPr>
        <w:t xml:space="preserve">Игрушку-салфетку можно использовать не только в период грудного вскармливания, но и когда малыш перейдет на прикорм. </w:t>
      </w:r>
      <w:proofErr w:type="spellStart"/>
      <w:r w:rsidRPr="004C6591">
        <w:rPr>
          <w:rFonts w:ascii="Times New Roman" w:hAnsi="Times New Roman" w:cs="Times New Roman"/>
          <w:sz w:val="24"/>
          <w:szCs w:val="24"/>
        </w:rPr>
        <w:t>Комфортер</w:t>
      </w:r>
      <w:proofErr w:type="spellEnd"/>
      <w:r w:rsidRPr="004C6591">
        <w:rPr>
          <w:rFonts w:ascii="Times New Roman" w:hAnsi="Times New Roman" w:cs="Times New Roman"/>
          <w:sz w:val="24"/>
          <w:szCs w:val="24"/>
        </w:rPr>
        <w:t xml:space="preserve"> способствует развитию мелкой моторики благодаря узелкам, лапкам, ушкам и глазкам. Да и первая игрушка – всегда самая любимая. </w:t>
      </w:r>
    </w:p>
    <w:p w:rsidR="004C6591" w:rsidRDefault="004C6591" w:rsidP="004C6591">
      <w:pPr>
        <w:jc w:val="both"/>
        <w:rPr>
          <w:rFonts w:ascii="Times New Roman" w:hAnsi="Times New Roman" w:cs="Times New Roman"/>
          <w:sz w:val="24"/>
          <w:szCs w:val="24"/>
        </w:rPr>
      </w:pPr>
      <w:r w:rsidRPr="004C6591">
        <w:rPr>
          <w:rFonts w:ascii="Times New Roman" w:hAnsi="Times New Roman" w:cs="Times New Roman"/>
          <w:sz w:val="24"/>
          <w:szCs w:val="24"/>
        </w:rPr>
        <w:t xml:space="preserve">Сначала </w:t>
      </w:r>
      <w:proofErr w:type="spellStart"/>
      <w:r w:rsidRPr="004C6591">
        <w:rPr>
          <w:rFonts w:ascii="Times New Roman" w:hAnsi="Times New Roman" w:cs="Times New Roman"/>
          <w:sz w:val="24"/>
          <w:szCs w:val="24"/>
        </w:rPr>
        <w:t>комфортер</w:t>
      </w:r>
      <w:proofErr w:type="spellEnd"/>
      <w:r w:rsidRPr="004C6591">
        <w:rPr>
          <w:rFonts w:ascii="Times New Roman" w:hAnsi="Times New Roman" w:cs="Times New Roman"/>
          <w:sz w:val="24"/>
          <w:szCs w:val="24"/>
        </w:rPr>
        <w:t xml:space="preserve"> для ребенка – это игрушка, помогающая успокоиться, почесать десна или быстро уснуть. Но со временем она приобретает и другие функции – к 9-10 месяцам это еще и защитник, отгоняющий плохие сновидения и различные страхи. Детские психологи, считают наличие такого «друга» вполне нормальным и допустимым. В детской кроватке </w:t>
      </w:r>
      <w:proofErr w:type="spellStart"/>
      <w:r w:rsidRPr="004C6591">
        <w:rPr>
          <w:rFonts w:ascii="Times New Roman" w:hAnsi="Times New Roman" w:cs="Times New Roman"/>
          <w:sz w:val="24"/>
          <w:szCs w:val="24"/>
        </w:rPr>
        <w:t>комфортер</w:t>
      </w:r>
      <w:proofErr w:type="spellEnd"/>
      <w:r w:rsidRPr="004C6591">
        <w:rPr>
          <w:rFonts w:ascii="Times New Roman" w:hAnsi="Times New Roman" w:cs="Times New Roman"/>
          <w:sz w:val="24"/>
          <w:szCs w:val="24"/>
        </w:rPr>
        <w:t xml:space="preserve"> может жить даже до 8-летнего возраста, иногда и больше. Главное, чтобы ребенку было комфортно засыпать – не зря же такие «компаньоны» получили соответствующее название.</w:t>
      </w:r>
    </w:p>
    <w:p w:rsidR="004C6591" w:rsidRDefault="004C6591" w:rsidP="004C65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6591" w:rsidRDefault="004C6591" w:rsidP="004C6591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C6591">
        <w:rPr>
          <w:rFonts w:ascii="Times New Roman" w:hAnsi="Times New Roman" w:cs="Times New Roman"/>
          <w:bCs/>
          <w:iCs/>
          <w:sz w:val="24"/>
          <w:szCs w:val="24"/>
        </w:rPr>
        <w:t xml:space="preserve">Главным фактором, влияющим на развитие речи детей, является комментирующая речь, которой ребенок сопровождает свои действия с предметами. </w:t>
      </w:r>
      <w:r w:rsidR="000939CE">
        <w:rPr>
          <w:rFonts w:ascii="Times New Roman" w:hAnsi="Times New Roman" w:cs="Times New Roman"/>
          <w:bCs/>
          <w:iCs/>
          <w:sz w:val="24"/>
          <w:szCs w:val="24"/>
        </w:rPr>
        <w:t xml:space="preserve">Нами были изготовлены различные игрушки, которые помогают нам в </w:t>
      </w:r>
      <w:r w:rsidR="00FF1830">
        <w:rPr>
          <w:rFonts w:ascii="Times New Roman" w:hAnsi="Times New Roman" w:cs="Times New Roman"/>
          <w:bCs/>
          <w:iCs/>
          <w:sz w:val="24"/>
          <w:szCs w:val="24"/>
        </w:rPr>
        <w:t>работе. Это игрушки-</w:t>
      </w:r>
      <w:proofErr w:type="spellStart"/>
      <w:proofErr w:type="gramStart"/>
      <w:r w:rsidR="00FF1830">
        <w:rPr>
          <w:rFonts w:ascii="Times New Roman" w:hAnsi="Times New Roman" w:cs="Times New Roman"/>
          <w:bCs/>
          <w:iCs/>
          <w:sz w:val="24"/>
          <w:szCs w:val="24"/>
        </w:rPr>
        <w:t>топотушки</w:t>
      </w:r>
      <w:proofErr w:type="spellEnd"/>
      <w:r w:rsidR="00FF1830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0939CE">
        <w:rPr>
          <w:rFonts w:ascii="Times New Roman" w:hAnsi="Times New Roman" w:cs="Times New Roman"/>
          <w:bCs/>
          <w:iCs/>
          <w:sz w:val="24"/>
          <w:szCs w:val="24"/>
        </w:rPr>
        <w:t xml:space="preserve"> вязанные</w:t>
      </w:r>
      <w:proofErr w:type="gramEnd"/>
      <w:r w:rsidR="000939CE">
        <w:rPr>
          <w:rFonts w:ascii="Times New Roman" w:hAnsi="Times New Roman" w:cs="Times New Roman"/>
          <w:bCs/>
          <w:iCs/>
          <w:sz w:val="24"/>
          <w:szCs w:val="24"/>
        </w:rPr>
        <w:t xml:space="preserve"> игрушки, которыми можно обыгрывать различные ситуации.</w:t>
      </w:r>
    </w:p>
    <w:p w:rsidR="000939CE" w:rsidRDefault="000939CE" w:rsidP="004C6591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939CE" w:rsidRDefault="000939CE" w:rsidP="004C6591">
      <w:pPr>
        <w:jc w:val="both"/>
        <w:rPr>
          <w:rFonts w:ascii="Times New Roman" w:hAnsi="Times New Roman" w:cs="Times New Roman"/>
          <w:sz w:val="24"/>
          <w:szCs w:val="24"/>
        </w:rPr>
      </w:pPr>
      <w:r w:rsidRPr="000939CE">
        <w:rPr>
          <w:rFonts w:ascii="Times New Roman" w:hAnsi="Times New Roman" w:cs="Times New Roman"/>
          <w:sz w:val="24"/>
          <w:szCs w:val="24"/>
        </w:rPr>
        <w:t xml:space="preserve">Народные песенки, потешки, </w:t>
      </w:r>
      <w:proofErr w:type="spellStart"/>
      <w:r w:rsidRPr="000939CE">
        <w:rPr>
          <w:rFonts w:ascii="Times New Roman" w:hAnsi="Times New Roman" w:cs="Times New Roman"/>
          <w:sz w:val="24"/>
          <w:szCs w:val="24"/>
        </w:rPr>
        <w:t>пестушки</w:t>
      </w:r>
      <w:proofErr w:type="spellEnd"/>
      <w:r w:rsidRPr="000939CE">
        <w:rPr>
          <w:rFonts w:ascii="Times New Roman" w:hAnsi="Times New Roman" w:cs="Times New Roman"/>
          <w:sz w:val="24"/>
          <w:szCs w:val="24"/>
        </w:rPr>
        <w:t xml:space="preserve"> также представляют собой прекрасный речевой материал, который можно использовать, как в организованной образовательной деятельности, так и в совместно-партнерской деятельности детей раннего возраста. С их помощью можно развивать: фонематический слух, грамматический строй речи, звуковую культуру речи, обогащать словарь.</w:t>
      </w:r>
      <w:r>
        <w:rPr>
          <w:rFonts w:ascii="Times New Roman" w:hAnsi="Times New Roman" w:cs="Times New Roman"/>
          <w:sz w:val="24"/>
          <w:szCs w:val="24"/>
        </w:rPr>
        <w:t xml:space="preserve"> Для раскрепощения детей и повышения их эмоционального настроя, мы придумали игрушки-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трансформеры</w:t>
      </w:r>
      <w:proofErr w:type="spellEnd"/>
      <w:r>
        <w:rPr>
          <w:rFonts w:ascii="Times New Roman" w:hAnsi="Times New Roman" w:cs="Times New Roman"/>
          <w:sz w:val="24"/>
          <w:szCs w:val="24"/>
        </w:rPr>
        <w:t>, где использовали головы от старых игрушек, к которым связали туловища-рукавицы. Туловища можно менять местами, также, как и головы.</w:t>
      </w:r>
    </w:p>
    <w:p w:rsidR="001A5D1B" w:rsidRDefault="001A5D1B" w:rsidP="001A5D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Учитывая тот факт, что активные движения тонких </w:t>
      </w:r>
      <w:r w:rsidRPr="001A5D1B">
        <w:rPr>
          <w:rFonts w:ascii="Times New Roman" w:hAnsi="Times New Roman" w:cs="Times New Roman"/>
          <w:sz w:val="24"/>
          <w:szCs w:val="24"/>
        </w:rPr>
        <w:t>дифференцированных движений пальцев и кистей</w:t>
      </w:r>
      <w:r>
        <w:rPr>
          <w:rFonts w:ascii="Times New Roman" w:hAnsi="Times New Roman" w:cs="Times New Roman"/>
          <w:sz w:val="24"/>
          <w:szCs w:val="24"/>
        </w:rPr>
        <w:t xml:space="preserve"> рук стимулируют развитие речи мы изготовили дидактические пособия, с помощью которых дети в интересной игровой форме тренируют мелкую моторику пальцев рук. Так же их можно использовать и в рассказывании и составлении сказок, в обыгрывании различных рассказов и т.д.</w:t>
      </w:r>
    </w:p>
    <w:p w:rsidR="000939CE" w:rsidRDefault="000939CE" w:rsidP="004C6591">
      <w:pPr>
        <w:jc w:val="both"/>
        <w:rPr>
          <w:rFonts w:ascii="Times New Roman" w:hAnsi="Times New Roman" w:cs="Times New Roman"/>
          <w:sz w:val="24"/>
          <w:szCs w:val="24"/>
        </w:rPr>
      </w:pPr>
      <w:r w:rsidRPr="000939CE">
        <w:rPr>
          <w:rFonts w:ascii="Times New Roman" w:hAnsi="Times New Roman" w:cs="Times New Roman"/>
          <w:sz w:val="24"/>
          <w:szCs w:val="24"/>
        </w:rPr>
        <w:lastRenderedPageBreak/>
        <w:t xml:space="preserve">Основной задачей игр-драматизаций – погрузить детей в общие переживания. Эти игры являются, с одной стороны, увлекательным зрелищем для детей, а с другой – средством формирования эмоционально-нравственных основ их поведения. В игре – драматизации происходит совершенствование диалогов и монологов, освоение выразительности речи. Центральное место здесь занимает активное общение детей с игрушками, которые в руках взрослого превращаются в персонажей спектакля. Содержанием спектакля могут служить доступные малышам народные сказки, </w:t>
      </w:r>
      <w:proofErr w:type="spellStart"/>
      <w:r w:rsidRPr="000939CE">
        <w:rPr>
          <w:rFonts w:ascii="Times New Roman" w:hAnsi="Times New Roman" w:cs="Times New Roman"/>
          <w:sz w:val="24"/>
          <w:szCs w:val="24"/>
        </w:rPr>
        <w:t>попевки</w:t>
      </w:r>
      <w:proofErr w:type="spellEnd"/>
      <w:r w:rsidRPr="000939CE">
        <w:rPr>
          <w:rFonts w:ascii="Times New Roman" w:hAnsi="Times New Roman" w:cs="Times New Roman"/>
          <w:sz w:val="24"/>
          <w:szCs w:val="24"/>
        </w:rPr>
        <w:t>, потешки.</w:t>
      </w:r>
      <w:r>
        <w:rPr>
          <w:rFonts w:ascii="Times New Roman" w:hAnsi="Times New Roman" w:cs="Times New Roman"/>
          <w:sz w:val="24"/>
          <w:szCs w:val="24"/>
        </w:rPr>
        <w:t xml:space="preserve"> Здесь нам помогали забавно связанные шапочки, которые дети очень полюбили.</w:t>
      </w:r>
    </w:p>
    <w:p w:rsidR="001A5D1B" w:rsidRDefault="001A5D1B" w:rsidP="004C6591">
      <w:pPr>
        <w:jc w:val="both"/>
        <w:rPr>
          <w:rFonts w:ascii="Times New Roman" w:hAnsi="Times New Roman" w:cs="Times New Roman"/>
          <w:sz w:val="24"/>
          <w:szCs w:val="24"/>
        </w:rPr>
      </w:pPr>
      <w:r w:rsidRPr="001A5D1B">
        <w:rPr>
          <w:rFonts w:ascii="Times New Roman" w:hAnsi="Times New Roman" w:cs="Times New Roman"/>
          <w:sz w:val="24"/>
          <w:szCs w:val="24"/>
        </w:rPr>
        <w:t>К процессу изготовления игрушек подключились сотрудники и родители детского сада детского сада.</w:t>
      </w:r>
    </w:p>
    <w:p w:rsidR="001A5D1B" w:rsidRDefault="001A5D1B" w:rsidP="004C6591">
      <w:pPr>
        <w:jc w:val="both"/>
        <w:rPr>
          <w:rFonts w:ascii="Times New Roman" w:hAnsi="Times New Roman" w:cs="Times New Roman"/>
          <w:sz w:val="24"/>
          <w:szCs w:val="24"/>
        </w:rPr>
      </w:pPr>
      <w:r w:rsidRPr="001A5D1B">
        <w:rPr>
          <w:rFonts w:ascii="Times New Roman" w:hAnsi="Times New Roman" w:cs="Times New Roman"/>
          <w:sz w:val="24"/>
          <w:szCs w:val="24"/>
        </w:rPr>
        <w:t>В развитии речи детей ведущая роль принадлежит взрослым: воспитателю - в детском саду, родителям и близким - в семье. От культуры речи взрослых, от того, как они говорят с ребенком, сколько внимания уделяют речевому общению с ним, во многом зависят успехи дошкольника в усвоении языка. Очень важным является то, как общаются с ребенком с начала его появления. Является это общение взаимным и доброжелательным, или наоборот. Поэтому мы проводим следующие мероприятия для родителей:</w:t>
      </w:r>
    </w:p>
    <w:p w:rsidR="001A5D1B" w:rsidRPr="00FF7B69" w:rsidRDefault="001A5D1B" w:rsidP="00FF7B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7B69">
        <w:rPr>
          <w:rFonts w:ascii="Times New Roman" w:hAnsi="Times New Roman" w:cs="Times New Roman"/>
          <w:sz w:val="24"/>
          <w:szCs w:val="24"/>
        </w:rPr>
        <w:t xml:space="preserve">Индивидуальные беседы </w:t>
      </w:r>
    </w:p>
    <w:p w:rsidR="001A5D1B" w:rsidRPr="00FF7B69" w:rsidRDefault="001A5D1B" w:rsidP="00FF7B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7B69">
        <w:rPr>
          <w:rFonts w:ascii="Times New Roman" w:hAnsi="Times New Roman" w:cs="Times New Roman"/>
          <w:sz w:val="24"/>
          <w:szCs w:val="24"/>
        </w:rPr>
        <w:t xml:space="preserve">Консультации «Развитие мелкой моторики рук у детей раннего </w:t>
      </w:r>
      <w:bookmarkStart w:id="0" w:name="_GoBack"/>
      <w:bookmarkEnd w:id="0"/>
      <w:proofErr w:type="gramStart"/>
      <w:r w:rsidR="00FF1830" w:rsidRPr="00FF7B69">
        <w:rPr>
          <w:rFonts w:ascii="Times New Roman" w:hAnsi="Times New Roman" w:cs="Times New Roman"/>
          <w:sz w:val="24"/>
          <w:szCs w:val="24"/>
        </w:rPr>
        <w:t xml:space="preserve">возраста»  </w:t>
      </w:r>
      <w:r w:rsidRPr="00FF7B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F7B69">
        <w:rPr>
          <w:rFonts w:ascii="Times New Roman" w:hAnsi="Times New Roman" w:cs="Times New Roman"/>
          <w:sz w:val="24"/>
          <w:szCs w:val="24"/>
        </w:rPr>
        <w:t xml:space="preserve"> «Пальчиковая гимнастика»</w:t>
      </w:r>
    </w:p>
    <w:p w:rsidR="001A5D1B" w:rsidRPr="00FF7B69" w:rsidRDefault="001A5D1B" w:rsidP="00FF7B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7B69">
        <w:rPr>
          <w:rFonts w:ascii="Times New Roman" w:hAnsi="Times New Roman" w:cs="Times New Roman"/>
          <w:sz w:val="24"/>
          <w:szCs w:val="24"/>
        </w:rPr>
        <w:t>«Практикум для родителей по теме: «Пальчиковая гимнастика для развития речи дошкольников»</w:t>
      </w:r>
    </w:p>
    <w:p w:rsidR="001A5D1B" w:rsidRDefault="001A5D1B" w:rsidP="00FF7B6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7B69">
        <w:rPr>
          <w:rFonts w:ascii="Times New Roman" w:hAnsi="Times New Roman" w:cs="Times New Roman"/>
          <w:sz w:val="24"/>
          <w:szCs w:val="24"/>
        </w:rPr>
        <w:t xml:space="preserve">Выпуск памяток для родителей «Пальчиковая гимнастика – для развития речи дошкольников», «Для чего нужна пальчиковая гимнастика?» </w:t>
      </w:r>
    </w:p>
    <w:p w:rsidR="00FF7B69" w:rsidRDefault="00FF7B69" w:rsidP="00FF7B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7B69" w:rsidRPr="00FF7B69" w:rsidRDefault="00FF7B69" w:rsidP="00FF7B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F7B69" w:rsidRPr="00FF7B69" w:rsidRDefault="00FF7B69" w:rsidP="00FF7B69">
      <w:pPr>
        <w:jc w:val="both"/>
        <w:rPr>
          <w:rFonts w:ascii="Times New Roman" w:hAnsi="Times New Roman" w:cs="Times New Roman"/>
          <w:sz w:val="24"/>
          <w:szCs w:val="24"/>
        </w:rPr>
      </w:pPr>
      <w:r w:rsidRPr="00FF7B69">
        <w:rPr>
          <w:rFonts w:ascii="Times New Roman" w:hAnsi="Times New Roman" w:cs="Times New Roman"/>
          <w:sz w:val="24"/>
          <w:szCs w:val="24"/>
        </w:rPr>
        <w:t xml:space="preserve">Таким образом: </w:t>
      </w:r>
    </w:p>
    <w:p w:rsidR="00FF7B69" w:rsidRPr="00FF7B69" w:rsidRDefault="00FF7B69" w:rsidP="00FF7B69">
      <w:pPr>
        <w:jc w:val="both"/>
        <w:rPr>
          <w:rFonts w:ascii="Times New Roman" w:hAnsi="Times New Roman" w:cs="Times New Roman"/>
          <w:sz w:val="24"/>
          <w:szCs w:val="24"/>
        </w:rPr>
      </w:pPr>
      <w:r w:rsidRPr="00FF7B69">
        <w:rPr>
          <w:rFonts w:ascii="Times New Roman" w:hAnsi="Times New Roman" w:cs="Times New Roman"/>
          <w:sz w:val="24"/>
          <w:szCs w:val="24"/>
        </w:rPr>
        <w:t xml:space="preserve"> в группе с</w:t>
      </w:r>
      <w:r>
        <w:rPr>
          <w:rFonts w:ascii="Times New Roman" w:hAnsi="Times New Roman" w:cs="Times New Roman"/>
          <w:sz w:val="24"/>
          <w:szCs w:val="24"/>
        </w:rPr>
        <w:t>озданы благоприятные условия способствующие</w:t>
      </w:r>
      <w:r w:rsidRPr="00FF7B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речевой активности детей</w:t>
      </w:r>
      <w:r w:rsidRPr="00FF7B69">
        <w:rPr>
          <w:rFonts w:ascii="Times New Roman" w:hAnsi="Times New Roman" w:cs="Times New Roman"/>
          <w:sz w:val="24"/>
          <w:szCs w:val="24"/>
        </w:rPr>
        <w:t>;</w:t>
      </w:r>
    </w:p>
    <w:p w:rsidR="00FF7B69" w:rsidRPr="00FF7B69" w:rsidRDefault="00FF1830" w:rsidP="00FF7B6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игрушки-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комфортеры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FF7B69" w:rsidRPr="00FF7B69">
        <w:rPr>
          <w:rFonts w:ascii="Times New Roman" w:hAnsi="Times New Roman" w:cs="Times New Roman"/>
          <w:sz w:val="24"/>
          <w:szCs w:val="24"/>
        </w:rPr>
        <w:t>игрушки-самоделки помогают детям понимать обращенную речь, совершенствовать мелкую моторику пальцев рук, расширять пассивный словарь;</w:t>
      </w:r>
    </w:p>
    <w:p w:rsidR="001A5D1B" w:rsidRDefault="00FF7B69" w:rsidP="00FF7B69">
      <w:pPr>
        <w:jc w:val="both"/>
        <w:rPr>
          <w:rFonts w:ascii="Times New Roman" w:hAnsi="Times New Roman" w:cs="Times New Roman"/>
          <w:sz w:val="24"/>
          <w:szCs w:val="24"/>
        </w:rPr>
      </w:pPr>
      <w:r w:rsidRPr="00FF7B69">
        <w:rPr>
          <w:rFonts w:ascii="Times New Roman" w:hAnsi="Times New Roman" w:cs="Times New Roman"/>
          <w:sz w:val="24"/>
          <w:szCs w:val="24"/>
        </w:rPr>
        <w:t>установлен тесный эмоциональный контакт между педагогами, детьми и их родителями.</w:t>
      </w:r>
    </w:p>
    <w:p w:rsidR="000939CE" w:rsidRPr="004C6591" w:rsidRDefault="000939CE" w:rsidP="004C659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C6591" w:rsidRPr="004C6591" w:rsidRDefault="004C6591" w:rsidP="004C659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C6591" w:rsidRPr="004C65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0739F2"/>
    <w:multiLevelType w:val="hybridMultilevel"/>
    <w:tmpl w:val="6C902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591"/>
    <w:rsid w:val="000939CE"/>
    <w:rsid w:val="001A5D1B"/>
    <w:rsid w:val="003E1EF7"/>
    <w:rsid w:val="004C6591"/>
    <w:rsid w:val="005C740D"/>
    <w:rsid w:val="00B76407"/>
    <w:rsid w:val="00FF1830"/>
    <w:rsid w:val="00FF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A3C69D-0E5B-4527-8C13-CCE4E16E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8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Шупилко Людмила Александровна</dc:creator>
  <cp:keywords/>
  <dc:description/>
  <cp:lastModifiedBy>Шупилко Людмила Александровна</cp:lastModifiedBy>
  <cp:revision>3</cp:revision>
  <dcterms:created xsi:type="dcterms:W3CDTF">2017-04-18T07:21:00Z</dcterms:created>
  <dcterms:modified xsi:type="dcterms:W3CDTF">2017-04-19T00:41:00Z</dcterms:modified>
</cp:coreProperties>
</file>