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ED" w:rsidRPr="00B828ED" w:rsidRDefault="00B828ED" w:rsidP="00B828E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3"/>
          <w:szCs w:val="33"/>
          <w:lang w:eastAsia="ru-RU"/>
        </w:rPr>
      </w:pPr>
      <w:r w:rsidRPr="00B828ED">
        <w:rPr>
          <w:rFonts w:ascii="Arial" w:eastAsia="Times New Roman" w:hAnsi="Arial" w:cs="Arial"/>
          <w:b/>
          <w:bCs/>
          <w:color w:val="F43DC3"/>
          <w:sz w:val="33"/>
          <w:lang w:eastAsia="ru-RU"/>
        </w:rPr>
        <w:t xml:space="preserve">Социальная проблема подрастающего </w:t>
      </w:r>
      <w:proofErr w:type="spellStart"/>
      <w:proofErr w:type="gramStart"/>
      <w:r w:rsidRPr="00B828ED">
        <w:rPr>
          <w:rFonts w:ascii="Arial" w:eastAsia="Times New Roman" w:hAnsi="Arial" w:cs="Arial"/>
          <w:b/>
          <w:bCs/>
          <w:color w:val="F43DC3"/>
          <w:sz w:val="33"/>
          <w:lang w:eastAsia="ru-RU"/>
        </w:rPr>
        <w:t>поколения-сохранение</w:t>
      </w:r>
      <w:proofErr w:type="spellEnd"/>
      <w:proofErr w:type="gramEnd"/>
      <w:r w:rsidRPr="00B828ED">
        <w:rPr>
          <w:rFonts w:ascii="Arial" w:eastAsia="Times New Roman" w:hAnsi="Arial" w:cs="Arial"/>
          <w:b/>
          <w:bCs/>
          <w:color w:val="F43DC3"/>
          <w:sz w:val="33"/>
          <w:lang w:eastAsia="ru-RU"/>
        </w:rPr>
        <w:t xml:space="preserve"> и укрепление их здоровья</w:t>
      </w:r>
    </w:p>
    <w:p w:rsidR="00B828ED" w:rsidRPr="00B828ED" w:rsidRDefault="00B828ED" w:rsidP="00B828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28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настоящее время особую актуальность имеет проблема состояния здоровья и физического развития детей дошкольного возраста. Сохранение и укрепление здоровья подрастающего поколения превращается в первоочередную социальную проблему. Современная школа предъявляет высокие требования к уровню развития будущего первоклассника. Он должен быть хорошо физически и психически развит, уметь устанавливать контакты, быть мобильным в меняющихся условиях, а это возможно только при сохранении здоровья воспитанников в дошкольных учреждениях.</w:t>
      </w:r>
    </w:p>
    <w:p w:rsidR="00B828ED" w:rsidRDefault="00B828ED" w:rsidP="00B828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28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Наше дошкольное учреждение работает по инновационной деятельности по теме «Разработка и апробация модели преемственности дошкольного и начального общего образования в области формирования культуры здорового и безопасного образа жизни». Участвуем в реализации программы «Разговор о здоровье: начало» О. С. Гладышевой, Нижегородский институт развития образования.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процессе нашей деятельности мы стремимся решить следующие задачи: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обеспечить условия для физического и психологического благополучия участников воспитательно-образовательного процесса;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формировать доступные представления и знания о пользе занятий физическими упражнениями, об основных гигиенических требованиях и правилах;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детей;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формировать основы безопасности жизнедеятельности;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оказывать всестороннюю помощь семье в обеспечении здоровья детей и приобщению их к здоровому образу жизни.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инновационной деятельности мы работаем три года. За это время в инновационной деятельности участвовали дети от 4 до 7 лет. Первые наши выпускники, с которыми велась работа по здоровье сбережению, в этом году пошли в школу, где так же продолжают работу по данной проблеме.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Структура программы состоит из четырёх модулей. Первый модуль «Давайте познакомимся!» - посвящён развитию коммуникативной деятельности. С помощью разных форм работы: игровых упражнений: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«Давайте поздороваемся», «Здравствуйте!», «Нетрадиционное приветствие», «Давай-ка познакомимся», «Хоровод знакомства»,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Телефончик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знакомства», «Встаньте те, кто…», «Ветер дует на.», </w:t>
      </w:r>
      <w:r>
        <w:rPr>
          <w:rFonts w:ascii="Arial" w:hAnsi="Arial" w:cs="Arial"/>
          <w:color w:val="111111"/>
          <w:sz w:val="26"/>
          <w:szCs w:val="26"/>
        </w:rPr>
        <w:lastRenderedPageBreak/>
        <w:t>«Снежный ком», «Назовись», «Поздороваться за руку с максимальным количеством людей», и др.</w:t>
      </w:r>
      <w:proofErr w:type="gramEnd"/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Подводим детей к пониманию, как важно проявлять доброжелательное отношение и уважение друг к другу, в чем это выражается. Стараемся показать взаимосвязь положительной атмосферы общения с эмоциональным здоровьем человека.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помощью рассматривания семейных фотографий, бесед: «Почему меня так назвали?», «Кто выбрал для тебя имя?», «Я и мое имя», «Фамилия – что это?», «Как растут имена», помогаем ребенку осознать свою индивидуальность, особенность, неповторимость. Учим детей называть свое полное имя, отчество, фамилию, полные имена и отчества родителей. Прививаем навыки общения с взрослыми, друг с другом, используя создание проблемных ситуаций, проведение ряд бесед, чтение художественной литературы о дружбе и доброжелательном отношении друг к другу.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начала 2017 -2018 учебного года с детьми старшего возраста работаем по третьему модулю «Мой организм и здоровье». Тематика и содержание составляющих его разделов построены в соответствии с важнейшими свойствами жизни: «Я дышу», «Я ем», «Я двигаюсь», «Я расту и развиваюсь», «Жизнь на земле непрерывна». В доступной форме знакомим детей с процессом дыхания и органами дыхания. Провели ряд занятий «Зачем я дышу и как я дышу», «Как мы дышим», «Чем мы дышим» и др.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Беседовали на темы «Как мы дышим», «О носовом платке», «Чем мы дышим».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Дети очень любят игры – эксперименты, в которых проводят самостоятельно опыты и делают выводы. Большую помощь в образовательном процессе нам оказывают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игры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созданные на интерактивной доске, например «Полезные и вредные продукты», «Чудо-дерево». Обобщающее мероприятие на тему «Я дышу», провели викторину ««Зачем я дышу и как я дышу, об этом всем расскажу», где встретились две команды «Здоровей-ка и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Неболей-ка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». Дети продемонстрировали свои знания о здоровом образе жизни, о дыхательной системе человека, как правильно пользоваться носовым платком, закрепили комплексы дыхательной гимнастики, обогатили словарный запас.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Работая по данной проблеме, мы увидели, что у детей появился познавательный интерес к сохранению собственного здоровья и здоровью своих близких. Родителям дети рассказывают о том, как вредно курить, для чего нужно проветривать комнату, чем полезны прогулки на свежем воздухе, о полезных и вредных продуктах и многое другое. Впереди нас ждёт много нового и интересного.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Воспитатель МКДОУ детский сад «Золотой ключик»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Ефанова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О.П.</w:t>
      </w:r>
    </w:p>
    <w:p w:rsidR="00B828ED" w:rsidRDefault="00B828ED" w:rsidP="00B828ED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EA48CC" w:rsidRDefault="00EA48CC"/>
    <w:sectPr w:rsidR="00EA48CC" w:rsidSect="00EA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8ED"/>
    <w:rsid w:val="00B828ED"/>
    <w:rsid w:val="00EA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CC"/>
  </w:style>
  <w:style w:type="paragraph" w:styleId="3">
    <w:name w:val="heading 3"/>
    <w:basedOn w:val="a"/>
    <w:link w:val="30"/>
    <w:uiPriority w:val="9"/>
    <w:qFormat/>
    <w:rsid w:val="00B82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828ED"/>
    <w:rPr>
      <w:b/>
      <w:bCs/>
    </w:rPr>
  </w:style>
  <w:style w:type="paragraph" w:styleId="a4">
    <w:name w:val="Normal (Web)"/>
    <w:basedOn w:val="a"/>
    <w:uiPriority w:val="99"/>
    <w:semiHidden/>
    <w:unhideWhenUsed/>
    <w:rsid w:val="00B8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2019-01-29T09:47:00Z</dcterms:created>
  <dcterms:modified xsi:type="dcterms:W3CDTF">2019-01-29T09:53:00Z</dcterms:modified>
</cp:coreProperties>
</file>