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«Детский сад «Ромашка»</w:t>
      </w: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Pr="003A3BC4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разработка исследовательско-игрового проекта</w:t>
      </w:r>
      <w:proofErr w:type="gramStart"/>
      <w:r w:rsidRPr="00022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022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0D" w:rsidRDefault="00B70104" w:rsidP="00022E0D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Е.П.</w:t>
      </w:r>
      <w:bookmarkStart w:id="0" w:name="_GoBack"/>
      <w:bookmarkEnd w:id="0"/>
    </w:p>
    <w:p w:rsidR="00022E0D" w:rsidRPr="003A3BC4" w:rsidRDefault="00022E0D" w:rsidP="00022E0D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</w:p>
    <w:p w:rsidR="00022E0D" w:rsidRPr="003A3BC4" w:rsidRDefault="00022E0D" w:rsidP="00022E0D">
      <w:pPr>
        <w:spacing w:after="15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022E0D" w:rsidRDefault="00022E0D" w:rsidP="00022E0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22E0D" w:rsidRDefault="00022E0D" w:rsidP="00022E0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22E0D" w:rsidRDefault="00022E0D" w:rsidP="00022E0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22E0D" w:rsidRDefault="00022E0D" w:rsidP="00022E0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22E0D" w:rsidRDefault="00022E0D" w:rsidP="00022E0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22E0D" w:rsidRDefault="00022E0D" w:rsidP="00022E0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22E0D" w:rsidRDefault="00022E0D" w:rsidP="00022E0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22E0D" w:rsidRPr="003A3BC4" w:rsidRDefault="00022E0D" w:rsidP="00022E0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3A3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3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</w:p>
    <w:p w:rsidR="0029277D" w:rsidRDefault="0029277D"/>
    <w:p w:rsidR="00022E0D" w:rsidRDefault="00022E0D"/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8"/>
        <w:gridCol w:w="4970"/>
        <w:gridCol w:w="2389"/>
      </w:tblGrid>
      <w:tr w:rsidR="00022E0D" w:rsidRPr="00022E0D" w:rsidTr="00022E0D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проекта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022E0D" w:rsidRPr="00022E0D" w:rsidTr="00022E0D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этап постановка проблемы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цели и задач: </w:t>
            </w:r>
          </w:p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знания о переходе воды из одного физического состояния в другое.</w:t>
            </w:r>
          </w:p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Задачи:</w:t>
            </w: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— учить детей делать выводы на основе практических опытов;- принимать посильное участие в экспериментах;- закреплять знания о значении воды для людей и ее физических свойствах</w:t>
            </w:r>
          </w:p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Ожидаемый результат: </w:t>
            </w: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водным ресурсам.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входят в проблему</w:t>
            </w:r>
          </w:p>
        </w:tc>
      </w:tr>
      <w:tr w:rsidR="00022E0D" w:rsidRPr="00022E0D" w:rsidTr="00022E0D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этап подготовительный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1.Создание центра « Воды и песка» 2.Изготовление «Капельки».3.Сбор бросового и природного материала.4.Сбор иллюстраций с изображением дождя, снега, воды, реки, моря.5.Подбор материала для практических игр и занятий.6.Изготовление атрибутов к играм и занятиям.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Вживаются в игровую ситуацию. Объединяются в подгруппы с помощью воспитателя.</w:t>
            </w:r>
          </w:p>
        </w:tc>
      </w:tr>
      <w:tr w:rsidR="00022E0D" w:rsidRPr="00022E0D" w:rsidTr="00022E0D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этап</w:t>
            </w:r>
          </w:p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1.Занятие интегрированное «Капелька у нас в гостях». 2.Игра с водой «Веселые капельки».3. Наблюдение за водой в природе «Шлепаем по лужам»4. Интегрированное занятие Речевая игра «Солнышко или дождик» (рисование дождика)</w:t>
            </w:r>
          </w:p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5.Игра-занятие «Песенка воды</w:t>
            </w:r>
            <w:proofErr w:type="gramStart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опыт «Вода холодная и теплая»)6.Игровая ситуация: «Разноцветные капельки</w:t>
            </w:r>
            <w:proofErr w:type="gramStart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 окрашивания воды гуашью и рисование пальчиками, ладошками).</w:t>
            </w:r>
          </w:p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«Завариваем чай» (знакомство со свойствами горячей воды)</w:t>
            </w:r>
          </w:p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Занятие «Купание куклы Тани» (эксперимент превращения воды из горячей в </w:t>
            </w:r>
            <w:proofErr w:type="gramStart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теплую</w:t>
            </w:r>
            <w:proofErr w:type="gramEnd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).9. Практический опыт «Капелька стала льдинкой».10. Опыт «Тает снежок – бежит ручеек».11.Опыт «Цветочки тоже хотят пить»12.Рисование нетрадиционными техниками рисования: «Тучки и дождик</w:t>
            </w:r>
            <w:proofErr w:type="gramStart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поролон, пальцевая живопись); «Лужи» (нитки, опилки, ладошки, </w:t>
            </w:r>
            <w:proofErr w:type="spellStart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 «Дождик кап-кап-кап» (пальцевая живопись); «Ручеек» (нитки, пальцевая живопись) занятия проводятся под музыку «Звуки природы», песенка «Дождик»13. Чтение «Мойдодыр» К.И.Чуковского14. «Праздник воды» (центр воды и песка)15. Интегрированное занятие «Наш друг – вода»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практических дел.</w:t>
            </w:r>
          </w:p>
        </w:tc>
      </w:tr>
      <w:tr w:rsidR="00022E0D" w:rsidRPr="00022E0D" w:rsidTr="00022E0D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IV этап </w:t>
            </w: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презентации «Наш друг – вода»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  <w:hideMark/>
          </w:tcPr>
          <w:p w:rsidR="00022E0D" w:rsidRPr="00022E0D" w:rsidRDefault="00022E0D" w:rsidP="00022E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алгоритма: </w:t>
            </w:r>
            <w:r w:rsidRPr="0002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«Приказ» (совместная работа родителей и детей).</w:t>
            </w:r>
          </w:p>
        </w:tc>
      </w:tr>
    </w:tbl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Интегрированное занятие «Наш друг – вода!»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: </w:t>
      </w:r>
      <w:r w:rsidRPr="00022E0D">
        <w:rPr>
          <w:rFonts w:ascii="Times New Roman" w:hAnsi="Times New Roman" w:cs="Times New Roman"/>
          <w:sz w:val="24"/>
          <w:szCs w:val="24"/>
          <w:lang w:eastAsia="ru-RU"/>
        </w:rPr>
        <w:t>закреплять знания детей о свойствах воды: холодная, горячая, теплая, умения аккуратно ей пользоваться.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Задачи: — участвовать в посильной практической деятельности;- развивать речевую активность;- закреплять приемы рисования пальцевой живописью;- воспитание культурно-гигиенических навыков;- воспитание здорового образа жизни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Результат: закрепление знаний о значении воды; снятие эмоционального напряжения.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Материал к занятию: Капелька, Бяка-</w:t>
      </w:r>
      <w:proofErr w:type="spellStart"/>
      <w:r w:rsidRPr="00022E0D">
        <w:rPr>
          <w:rFonts w:ascii="Times New Roman" w:hAnsi="Times New Roman" w:cs="Times New Roman"/>
          <w:sz w:val="24"/>
          <w:szCs w:val="24"/>
          <w:lang w:eastAsia="ru-RU"/>
        </w:rPr>
        <w:t>закаляка</w:t>
      </w:r>
      <w:proofErr w:type="spellEnd"/>
      <w:r w:rsidRPr="00022E0D">
        <w:rPr>
          <w:rFonts w:ascii="Times New Roman" w:hAnsi="Times New Roman" w:cs="Times New Roman"/>
          <w:sz w:val="24"/>
          <w:szCs w:val="24"/>
          <w:lang w:eastAsia="ru-RU"/>
        </w:rPr>
        <w:t xml:space="preserve"> (сделанные из бумаги); вода холодная и горячая; емкость для смешивания воды; краска гуашь для рисования синего цвета, ватман; салфетки; аудиозапись «Звуки природы».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и приемы используемы при проведении занятия: </w:t>
      </w:r>
      <w:proofErr w:type="gramStart"/>
      <w:r w:rsidRPr="00022E0D">
        <w:rPr>
          <w:rFonts w:ascii="Times New Roman" w:hAnsi="Times New Roman" w:cs="Times New Roman"/>
          <w:sz w:val="24"/>
          <w:szCs w:val="24"/>
          <w:lang w:eastAsia="ru-RU"/>
        </w:rPr>
        <w:t>Пальчиковая игра «Капелька»; слушание музыки; сюрпризные моменты (появление «Капельки», «Бяки-</w:t>
      </w:r>
      <w:proofErr w:type="spellStart"/>
      <w:r w:rsidRPr="00022E0D">
        <w:rPr>
          <w:rFonts w:ascii="Times New Roman" w:hAnsi="Times New Roman" w:cs="Times New Roman"/>
          <w:sz w:val="24"/>
          <w:szCs w:val="24"/>
          <w:lang w:eastAsia="ru-RU"/>
        </w:rPr>
        <w:t>закаляки</w:t>
      </w:r>
      <w:proofErr w:type="spellEnd"/>
      <w:r w:rsidRPr="00022E0D">
        <w:rPr>
          <w:rFonts w:ascii="Times New Roman" w:hAnsi="Times New Roman" w:cs="Times New Roman"/>
          <w:sz w:val="24"/>
          <w:szCs w:val="24"/>
          <w:lang w:eastAsia="ru-RU"/>
        </w:rPr>
        <w:t>»; практическая деятельность детей – рисование дождя; экспериментальная деятельность детей: получение теплой воды.</w:t>
      </w:r>
      <w:proofErr w:type="gramEnd"/>
      <w:r w:rsidRPr="00022E0D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художественного слова.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Ход занятия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Звучит музыка «Звуки природы» (шум дождя).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 предлагает деткам послушать музыку. Спрашивает, что вы слышите?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: капает дождь.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 предлагает деткам поиграть в пальчиковую игру «Капелька» Кап-кап, тук-тук – </w:t>
      </w:r>
      <w:r w:rsidRPr="00022E0D">
        <w:rPr>
          <w:rFonts w:ascii="Times New Roman" w:hAnsi="Times New Roman" w:cs="Times New Roman"/>
          <w:sz w:val="24"/>
          <w:szCs w:val="24"/>
          <w:lang w:eastAsia="ru-RU"/>
        </w:rPr>
        <w:t>дети пальцами стучат по коленям. 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Дождик по дорожке. Ловят дети капли эти – </w:t>
      </w:r>
      <w:r w:rsidRPr="00022E0D">
        <w:rPr>
          <w:rFonts w:ascii="Times New Roman" w:hAnsi="Times New Roman" w:cs="Times New Roman"/>
          <w:sz w:val="24"/>
          <w:szCs w:val="24"/>
          <w:lang w:eastAsia="ru-RU"/>
        </w:rPr>
        <w:t>выставив ладошки и поднимая поочередно вверх-вниз. 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Выставив ладошки. Сколько капелек поймали? Раз, два, три, четыре, пять</w:t>
      </w:r>
      <w:proofErr w:type="gram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022E0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22E0D">
        <w:rPr>
          <w:rFonts w:ascii="Times New Roman" w:hAnsi="Times New Roman" w:cs="Times New Roman"/>
          <w:sz w:val="24"/>
          <w:szCs w:val="24"/>
          <w:lang w:eastAsia="ru-RU"/>
        </w:rPr>
        <w:t>гра повторяется 3-4раза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). Будем капли рисовать! (воспитатель предлагает деткам, пальчиками нарисовать веселые капельки). </w:t>
      </w:r>
      <w:r w:rsidRPr="00022E0D">
        <w:rPr>
          <w:rFonts w:ascii="Times New Roman" w:hAnsi="Times New Roman" w:cs="Times New Roman"/>
          <w:sz w:val="24"/>
          <w:szCs w:val="24"/>
          <w:lang w:eastAsia="ru-RU"/>
        </w:rPr>
        <w:t>Раздается стук в дверь.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 что это?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: капелька.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Капля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Я капля- </w:t>
      </w:r>
      <w:proofErr w:type="spell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капелюшка</w:t>
      </w:r>
      <w:proofErr w:type="spell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Веселая девчушка</w:t>
      </w:r>
      <w:proofErr w:type="gram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водичке я живу На деточек гляжу! А что это такое у вас в ведерках?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: это вода.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Капля: 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А какая это вода? Давайте потрогаем ее руками и определим.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: холодная и горячая.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Капля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: А какой водой умываются?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теплой</w:t>
      </w:r>
      <w:proofErr w:type="gram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Капля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: помогите мне, пожалуйста сделать теплую воду (</w:t>
      </w:r>
      <w:r w:rsidRPr="00022E0D">
        <w:rPr>
          <w:rFonts w:ascii="Times New Roman" w:hAnsi="Times New Roman" w:cs="Times New Roman"/>
          <w:sz w:val="24"/>
          <w:szCs w:val="24"/>
          <w:lang w:eastAsia="ru-RU"/>
        </w:rPr>
        <w:t>привлекает детей к смешиванию воды)</w:t>
      </w:r>
      <w:proofErr w:type="gramStart"/>
      <w:r w:rsidRPr="00022E0D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22E0D">
        <w:rPr>
          <w:rFonts w:ascii="Times New Roman" w:hAnsi="Times New Roman" w:cs="Times New Roman"/>
          <w:sz w:val="24"/>
          <w:szCs w:val="24"/>
          <w:lang w:eastAsia="ru-RU"/>
        </w:rPr>
        <w:t xml:space="preserve">аздается стук в дверь и входит Бяка – </w:t>
      </w:r>
      <w:proofErr w:type="spellStart"/>
      <w:r w:rsidRPr="00022E0D">
        <w:rPr>
          <w:rFonts w:ascii="Times New Roman" w:hAnsi="Times New Roman" w:cs="Times New Roman"/>
          <w:sz w:val="24"/>
          <w:szCs w:val="24"/>
          <w:lang w:eastAsia="ru-RU"/>
        </w:rPr>
        <w:t>закаляка</w:t>
      </w:r>
      <w:proofErr w:type="spellEnd"/>
      <w:r w:rsidRPr="00022E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Капля: 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Ты кто?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Бяка: 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 Бяка – </w:t>
      </w:r>
      <w:proofErr w:type="spell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закаляка</w:t>
      </w:r>
      <w:proofErr w:type="spell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Глубоко в грязи сижу и на деточек гляжу (</w:t>
      </w:r>
      <w:r w:rsidRPr="00022E0D">
        <w:rPr>
          <w:rFonts w:ascii="Times New Roman" w:hAnsi="Times New Roman" w:cs="Times New Roman"/>
          <w:sz w:val="24"/>
          <w:szCs w:val="24"/>
          <w:lang w:eastAsia="ru-RU"/>
        </w:rPr>
        <w:t>пытается испачкать кого-то из детей)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Капля: 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Посмотри, какой ты грязный. Это очень не красиво! </w:t>
      </w:r>
      <w:r w:rsidRPr="00022E0D">
        <w:rPr>
          <w:rFonts w:ascii="Times New Roman" w:hAnsi="Times New Roman" w:cs="Times New Roman"/>
          <w:sz w:val="24"/>
          <w:szCs w:val="24"/>
          <w:lang w:eastAsia="ru-RU"/>
        </w:rPr>
        <w:t>Обращает внимание на дете</w:t>
      </w:r>
      <w:proofErr w:type="gramStart"/>
      <w:r w:rsidRPr="00022E0D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022E0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посмотри все детки у нас чистюли. Потому, что они дружат с водой. Водичка смывает с них грязь и микробы. Детки наши не болеют.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Обращаясь к Бяке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: Бяка-</w:t>
      </w:r>
      <w:proofErr w:type="spell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закаляка</w:t>
      </w:r>
      <w:proofErr w:type="spell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, а ты, знаешь, что</w:t>
      </w:r>
      <w:proofErr w:type="gram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</w:t>
      </w:r>
      <w:proofErr w:type="gram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ано утром на рассвете Умываются все дети! Ты один не умывался</w:t>
      </w:r>
      <w:proofErr w:type="gram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</w:t>
      </w:r>
      <w:proofErr w:type="gram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грязнулею</w:t>
      </w:r>
      <w:proofErr w:type="spell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остался И сбежали от грязнули И чулки и башмаки!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Давай-ка ребята помогу тебе скорее умыться</w:t>
      </w:r>
      <w:proofErr w:type="gram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022E0D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22E0D">
        <w:rPr>
          <w:rFonts w:ascii="Times New Roman" w:hAnsi="Times New Roman" w:cs="Times New Roman"/>
          <w:sz w:val="24"/>
          <w:szCs w:val="24"/>
          <w:lang w:eastAsia="ru-RU"/>
        </w:rPr>
        <w:t>точняю у детей какой водой следует умываться, чтобы быть чистыми).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Капелька: 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Моют, моют Бяку-</w:t>
      </w:r>
      <w:proofErr w:type="spell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закалякуТеплою</w:t>
      </w:r>
      <w:proofErr w:type="spell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водою</w:t>
      </w:r>
      <w:proofErr w:type="gram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.И</w:t>
      </w:r>
      <w:proofErr w:type="spellEnd"/>
      <w:proofErr w:type="gram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сейчас же все </w:t>
      </w:r>
      <w:proofErr w:type="spell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чистюлиОбнимутся</w:t>
      </w:r>
      <w:proofErr w:type="spell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тобою! (</w:t>
      </w:r>
      <w:r w:rsidRPr="00022E0D">
        <w:rPr>
          <w:rFonts w:ascii="Times New Roman" w:hAnsi="Times New Roman" w:cs="Times New Roman"/>
          <w:sz w:val="24"/>
          <w:szCs w:val="24"/>
          <w:lang w:eastAsia="ru-RU"/>
        </w:rPr>
        <w:t>Детки подходят к Бяке и поглаживают его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Бяка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: Буду с детками я жить! И с водичкою дружить.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sz w:val="24"/>
          <w:szCs w:val="24"/>
          <w:lang w:eastAsia="ru-RU"/>
        </w:rPr>
        <w:t>Дети все вместе</w:t>
      </w: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Это знают все </w:t>
      </w:r>
      <w:proofErr w:type="spell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вокругНам</w:t>
      </w:r>
      <w:proofErr w:type="spell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водичка, лучший друг!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конце занятия Бяка — </w:t>
      </w:r>
      <w:proofErr w:type="spellStart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>закаляка</w:t>
      </w:r>
      <w:proofErr w:type="spellEnd"/>
      <w:r w:rsidRPr="00022E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угощает всех детей соком и благодарит что, научили умываться.</w:t>
      </w:r>
    </w:p>
    <w:p w:rsidR="00022E0D" w:rsidRPr="00022E0D" w:rsidRDefault="00022E0D" w:rsidP="00022E0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2E0D" w:rsidRPr="0002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0E"/>
    <w:rsid w:val="00022E0D"/>
    <w:rsid w:val="0029277D"/>
    <w:rsid w:val="00691F0E"/>
    <w:rsid w:val="00B7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E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2019-01-24T11:30:00Z</dcterms:created>
  <dcterms:modified xsi:type="dcterms:W3CDTF">2019-01-24T11:42:00Z</dcterms:modified>
</cp:coreProperties>
</file>