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9D" w:rsidRPr="0076495E" w:rsidRDefault="0009164A" w:rsidP="000E4791">
      <w:pPr>
        <w:jc w:val="center"/>
        <w:rPr>
          <w:b/>
        </w:rPr>
      </w:pPr>
      <w:r w:rsidRPr="0076495E">
        <w:rPr>
          <w:b/>
        </w:rPr>
        <w:t>Урок литературы в 9 классе по теме «Смысл названия комедии А.С. Грибоедова «Горе от ума».</w:t>
      </w:r>
    </w:p>
    <w:p w:rsidR="000E4791" w:rsidRDefault="00B641B0" w:rsidP="00B641B0">
      <w:pPr>
        <w:jc w:val="both"/>
      </w:pPr>
      <w:r>
        <w:t xml:space="preserve">                        </w:t>
      </w:r>
    </w:p>
    <w:p w:rsidR="0009164A" w:rsidRDefault="000E4791" w:rsidP="00B641B0">
      <w:pPr>
        <w:jc w:val="both"/>
      </w:pPr>
      <w:r>
        <w:t xml:space="preserve">                       </w:t>
      </w:r>
      <w:r w:rsidR="00B641B0">
        <w:t xml:space="preserve">  </w:t>
      </w:r>
      <w:r w:rsidR="0009164A">
        <w:t>Цель урока – определить смысл названия комедии.</w:t>
      </w:r>
    </w:p>
    <w:p w:rsidR="000E4791" w:rsidRDefault="00B641B0" w:rsidP="00B641B0">
      <w:pPr>
        <w:jc w:val="both"/>
      </w:pPr>
      <w:r>
        <w:t xml:space="preserve">                         </w:t>
      </w:r>
      <w:r w:rsidR="0009164A">
        <w:t>Задачи:</w:t>
      </w:r>
      <w:r>
        <w:t xml:space="preserve"> </w:t>
      </w:r>
    </w:p>
    <w:p w:rsidR="000E4791" w:rsidRDefault="00B641B0" w:rsidP="000E4791">
      <w:pPr>
        <w:ind w:left="1620"/>
        <w:jc w:val="both"/>
      </w:pPr>
      <w:r>
        <w:t xml:space="preserve">1) </w:t>
      </w:r>
      <w:r w:rsidR="0009164A">
        <w:t>совершенствовать умение анализировать  драматическое произведение;</w:t>
      </w:r>
    </w:p>
    <w:p w:rsidR="000E4791" w:rsidRDefault="00B641B0" w:rsidP="000E4791">
      <w:pPr>
        <w:ind w:left="1620"/>
        <w:jc w:val="both"/>
      </w:pPr>
      <w:r>
        <w:t xml:space="preserve">2) </w:t>
      </w:r>
      <w:r w:rsidR="0009164A">
        <w:t>совершенствовать  умение точно и лаконично формулировать свои высказывания;</w:t>
      </w:r>
    </w:p>
    <w:p w:rsidR="0009164A" w:rsidRDefault="00B641B0" w:rsidP="000E4791">
      <w:pPr>
        <w:ind w:left="1620"/>
        <w:jc w:val="both"/>
      </w:pPr>
      <w:r>
        <w:t xml:space="preserve">3) </w:t>
      </w:r>
      <w:r w:rsidR="0009164A">
        <w:t>воспитывать любовь к художественной литературе.</w:t>
      </w:r>
    </w:p>
    <w:p w:rsidR="000E4791" w:rsidRDefault="000E4791" w:rsidP="00B641B0">
      <w:pPr>
        <w:jc w:val="both"/>
      </w:pPr>
    </w:p>
    <w:p w:rsidR="0009164A" w:rsidRDefault="0009164A" w:rsidP="00B641B0">
      <w:pPr>
        <w:jc w:val="both"/>
      </w:pPr>
      <w:r>
        <w:t>Форма урока – слайдовая презентация</w:t>
      </w:r>
      <w:r w:rsidR="00B641B0">
        <w:t xml:space="preserve"> с использованием иллюстраций к комедии И.Кузьмина, П.Соколова, Д. Кардовского, вальса Грибоедова и аудиофрагмента  спектакля «Горе от ума».</w:t>
      </w:r>
    </w:p>
    <w:p w:rsidR="00B641B0" w:rsidRDefault="00B641B0" w:rsidP="00B641B0">
      <w:pPr>
        <w:jc w:val="both"/>
      </w:pPr>
      <w:r>
        <w:t>Оборудование: компьютер, кинопроектор.</w:t>
      </w:r>
    </w:p>
    <w:p w:rsidR="00562CE8" w:rsidRDefault="00562CE8" w:rsidP="00B641B0">
      <w:pPr>
        <w:jc w:val="both"/>
      </w:pPr>
    </w:p>
    <w:p w:rsidR="0009164A" w:rsidRDefault="0009164A" w:rsidP="00490BE8">
      <w:pPr>
        <w:jc w:val="center"/>
      </w:pPr>
      <w:r>
        <w:t>Ход урока.</w:t>
      </w:r>
    </w:p>
    <w:p w:rsidR="0009164A" w:rsidRPr="00490BE8" w:rsidRDefault="0009164A" w:rsidP="00B641B0">
      <w:pPr>
        <w:numPr>
          <w:ilvl w:val="0"/>
          <w:numId w:val="2"/>
        </w:numPr>
        <w:jc w:val="both"/>
        <w:rPr>
          <w:b/>
        </w:rPr>
      </w:pPr>
      <w:r w:rsidRPr="00490BE8">
        <w:rPr>
          <w:b/>
        </w:rPr>
        <w:t>Организационный момент.</w:t>
      </w:r>
    </w:p>
    <w:p w:rsidR="0009164A" w:rsidRPr="000E4791" w:rsidRDefault="00192AB0" w:rsidP="00B641B0">
      <w:pPr>
        <w:jc w:val="both"/>
        <w:rPr>
          <w:u w:val="single"/>
        </w:rPr>
      </w:pPr>
      <w:r w:rsidRPr="000E4791">
        <w:rPr>
          <w:u w:val="single"/>
        </w:rPr>
        <w:t>Вступительное слово учителя.</w:t>
      </w:r>
    </w:p>
    <w:p w:rsidR="00192AB0" w:rsidRDefault="00192AB0" w:rsidP="00B641B0">
      <w:pPr>
        <w:jc w:val="both"/>
      </w:pPr>
      <w:r>
        <w:t>В центре нашего внимания на последних уроках литературы был А.С. Грибоедов,  его жизнь и творчество, а именно комедия «Горе от ума».</w:t>
      </w:r>
    </w:p>
    <w:p w:rsidR="00192AB0" w:rsidRPr="00490BE8" w:rsidRDefault="00192AB0" w:rsidP="00B641B0">
      <w:pPr>
        <w:jc w:val="both"/>
      </w:pPr>
      <w:r w:rsidRPr="00104CBD">
        <w:rPr>
          <w:u w:val="single"/>
        </w:rPr>
        <w:t>Слайд 1.</w:t>
      </w:r>
      <w:r w:rsidR="00490BE8">
        <w:rPr>
          <w:u w:val="single"/>
        </w:rPr>
        <w:t xml:space="preserve"> </w:t>
      </w:r>
      <w:r w:rsidR="00490BE8" w:rsidRPr="00490BE8">
        <w:t xml:space="preserve">(Портрет А.С. Грибоедова  и иллюстрация обложки журнала «Русская </w:t>
      </w:r>
      <w:r w:rsidR="0076495E">
        <w:t>Т</w:t>
      </w:r>
      <w:r w:rsidR="00490BE8" w:rsidRPr="00490BE8">
        <w:t>алия», в котором впервые была напечатана комедия).</w:t>
      </w:r>
    </w:p>
    <w:p w:rsidR="00490BE8" w:rsidRPr="00490BE8" w:rsidRDefault="00490BE8" w:rsidP="00490BE8">
      <w:pPr>
        <w:jc w:val="both"/>
      </w:pPr>
      <w:r w:rsidRPr="00104CBD">
        <w:rPr>
          <w:u w:val="single"/>
        </w:rPr>
        <w:t>Слайд 2</w:t>
      </w:r>
      <w:r w:rsidRPr="00490BE8">
        <w:t>. ( Иллюстрации к комедии</w:t>
      </w:r>
      <w:r>
        <w:t xml:space="preserve"> с</w:t>
      </w:r>
      <w:r w:rsidRPr="00490BE8">
        <w:t xml:space="preserve"> изображением главных действующих лиц).</w:t>
      </w:r>
    </w:p>
    <w:p w:rsidR="00192AB0" w:rsidRDefault="00192AB0" w:rsidP="00B641B0">
      <w:pPr>
        <w:jc w:val="both"/>
      </w:pPr>
      <w:r>
        <w:t xml:space="preserve"> Мы говорили об авторе этого произведения и героях его комедии: об Александре Андреевиче Чацком, Алексее Степановиче Молчалине, Софье Павловне Фамусовой и Павле Афанасьевиче Фамусове.</w:t>
      </w:r>
    </w:p>
    <w:p w:rsidR="000E4791" w:rsidRDefault="000E4791" w:rsidP="00B641B0">
      <w:pPr>
        <w:jc w:val="both"/>
        <w:rPr>
          <w:b/>
        </w:rPr>
      </w:pPr>
    </w:p>
    <w:p w:rsidR="00EC04D4" w:rsidRDefault="00EC04D4" w:rsidP="00B641B0">
      <w:pPr>
        <w:jc w:val="both"/>
      </w:pPr>
      <w:r w:rsidRPr="000E4791">
        <w:rPr>
          <w:b/>
        </w:rPr>
        <w:t>2</w:t>
      </w:r>
      <w:r w:rsidRPr="00EC04D4">
        <w:rPr>
          <w:b/>
        </w:rPr>
        <w:t xml:space="preserve">. </w:t>
      </w:r>
      <w:r w:rsidR="00192AB0" w:rsidRPr="00EC04D4">
        <w:rPr>
          <w:b/>
        </w:rPr>
        <w:t>Опреде</w:t>
      </w:r>
      <w:r>
        <w:rPr>
          <w:b/>
        </w:rPr>
        <w:t>ление</w:t>
      </w:r>
      <w:r w:rsidR="00192AB0" w:rsidRPr="00EC04D4">
        <w:rPr>
          <w:b/>
        </w:rPr>
        <w:t xml:space="preserve"> цел</w:t>
      </w:r>
      <w:r>
        <w:rPr>
          <w:b/>
        </w:rPr>
        <w:t xml:space="preserve">и и темы </w:t>
      </w:r>
      <w:r w:rsidR="00192AB0" w:rsidRPr="00EC04D4">
        <w:rPr>
          <w:b/>
        </w:rPr>
        <w:t xml:space="preserve"> урока.</w:t>
      </w:r>
    </w:p>
    <w:p w:rsidR="00EC04D4" w:rsidRDefault="00EC04D4" w:rsidP="00B641B0">
      <w:pPr>
        <w:jc w:val="both"/>
      </w:pPr>
      <w:r w:rsidRPr="00104CBD">
        <w:rPr>
          <w:u w:val="single"/>
        </w:rPr>
        <w:t>Слайд 3.</w:t>
      </w:r>
      <w:r>
        <w:t xml:space="preserve">  Прочитайте высказывание и предположите цель нашего урока.</w:t>
      </w:r>
    </w:p>
    <w:p w:rsidR="00EC04D4" w:rsidRPr="00EC04D4" w:rsidRDefault="00EC04D4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C04D4">
        <w:t>Первоначальное заглавие комедии «Горе уму»  автор  впоследствии несколько изменил - «Горе от ума». Изменилась  не только форма слов, но и смысл фразы.</w:t>
      </w:r>
    </w:p>
    <w:p w:rsidR="00EC04D4" w:rsidRDefault="00EC04D4" w:rsidP="00B641B0">
      <w:pPr>
        <w:jc w:val="both"/>
      </w:pPr>
      <w:r>
        <w:t xml:space="preserve">Какой вопрос возникает? </w:t>
      </w:r>
    </w:p>
    <w:p w:rsidR="00EC04D4" w:rsidRDefault="00EC04D4" w:rsidP="00B641B0">
      <w:pPr>
        <w:jc w:val="both"/>
      </w:pPr>
      <w:r>
        <w:t>Какова цель нашего урока?</w:t>
      </w:r>
    </w:p>
    <w:p w:rsidR="00192AB0" w:rsidRDefault="00EC04D4" w:rsidP="00B641B0">
      <w:pPr>
        <w:jc w:val="both"/>
      </w:pPr>
      <w:r>
        <w:t>Учащиеся самостоятельно определяют цель работы</w:t>
      </w:r>
      <w:r w:rsidR="00562CE8">
        <w:t xml:space="preserve"> (определить смысл названия комедии). </w:t>
      </w:r>
      <w:r>
        <w:t xml:space="preserve"> Тему урока записывают в тетрадь.</w:t>
      </w:r>
    </w:p>
    <w:p w:rsidR="000E4791" w:rsidRDefault="000E4791" w:rsidP="00B641B0">
      <w:pPr>
        <w:jc w:val="both"/>
        <w:rPr>
          <w:b/>
        </w:rPr>
      </w:pPr>
    </w:p>
    <w:p w:rsidR="008E0EC3" w:rsidRPr="008E0EC3" w:rsidRDefault="008E0EC3" w:rsidP="00B641B0">
      <w:pPr>
        <w:jc w:val="both"/>
        <w:rPr>
          <w:b/>
        </w:rPr>
      </w:pPr>
      <w:r w:rsidRPr="008E0EC3">
        <w:rPr>
          <w:b/>
        </w:rPr>
        <w:t>3. Проверка домашнего задания.</w:t>
      </w:r>
    </w:p>
    <w:p w:rsidR="00BE4B6F" w:rsidRDefault="00EC04D4" w:rsidP="00B641B0">
      <w:pPr>
        <w:jc w:val="both"/>
      </w:pPr>
      <w:r>
        <w:t>Судя по заглавию, слово «ум»- ключевое слово данного произведения.</w:t>
      </w:r>
    </w:p>
    <w:p w:rsidR="00BE4B6F" w:rsidRDefault="00BE4B6F" w:rsidP="00B641B0">
      <w:pPr>
        <w:jc w:val="both"/>
      </w:pPr>
      <w:r>
        <w:t>Докажем это предположение.</w:t>
      </w:r>
    </w:p>
    <w:p w:rsidR="008E0EC3" w:rsidRDefault="00EC04D4" w:rsidP="00B641B0">
      <w:pPr>
        <w:jc w:val="both"/>
      </w:pPr>
      <w:r>
        <w:t xml:space="preserve">Дома вы ещё раз перечитали страницы комедии и выписали фразы, в которых употребляется слово </w:t>
      </w:r>
      <w:r w:rsidR="008E0EC3">
        <w:t>«</w:t>
      </w:r>
      <w:r>
        <w:t>ум</w:t>
      </w:r>
      <w:r w:rsidR="008E0EC3">
        <w:t>»</w:t>
      </w:r>
      <w:r>
        <w:t xml:space="preserve"> и</w:t>
      </w:r>
      <w:r w:rsidR="00562CE8">
        <w:t>ли</w:t>
      </w:r>
      <w:r>
        <w:t xml:space="preserve"> однокоренные слова (</w:t>
      </w:r>
      <w:r w:rsidR="008E0EC3">
        <w:t>умный, безумный…) и обратили</w:t>
      </w:r>
      <w:r w:rsidR="00562CE8">
        <w:t xml:space="preserve"> внимание</w:t>
      </w:r>
      <w:r w:rsidR="008E0EC3">
        <w:t xml:space="preserve"> на имена персонажей, которые их произносят.</w:t>
      </w:r>
    </w:p>
    <w:p w:rsidR="00EC04D4" w:rsidRDefault="008E0EC3" w:rsidP="00B641B0">
      <w:pPr>
        <w:ind w:left="360"/>
        <w:jc w:val="both"/>
      </w:pPr>
      <w:r>
        <w:t xml:space="preserve"> Проверим домашнее задание. Определите, кому принадлежит фраза.</w:t>
      </w:r>
    </w:p>
    <w:p w:rsidR="00EC04D4" w:rsidRPr="00104CBD" w:rsidRDefault="008E0EC3" w:rsidP="00B641B0">
      <w:pPr>
        <w:jc w:val="both"/>
        <w:rPr>
          <w:u w:val="single"/>
        </w:rPr>
      </w:pPr>
      <w:r w:rsidRPr="00104CBD">
        <w:rPr>
          <w:u w:val="single"/>
        </w:rPr>
        <w:t xml:space="preserve">Слайд 4. </w:t>
      </w:r>
    </w:p>
    <w:p w:rsidR="008E0EC3" w:rsidRDefault="008E0EC3" w:rsidP="00B641B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Как платья, волосы, так и умы коротки.</w:t>
      </w:r>
    </w:p>
    <w:p w:rsidR="008E0EC3" w:rsidRDefault="008E0EC3" w:rsidP="00B641B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И впрямь с ума сойдешь от этих, от одних,</w:t>
      </w:r>
    </w:p>
    <w:p w:rsidR="008E0EC3" w:rsidRDefault="008E0EC3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>От пансионов, школ, лицеев, как бишь их,</w:t>
      </w:r>
    </w:p>
    <w:p w:rsidR="008E0EC3" w:rsidRDefault="008E0EC3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>Да от ланкарточных взаимных обучений.</w:t>
      </w:r>
    </w:p>
    <w:p w:rsidR="008E0EC3" w:rsidRDefault="008E0EC3" w:rsidP="00B641B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Есть люди важные, слыли за дураков:</w:t>
      </w:r>
    </w:p>
    <w:p w:rsidR="008E0EC3" w:rsidRDefault="008E0EC3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 xml:space="preserve">Иной по армии, иной плохим поэтом, </w:t>
      </w:r>
    </w:p>
    <w:p w:rsidR="008E0EC3" w:rsidRDefault="008E0EC3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>Иной…боюсь назвать, но признано всем светом,</w:t>
      </w:r>
    </w:p>
    <w:p w:rsidR="008E0EC3" w:rsidRDefault="008E0EC3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>Особенно в последние года,</w:t>
      </w:r>
    </w:p>
    <w:p w:rsidR="008E0EC3" w:rsidRDefault="008E0EC3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lastRenderedPageBreak/>
        <w:t>что стали умны хоть куда.</w:t>
      </w:r>
    </w:p>
    <w:p w:rsidR="00B767FA" w:rsidRDefault="00B767FA" w:rsidP="00B641B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Да умный человек не может быть не плутом.</w:t>
      </w:r>
    </w:p>
    <w:p w:rsidR="00B767FA" w:rsidRPr="00B767FA" w:rsidRDefault="00B767FA" w:rsidP="00B641B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</w:t>
      </w:r>
      <w:r w:rsidRPr="00B767FA">
        <w:t xml:space="preserve"> Конечно, нет в нем этого ума,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 w:rsidRPr="00B767FA">
        <w:t xml:space="preserve">что гений для иных, а для иных чума, 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 w:rsidRPr="00B767FA">
        <w:t>который скор, блестящ и скоро опротивит,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 w:rsidRPr="00B767FA">
        <w:t xml:space="preserve">который свет ругает наповал, </w:t>
      </w:r>
    </w:p>
    <w:p w:rsidR="00B767FA" w:rsidRP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 w:rsidRPr="00B767FA">
        <w:t>чтоб свет о нем  хоть что – нибудь сказал…</w:t>
      </w:r>
    </w:p>
    <w:p w:rsidR="00B767FA" w:rsidRDefault="00B767FA" w:rsidP="00B641B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B767FA">
        <w:rPr>
          <w:bCs/>
        </w:rPr>
        <w:t xml:space="preserve">  Ученье -  вот чума, ученость – вот причина, 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</w:rPr>
      </w:pPr>
      <w:r>
        <w:rPr>
          <w:bCs/>
        </w:rPr>
        <w:t>ч</w:t>
      </w:r>
      <w:r w:rsidRPr="00B767FA">
        <w:rPr>
          <w:bCs/>
        </w:rPr>
        <w:t>то нынче пуще, чем когда, безумных развелось</w:t>
      </w:r>
    </w:p>
    <w:p w:rsidR="00B767FA" w:rsidRP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Cs/>
        </w:rPr>
      </w:pPr>
      <w:r w:rsidRPr="00B767FA">
        <w:rPr>
          <w:bCs/>
        </w:rPr>
        <w:t xml:space="preserve"> людей, и дел, и мнений.</w:t>
      </w:r>
    </w:p>
    <w:p w:rsidR="00B767FA" w:rsidRPr="00B767FA" w:rsidRDefault="00B767FA" w:rsidP="00B641B0">
      <w:pPr>
        <w:ind w:left="360"/>
        <w:jc w:val="both"/>
      </w:pPr>
    </w:p>
    <w:p w:rsidR="00B767FA" w:rsidRDefault="00B767FA" w:rsidP="00B641B0">
      <w:pPr>
        <w:jc w:val="both"/>
      </w:pPr>
      <w:r>
        <w:t xml:space="preserve">Проверим знание текста. </w:t>
      </w:r>
    </w:p>
    <w:p w:rsidR="008E0EC3" w:rsidRDefault="00B767FA" w:rsidP="00B641B0">
      <w:pPr>
        <w:jc w:val="both"/>
      </w:pPr>
      <w:r w:rsidRPr="00104CBD">
        <w:rPr>
          <w:u w:val="single"/>
        </w:rPr>
        <w:t>Слайд 5.</w:t>
      </w:r>
      <w:r>
        <w:t xml:space="preserve"> Самопроверка.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1.Чацкий.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Хлёстова.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3. Чацкий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4. Репетилов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5. Софья</w:t>
      </w:r>
    </w:p>
    <w:p w:rsidR="00B767FA" w:rsidRDefault="00B767FA" w:rsidP="00B6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6. Фамусов.</w:t>
      </w:r>
    </w:p>
    <w:p w:rsidR="008E0EC3" w:rsidRDefault="008E0EC3" w:rsidP="00B641B0">
      <w:pPr>
        <w:jc w:val="both"/>
      </w:pPr>
    </w:p>
    <w:p w:rsidR="00192AB0" w:rsidRDefault="00B767FA" w:rsidP="00B641B0">
      <w:pPr>
        <w:jc w:val="both"/>
      </w:pPr>
      <w:r>
        <w:t>В каких ещё строках</w:t>
      </w:r>
      <w:r w:rsidR="000E4791">
        <w:t xml:space="preserve">, которые вы выписали, </w:t>
      </w:r>
      <w:r>
        <w:t xml:space="preserve"> встречается слово «ум» и однокоренные слова</w:t>
      </w:r>
      <w:r w:rsidR="00BE4B6F">
        <w:t>?  (Отвечают).</w:t>
      </w:r>
    </w:p>
    <w:p w:rsidR="00BE4B6F" w:rsidRDefault="00BE4B6F" w:rsidP="00B641B0">
      <w:pPr>
        <w:jc w:val="both"/>
      </w:pPr>
      <w:r>
        <w:t xml:space="preserve">Вывод: слово «ум», действительно, является ключевым словом произведения, поэтому оно и вынесено в заглавие. </w:t>
      </w:r>
    </w:p>
    <w:p w:rsidR="000E4791" w:rsidRDefault="000E4791" w:rsidP="00B641B0">
      <w:pPr>
        <w:jc w:val="both"/>
        <w:rPr>
          <w:b/>
        </w:rPr>
      </w:pPr>
    </w:p>
    <w:p w:rsidR="00192AB0" w:rsidRDefault="00BE4B6F" w:rsidP="00B641B0">
      <w:pPr>
        <w:jc w:val="both"/>
      </w:pPr>
      <w:r w:rsidRPr="00401CD2">
        <w:rPr>
          <w:b/>
        </w:rPr>
        <w:t>4</w:t>
      </w:r>
      <w:r>
        <w:t xml:space="preserve">. </w:t>
      </w:r>
      <w:r w:rsidRPr="00AB5BFD">
        <w:rPr>
          <w:b/>
        </w:rPr>
        <w:t>Давайте разберемся в заглавии комедии.</w:t>
      </w:r>
    </w:p>
    <w:p w:rsidR="00BE4B6F" w:rsidRDefault="00BE4B6F" w:rsidP="00B641B0">
      <w:pPr>
        <w:jc w:val="both"/>
      </w:pPr>
      <w:r>
        <w:t>Слайд 6.</w:t>
      </w:r>
    </w:p>
    <w:p w:rsidR="00490BE8" w:rsidRDefault="00490BE8" w:rsidP="000E4791">
      <w:pPr>
        <w:jc w:val="both"/>
      </w:pPr>
      <w:r>
        <w:t>1. Как понять словосочетания «горе уму» и «горе от ума»?</w:t>
      </w:r>
    </w:p>
    <w:p w:rsidR="00490BE8" w:rsidRDefault="00490BE8" w:rsidP="00B641B0">
      <w:pPr>
        <w:jc w:val="both"/>
      </w:pPr>
      <w:r>
        <w:t>2. Какая схема иллюстрирует каждое из выражений?</w:t>
      </w:r>
    </w:p>
    <w:p w:rsidR="009F32EB" w:rsidRDefault="009F32EB" w:rsidP="00B641B0">
      <w:pPr>
        <w:jc w:val="both"/>
      </w:pPr>
      <w:r>
        <w:rPr>
          <w:noProof/>
        </w:rPr>
        <w:pict>
          <v:line id="_x0000_s1055" style="position:absolute;left:0;text-align:left;flip:y;z-index:251662336" from="243pt,10.2pt" to="243pt,28.2pt">
            <v:stroke endarrow="block"/>
          </v:line>
        </w:pict>
      </w:r>
      <w:r>
        <w:rPr>
          <w:noProof/>
        </w:rPr>
        <w:pict>
          <v:line id="_x0000_s1049" style="position:absolute;left:0;text-align:left;z-index:251658240" from="63pt,10.2pt" to="63pt,28.2pt">
            <v:stroke endarrow="block"/>
          </v:line>
        </w:pict>
      </w:r>
    </w:p>
    <w:p w:rsidR="00490BE8" w:rsidRDefault="00490BE8" w:rsidP="00B641B0">
      <w:pPr>
        <w:jc w:val="both"/>
      </w:pPr>
      <w:r>
        <w:rPr>
          <w:noProof/>
        </w:rPr>
        <w:pict>
          <v:oval id="_x0000_s1032" style="position:absolute;left:0;text-align:left;margin-left:45pt;margin-top:10.2pt;width:36pt;height:36pt;z-index:251653120"/>
        </w:pict>
      </w:r>
    </w:p>
    <w:p w:rsidR="00490BE8" w:rsidRDefault="009F32EB" w:rsidP="00B641B0">
      <w:pPr>
        <w:jc w:val="both"/>
      </w:pPr>
      <w:r>
        <w:rPr>
          <w:noProof/>
        </w:rPr>
        <w:pict>
          <v:oval id="_x0000_s1034" style="position:absolute;left:0;text-align:left;margin-left:225pt;margin-top:.65pt;width:36pt;height:36pt;z-index:251654144"/>
        </w:pict>
      </w:r>
    </w:p>
    <w:p w:rsidR="00490BE8" w:rsidRDefault="009F32EB" w:rsidP="00B641B0">
      <w:pPr>
        <w:jc w:val="both"/>
      </w:pPr>
      <w:r>
        <w:rPr>
          <w:noProof/>
        </w:rPr>
        <w:pict>
          <v:line id="_x0000_s1053" style="position:absolute;left:0;text-align:left;flip:x;z-index:251660288" from="198pt,4.85pt" to="225pt,4.85pt">
            <v:stroke endarrow="block"/>
          </v:line>
        </w:pict>
      </w:r>
      <w:r>
        <w:rPr>
          <w:noProof/>
        </w:rPr>
        <w:pict>
          <v:line id="_x0000_s1051" style="position:absolute;left:0;text-align:left;z-index:251659264" from="261pt,4.85pt" to="279pt,4.85pt">
            <v:stroke endarrow="block"/>
          </v:line>
        </w:pict>
      </w:r>
      <w:r>
        <w:rPr>
          <w:noProof/>
        </w:rPr>
        <w:pict>
          <v:line id="_x0000_s1038" style="position:absolute;left:0;text-align:left;z-index:251656192" from="18pt,.65pt" to="45pt,.65pt">
            <v:stroke endarrow="block"/>
          </v:line>
        </w:pict>
      </w:r>
      <w:r w:rsidR="00490BE8">
        <w:rPr>
          <w:noProof/>
        </w:rPr>
        <w:pict>
          <v:line id="_x0000_s1037" style="position:absolute;left:0;text-align:left;flip:x;z-index:251655168" from="81pt,.65pt" to="108pt,.65pt">
            <v:stroke endarrow="block"/>
          </v:line>
        </w:pict>
      </w:r>
    </w:p>
    <w:p w:rsidR="00BE4B6F" w:rsidRDefault="009F32EB" w:rsidP="00B641B0">
      <w:pPr>
        <w:jc w:val="both"/>
      </w:pPr>
      <w:r>
        <w:rPr>
          <w:noProof/>
          <w:sz w:val="20"/>
          <w:szCs w:val="20"/>
        </w:rPr>
        <w:pict>
          <v:line id="_x0000_s1054" style="position:absolute;left:0;text-align:left;z-index:251661312" from="243pt,9.05pt" to="243pt,27.05pt">
            <v:stroke endarrow="block"/>
          </v:line>
        </w:pict>
      </w:r>
      <w:r w:rsidR="00BE4B6F" w:rsidRPr="00BE4B6F">
        <w:rPr>
          <w:sz w:val="20"/>
          <w:szCs w:val="20"/>
        </w:rPr>
        <w:t xml:space="preserve"> </w:t>
      </w:r>
    </w:p>
    <w:p w:rsidR="009F32EB" w:rsidRDefault="009F32EB" w:rsidP="00B641B0">
      <w:pPr>
        <w:jc w:val="both"/>
      </w:pPr>
    </w:p>
    <w:p w:rsidR="009F32EB" w:rsidRDefault="009F32EB" w:rsidP="00B641B0">
      <w:pPr>
        <w:jc w:val="both"/>
      </w:pPr>
    </w:p>
    <w:p w:rsidR="00BE4B6F" w:rsidRDefault="009F32EB" w:rsidP="00B641B0">
      <w:pPr>
        <w:jc w:val="both"/>
      </w:pPr>
      <w:r>
        <w:rPr>
          <w:noProof/>
        </w:rPr>
        <w:pict>
          <v:line id="_x0000_s1042" style="position:absolute;left:0;text-align:left;flip:y;z-index:251657216" from="63pt,-36pt" to="63pt,-18pt">
            <v:stroke endarrow="block"/>
          </v:line>
        </w:pict>
      </w:r>
      <w:r w:rsidR="00490BE8">
        <w:t>3.</w:t>
      </w:r>
      <w:r w:rsidR="00AB5BFD">
        <w:t xml:space="preserve"> </w:t>
      </w:r>
      <w:r w:rsidR="00BE4B6F">
        <w:t>Какой вывод можно сделать?</w:t>
      </w:r>
    </w:p>
    <w:p w:rsidR="00AB5BFD" w:rsidRDefault="00BE4B6F" w:rsidP="00B641B0">
      <w:pPr>
        <w:jc w:val="both"/>
      </w:pPr>
      <w:r>
        <w:t>Вывод (</w:t>
      </w:r>
      <w:r w:rsidR="009F32EB">
        <w:t>формулируют</w:t>
      </w:r>
      <w:r>
        <w:t xml:space="preserve"> учащиеся): «горе уму» - это горе умному человеку от окружающих, «горе от ума» - это горе окружающим от умного человека.</w:t>
      </w:r>
    </w:p>
    <w:p w:rsidR="00AB5BFD" w:rsidRDefault="00AB5BFD" w:rsidP="00B641B0">
      <w:pPr>
        <w:jc w:val="both"/>
      </w:pPr>
      <w:r>
        <w:t>2. А как сам А.С. Грибоедов отвечал на этот вопрос?</w:t>
      </w:r>
    </w:p>
    <w:p w:rsidR="00AB5BFD" w:rsidRDefault="00AB5BFD" w:rsidP="00B641B0">
      <w:pPr>
        <w:jc w:val="both"/>
      </w:pPr>
    </w:p>
    <w:p w:rsidR="00AB5BFD" w:rsidRPr="00104CBD" w:rsidRDefault="00AB5BFD" w:rsidP="00B641B0">
      <w:pPr>
        <w:jc w:val="both"/>
        <w:rPr>
          <w:u w:val="single"/>
        </w:rPr>
      </w:pPr>
      <w:r w:rsidRPr="00104CBD">
        <w:rPr>
          <w:u w:val="single"/>
        </w:rPr>
        <w:t>Слайд  7.</w:t>
      </w:r>
    </w:p>
    <w:p w:rsidR="00104CBD" w:rsidRDefault="00104CBD" w:rsidP="00B641B0">
      <w:pPr>
        <w:jc w:val="both"/>
      </w:pPr>
    </w:p>
    <w:p w:rsidR="000E4791" w:rsidRDefault="00AB5BFD" w:rsidP="00B641B0">
      <w:pPr>
        <w:jc w:val="both"/>
      </w:pPr>
      <w:r w:rsidRPr="000E4791">
        <w:rPr>
          <w:i/>
        </w:rPr>
        <w:t>Грибоедов писал: «В моей комедии двадцать пять глупцов на одного здравомыслящего человека, и этот человек, разумеется, в противоречии с обществом, его окружающим».</w:t>
      </w:r>
      <w:r w:rsidRPr="00AB5BFD">
        <w:t xml:space="preserve"> </w:t>
      </w:r>
    </w:p>
    <w:p w:rsidR="000E4791" w:rsidRDefault="000E4791" w:rsidP="00B641B0">
      <w:pPr>
        <w:jc w:val="both"/>
      </w:pPr>
    </w:p>
    <w:p w:rsidR="00AB5BFD" w:rsidRDefault="00AB5BFD" w:rsidP="00B641B0">
      <w:pPr>
        <w:jc w:val="both"/>
      </w:pPr>
      <w:r w:rsidRPr="00AB5BFD">
        <w:t>Кого имел в виду писатель?</w:t>
      </w:r>
      <w:r>
        <w:t xml:space="preserve"> (После ответа </w:t>
      </w:r>
      <w:r w:rsidR="00562CE8">
        <w:t xml:space="preserve">демонстрируются </w:t>
      </w:r>
      <w:r>
        <w:t xml:space="preserve">иллюстрации к произведению, на которых изображены фамусовское общество и Чацкий). </w:t>
      </w:r>
    </w:p>
    <w:p w:rsidR="00AB5BFD" w:rsidRDefault="00562CE8" w:rsidP="00B641B0">
      <w:pPr>
        <w:jc w:val="both"/>
      </w:pPr>
      <w:r>
        <w:t>Обратите внимание</w:t>
      </w:r>
      <w:r w:rsidR="00AB5BFD">
        <w:t xml:space="preserve">, Грибоедов называет Чацкого «здравомыслящим человеком», а представителей </w:t>
      </w:r>
      <w:r>
        <w:t>«</w:t>
      </w:r>
      <w:r w:rsidR="00AB5BFD">
        <w:t>фамусовского</w:t>
      </w:r>
      <w:r>
        <w:t>»</w:t>
      </w:r>
      <w:r w:rsidR="00AB5BFD">
        <w:t xml:space="preserve"> общества - глупцами. </w:t>
      </w:r>
      <w:r>
        <w:t>Это в очередной раз доказывает</w:t>
      </w:r>
      <w:r w:rsidR="00AB5BFD">
        <w:t xml:space="preserve">, что проблема ума стоит в центре произведения. </w:t>
      </w:r>
    </w:p>
    <w:p w:rsidR="000E4791" w:rsidRDefault="000E4791" w:rsidP="00B641B0">
      <w:pPr>
        <w:jc w:val="both"/>
        <w:rPr>
          <w:u w:val="single"/>
        </w:rPr>
      </w:pPr>
    </w:p>
    <w:p w:rsidR="00DA0D4D" w:rsidRDefault="00DA0D4D" w:rsidP="00B641B0">
      <w:pPr>
        <w:jc w:val="both"/>
      </w:pPr>
      <w:r w:rsidRPr="00104CBD">
        <w:rPr>
          <w:u w:val="single"/>
        </w:rPr>
        <w:lastRenderedPageBreak/>
        <w:t>Слайд 8</w:t>
      </w:r>
      <w:r>
        <w:t xml:space="preserve">. </w:t>
      </w:r>
    </w:p>
    <w:p w:rsidR="00DA0D4D" w:rsidRDefault="00DA0D4D" w:rsidP="00B641B0">
      <w:pPr>
        <w:jc w:val="both"/>
      </w:pPr>
      <w:r>
        <w:t xml:space="preserve">3. </w:t>
      </w:r>
      <w:r w:rsidR="00562CE8">
        <w:t>Мы</w:t>
      </w:r>
      <w:r w:rsidR="00AB5BFD">
        <w:t xml:space="preserve"> сказали, что автор причисляет Фамусова к глупцам. </w:t>
      </w:r>
    </w:p>
    <w:p w:rsidR="00AB5BFD" w:rsidRDefault="00AB5BFD" w:rsidP="00B641B0">
      <w:pPr>
        <w:jc w:val="both"/>
      </w:pPr>
      <w:r>
        <w:t>А как вы считаете, умен ли Фамусов?</w:t>
      </w:r>
    </w:p>
    <w:p w:rsidR="00DA0D4D" w:rsidRDefault="00DA0D4D" w:rsidP="00B641B0">
      <w:pPr>
        <w:jc w:val="both"/>
      </w:pPr>
      <w:r>
        <w:t>Умен ли Чацкий?</w:t>
      </w:r>
    </w:p>
    <w:p w:rsidR="00DA0D4D" w:rsidRDefault="00DA0D4D" w:rsidP="00B641B0">
      <w:pPr>
        <w:jc w:val="both"/>
      </w:pPr>
      <w:r>
        <w:t>Одинаково ли отвечают Фамусов и Чацкий на вопрос: «Что значит быть умным человеком?»</w:t>
      </w:r>
    </w:p>
    <w:p w:rsidR="00460C0B" w:rsidRDefault="00DA0D4D" w:rsidP="00B641B0">
      <w:pPr>
        <w:jc w:val="both"/>
      </w:pPr>
      <w:r>
        <w:t>Какого же человека считает умным Фамусов? А Чацкий?</w:t>
      </w:r>
    </w:p>
    <w:p w:rsidR="00DA0D4D" w:rsidRDefault="00460C0B" w:rsidP="00B641B0">
      <w:pPr>
        <w:jc w:val="both"/>
      </w:pPr>
      <w:r>
        <w:t>Записываем в тетрадь таблицу, заполнять которую будем во время  урока.</w:t>
      </w:r>
    </w:p>
    <w:p w:rsidR="00460C0B" w:rsidRPr="00460C0B" w:rsidRDefault="00562CE8" w:rsidP="00B641B0">
      <w:pPr>
        <w:jc w:val="both"/>
        <w:rPr>
          <w:b/>
        </w:rPr>
      </w:pPr>
      <w:r>
        <w:rPr>
          <w:b/>
        </w:rPr>
        <w:t xml:space="preserve">               </w:t>
      </w:r>
      <w:r w:rsidR="00460C0B" w:rsidRPr="00460C0B">
        <w:rPr>
          <w:b/>
        </w:rPr>
        <w:t>Умный человек в понимании</w:t>
      </w:r>
    </w:p>
    <w:tbl>
      <w:tblPr>
        <w:tblStyle w:val="a3"/>
        <w:tblW w:w="0" w:type="auto"/>
        <w:tblLook w:val="01E0"/>
      </w:tblPr>
      <w:tblGrid>
        <w:gridCol w:w="2742"/>
        <w:gridCol w:w="2278"/>
      </w:tblGrid>
      <w:tr w:rsidR="00460C0B" w:rsidRPr="00460C0B">
        <w:tc>
          <w:tcPr>
            <w:tcW w:w="0" w:type="auto"/>
          </w:tcPr>
          <w:p w:rsidR="00460C0B" w:rsidRPr="00460C0B" w:rsidRDefault="00460C0B" w:rsidP="00B641B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460C0B">
              <w:rPr>
                <w:b/>
              </w:rPr>
              <w:t>Фамусова</w:t>
            </w:r>
            <w:r>
              <w:rPr>
                <w:b/>
              </w:rPr>
              <w:t xml:space="preserve">                     </w:t>
            </w:r>
          </w:p>
        </w:tc>
        <w:tc>
          <w:tcPr>
            <w:tcW w:w="0" w:type="auto"/>
          </w:tcPr>
          <w:p w:rsidR="00460C0B" w:rsidRPr="00460C0B" w:rsidRDefault="00460C0B" w:rsidP="00B641B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460C0B">
              <w:rPr>
                <w:b/>
              </w:rPr>
              <w:t xml:space="preserve">Чацкого </w:t>
            </w:r>
          </w:p>
        </w:tc>
      </w:tr>
      <w:tr w:rsidR="00460C0B" w:rsidRPr="00460C0B">
        <w:tc>
          <w:tcPr>
            <w:tcW w:w="0" w:type="auto"/>
          </w:tcPr>
          <w:p w:rsidR="00460C0B" w:rsidRPr="00460C0B" w:rsidRDefault="00460C0B" w:rsidP="00B641B0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460C0B" w:rsidRPr="00460C0B" w:rsidRDefault="00460C0B" w:rsidP="00B641B0">
            <w:pPr>
              <w:jc w:val="both"/>
              <w:rPr>
                <w:b/>
              </w:rPr>
            </w:pPr>
          </w:p>
          <w:p w:rsidR="00460C0B" w:rsidRPr="00460C0B" w:rsidRDefault="00460C0B" w:rsidP="00B641B0">
            <w:pPr>
              <w:jc w:val="both"/>
              <w:rPr>
                <w:b/>
              </w:rPr>
            </w:pPr>
          </w:p>
        </w:tc>
      </w:tr>
    </w:tbl>
    <w:p w:rsidR="00460C0B" w:rsidRDefault="00460C0B" w:rsidP="00B641B0">
      <w:pPr>
        <w:jc w:val="both"/>
      </w:pPr>
    </w:p>
    <w:p w:rsidR="00AB5BFD" w:rsidRDefault="00DA0D4D" w:rsidP="00B641B0">
      <w:pPr>
        <w:jc w:val="both"/>
      </w:pPr>
      <w:r>
        <w:t>Чтобы ответить на эти вопросы, послушаем</w:t>
      </w:r>
      <w:r w:rsidR="00562CE8">
        <w:t xml:space="preserve"> героев</w:t>
      </w:r>
      <w:r>
        <w:t>.</w:t>
      </w:r>
    </w:p>
    <w:p w:rsidR="00401CD2" w:rsidRPr="00401CD2" w:rsidRDefault="00401CD2" w:rsidP="00B641B0">
      <w:pPr>
        <w:jc w:val="both"/>
        <w:rPr>
          <w:b/>
        </w:rPr>
      </w:pPr>
      <w:r>
        <w:rPr>
          <w:b/>
        </w:rPr>
        <w:t xml:space="preserve">5. </w:t>
      </w:r>
      <w:r w:rsidRPr="00401CD2">
        <w:rPr>
          <w:b/>
        </w:rPr>
        <w:t>Анализ монолога Фамусова « Вот то-то, все вы гордецы…»</w:t>
      </w:r>
    </w:p>
    <w:p w:rsidR="00DA0D4D" w:rsidRPr="00104CBD" w:rsidRDefault="00DA0D4D" w:rsidP="00B641B0">
      <w:pPr>
        <w:jc w:val="both"/>
        <w:rPr>
          <w:u w:val="single"/>
        </w:rPr>
      </w:pPr>
      <w:r w:rsidRPr="00104CBD">
        <w:rPr>
          <w:u w:val="single"/>
        </w:rPr>
        <w:t xml:space="preserve">Слайд 9. </w:t>
      </w:r>
    </w:p>
    <w:p w:rsidR="00DA0D4D" w:rsidRDefault="00DA0D4D" w:rsidP="00B641B0">
      <w:pPr>
        <w:jc w:val="both"/>
      </w:pPr>
      <w:r>
        <w:t>Выразительное чтение учеником наизусть монолога Фамусова «Вот то-то, все вы гордецы…».</w:t>
      </w:r>
      <w:r w:rsidR="00DA1D06">
        <w:t xml:space="preserve"> </w:t>
      </w:r>
      <w:r>
        <w:t>Во время чтения на слайдах появляются иллюстрации с изображением Павла Афанасьевича Фамусова</w:t>
      </w:r>
      <w:r w:rsidR="000E4791">
        <w:t xml:space="preserve"> и его окружения</w:t>
      </w:r>
      <w:r>
        <w:t xml:space="preserve">. </w:t>
      </w:r>
    </w:p>
    <w:p w:rsidR="00DA0D4D" w:rsidRDefault="00DA0D4D" w:rsidP="00B641B0">
      <w:pPr>
        <w:jc w:val="both"/>
      </w:pPr>
      <w:r>
        <w:t>Какого же человека считает «умным» Фамусов? Учащиеся отвечают</w:t>
      </w:r>
      <w:r w:rsidR="00104CBD">
        <w:t>, доказывая цитатами из текста,</w:t>
      </w:r>
      <w:r>
        <w:t xml:space="preserve"> и записывают определения в т</w:t>
      </w:r>
      <w:r w:rsidR="00460C0B">
        <w:t>аблицу</w:t>
      </w:r>
      <w:r w:rsidR="00104CBD">
        <w:t xml:space="preserve"> (богат, знатен, имеет власть, почет и уважение сильных мира сего)</w:t>
      </w:r>
      <w:r>
        <w:t>.</w:t>
      </w:r>
    </w:p>
    <w:p w:rsidR="00DA0D4D" w:rsidRDefault="009A2286" w:rsidP="00B641B0">
      <w:pPr>
        <w:jc w:val="both"/>
      </w:pPr>
      <w:r>
        <w:t>Обратим внимание, Фамусов использует слово «смышлен». Почему «смышлен», а не «умен»?</w:t>
      </w:r>
    </w:p>
    <w:p w:rsidR="009A2286" w:rsidRDefault="009A2286" w:rsidP="00B641B0">
      <w:pPr>
        <w:jc w:val="both"/>
      </w:pPr>
      <w:r>
        <w:t>Смысл употребления этого синонимичного слова проясняется лишь во время обращения к словарю, автор которого В.И.Даль  был современником А.С.</w:t>
      </w:r>
      <w:r w:rsidR="00401CD2">
        <w:t xml:space="preserve"> </w:t>
      </w:r>
      <w:r>
        <w:t xml:space="preserve">Грибоедова. </w:t>
      </w:r>
    </w:p>
    <w:p w:rsidR="009A2286" w:rsidRPr="009A2286" w:rsidRDefault="009A2286" w:rsidP="00B641B0">
      <w:pPr>
        <w:jc w:val="both"/>
        <w:rPr>
          <w:b/>
          <w:i/>
        </w:rPr>
      </w:pPr>
      <w:r w:rsidRPr="009A2286">
        <w:rPr>
          <w:b/>
          <w:i/>
        </w:rPr>
        <w:t>Прочитаем словарные статьи.</w:t>
      </w:r>
    </w:p>
    <w:p w:rsidR="009A2286" w:rsidRPr="009A2286" w:rsidRDefault="009A2286" w:rsidP="00B641B0">
      <w:pPr>
        <w:jc w:val="both"/>
      </w:pPr>
      <w:r w:rsidRPr="009A2286">
        <w:rPr>
          <w:i/>
          <w:iCs/>
          <w:color w:val="2215CF"/>
          <w:sz w:val="40"/>
          <w:szCs w:val="40"/>
          <w:u w:val="single"/>
        </w:rPr>
        <w:t xml:space="preserve"> </w:t>
      </w:r>
      <w:r w:rsidRPr="009A2286">
        <w:rPr>
          <w:i/>
          <w:iCs/>
          <w:u w:val="single"/>
        </w:rPr>
        <w:t>Смышленный  человек</w:t>
      </w:r>
      <w:r w:rsidRPr="009A2286">
        <w:t xml:space="preserve"> </w:t>
      </w:r>
      <w:r>
        <w:t xml:space="preserve">- </w:t>
      </w:r>
      <w:r w:rsidRPr="009A2286">
        <w:t>изворотливый, находчивый, догадливый, расторопный</w:t>
      </w:r>
    </w:p>
    <w:p w:rsidR="009A2286" w:rsidRPr="009A2286" w:rsidRDefault="009A2286" w:rsidP="00B641B0">
      <w:pPr>
        <w:jc w:val="both"/>
      </w:pPr>
      <w:r w:rsidRPr="009A2286">
        <w:t xml:space="preserve"> или сметливый. (В.И.</w:t>
      </w:r>
      <w:r>
        <w:t xml:space="preserve"> </w:t>
      </w:r>
      <w:r w:rsidRPr="009A2286">
        <w:t>Даль. Толковый словарь русского языка. Современная</w:t>
      </w:r>
    </w:p>
    <w:p w:rsidR="009A2286" w:rsidRPr="009A2286" w:rsidRDefault="009A2286" w:rsidP="00B641B0">
      <w:pPr>
        <w:jc w:val="both"/>
      </w:pPr>
      <w:r w:rsidRPr="009A2286">
        <w:t xml:space="preserve"> версия. – М.:Эксмо.2002г</w:t>
      </w:r>
      <w:r>
        <w:t>., с</w:t>
      </w:r>
      <w:r w:rsidRPr="009A2286">
        <w:t>тр.603)</w:t>
      </w:r>
    </w:p>
    <w:p w:rsidR="009A2286" w:rsidRPr="009A2286" w:rsidRDefault="009A2286" w:rsidP="00B641B0">
      <w:pPr>
        <w:jc w:val="both"/>
      </w:pPr>
      <w:r w:rsidRPr="009A2286">
        <w:t xml:space="preserve"> </w:t>
      </w:r>
      <w:r w:rsidRPr="009A2286">
        <w:rPr>
          <w:i/>
          <w:iCs/>
          <w:u w:val="single"/>
        </w:rPr>
        <w:t>Умный человек</w:t>
      </w:r>
      <w:r w:rsidRPr="009A2286">
        <w:t xml:space="preserve"> – кому Бог дал ясный, проницательный ум,</w:t>
      </w:r>
      <w:r>
        <w:t xml:space="preserve"> </w:t>
      </w:r>
      <w:r w:rsidRPr="009A2286">
        <w:t xml:space="preserve">  понимающий не всякому доступное, рассудительный и заключающий здраво, прямо, верно. (Там же, стр.674.) </w:t>
      </w:r>
    </w:p>
    <w:p w:rsidR="009A2286" w:rsidRDefault="00DA1D06" w:rsidP="00B641B0">
      <w:pPr>
        <w:jc w:val="both"/>
      </w:pPr>
      <w:r>
        <w:t xml:space="preserve">Почему же автор комедии в монологе </w:t>
      </w:r>
      <w:r w:rsidR="000E4791">
        <w:t>Фамусова</w:t>
      </w:r>
      <w:r>
        <w:t xml:space="preserve"> использует слово «смышлен», а не «умен»?</w:t>
      </w:r>
    </w:p>
    <w:p w:rsidR="00DA1D06" w:rsidRDefault="00DA1D06" w:rsidP="00B641B0">
      <w:pPr>
        <w:jc w:val="both"/>
      </w:pPr>
      <w:r>
        <w:t>На какую черту характера «умного человека»,  в понимании Фамусова,  обращает внимание автор? Учащиеся дописывают в тетрадь определения «изворотливый, сметливый».</w:t>
      </w:r>
    </w:p>
    <w:p w:rsidR="00DA1D06" w:rsidRPr="00DA1D06" w:rsidRDefault="00DA1D06" w:rsidP="00B641B0">
      <w:pPr>
        <w:jc w:val="both"/>
        <w:rPr>
          <w:u w:val="single"/>
        </w:rPr>
      </w:pPr>
      <w:r w:rsidRPr="00DA1D06">
        <w:rPr>
          <w:u w:val="single"/>
        </w:rPr>
        <w:t xml:space="preserve">Слайд 10. </w:t>
      </w:r>
    </w:p>
    <w:p w:rsidR="00DA1D06" w:rsidRDefault="00DA1D06" w:rsidP="00B641B0">
      <w:pPr>
        <w:jc w:val="both"/>
      </w:pPr>
      <w:r w:rsidRPr="00401CD2">
        <w:rPr>
          <w:b/>
        </w:rPr>
        <w:t>Обобщите,</w:t>
      </w:r>
      <w:r>
        <w:t xml:space="preserve"> каким же должен быть умный человек с точки зрения Фамусова.</w:t>
      </w:r>
      <w:r w:rsidR="00460C0B">
        <w:t>( Развернутый ответ на вопрос)</w:t>
      </w:r>
    </w:p>
    <w:p w:rsidR="00460C0B" w:rsidRDefault="00DA1D06" w:rsidP="00B641B0">
      <w:pPr>
        <w:jc w:val="both"/>
      </w:pPr>
      <w:r>
        <w:t>Почему Фамусов считает, что это хорошо, когда человек обладает таким умом? (Это спокойная, сытая жизнь без проблем.)</w:t>
      </w:r>
    </w:p>
    <w:p w:rsidR="00562CE8" w:rsidRDefault="00562CE8" w:rsidP="00B641B0">
      <w:pPr>
        <w:numPr>
          <w:ilvl w:val="0"/>
          <w:numId w:val="5"/>
        </w:numPr>
        <w:jc w:val="both"/>
      </w:pPr>
      <w:r w:rsidRPr="00401CD2">
        <w:rPr>
          <w:b/>
        </w:rPr>
        <w:t>Анализ</w:t>
      </w:r>
      <w:r>
        <w:rPr>
          <w:b/>
        </w:rPr>
        <w:t xml:space="preserve"> отрывка из </w:t>
      </w:r>
      <w:r w:rsidRPr="00401CD2">
        <w:rPr>
          <w:b/>
        </w:rPr>
        <w:t xml:space="preserve"> монолога</w:t>
      </w:r>
      <w:r>
        <w:rPr>
          <w:b/>
        </w:rPr>
        <w:t xml:space="preserve"> Чацкого «А судьи кто?»</w:t>
      </w:r>
      <w:r>
        <w:t xml:space="preserve"> </w:t>
      </w:r>
    </w:p>
    <w:p w:rsidR="00460C0B" w:rsidRDefault="00460C0B" w:rsidP="00B641B0">
      <w:pPr>
        <w:jc w:val="both"/>
      </w:pPr>
      <w:r>
        <w:t xml:space="preserve">Мы теперь знаем, какого человека считает умным  Фамусов. </w:t>
      </w:r>
    </w:p>
    <w:p w:rsidR="009C71BD" w:rsidRDefault="00460C0B" w:rsidP="00B641B0">
      <w:pPr>
        <w:jc w:val="both"/>
      </w:pPr>
      <w:r>
        <w:t>Давайте разберемся, какого человека считаем умным Чацкий. Послуша</w:t>
      </w:r>
      <w:r w:rsidR="009C71BD">
        <w:t>йте</w:t>
      </w:r>
      <w:r>
        <w:t xml:space="preserve"> монолог этого героя </w:t>
      </w:r>
      <w:r w:rsidR="009C71BD">
        <w:t>«А судьи кто?» в исполнении профессионального актера и подумайте над этим вопросом.</w:t>
      </w:r>
    </w:p>
    <w:p w:rsidR="009C71BD" w:rsidRDefault="009C71BD" w:rsidP="00B641B0">
      <w:pPr>
        <w:jc w:val="both"/>
      </w:pPr>
      <w:r w:rsidRPr="009C71BD">
        <w:rPr>
          <w:u w:val="single"/>
        </w:rPr>
        <w:t>Слайд 11</w:t>
      </w:r>
      <w:r>
        <w:t>. В то время, когда звучит монолог Чацкого, на экране демонстрируются иллюстрации комедии «Горе от ума», на которых изображается Чацкий.</w:t>
      </w:r>
      <w:r w:rsidR="00DA1D06">
        <w:t xml:space="preserve"> </w:t>
      </w:r>
    </w:p>
    <w:p w:rsidR="009C71BD" w:rsidRDefault="009C71BD" w:rsidP="00B641B0">
      <w:pPr>
        <w:jc w:val="both"/>
      </w:pPr>
      <w:r>
        <w:t>Как понять выражения «враг исканий», «в науки он вперит ум, алчущий познаний»?</w:t>
      </w:r>
    </w:p>
    <w:p w:rsidR="00BE4B6F" w:rsidRDefault="009C71BD" w:rsidP="00B641B0">
      <w:pPr>
        <w:jc w:val="both"/>
      </w:pPr>
      <w:r>
        <w:t>Какие черты характера симпатичны Чацкому? (</w:t>
      </w:r>
      <w:r w:rsidR="003669F0">
        <w:t>Ученики продолжают заполнять таблицу, вписывая определения «с</w:t>
      </w:r>
      <w:r>
        <w:t>амостоятельн</w:t>
      </w:r>
      <w:r w:rsidR="003669F0">
        <w:t>ый</w:t>
      </w:r>
      <w:r>
        <w:t>, порядочн</w:t>
      </w:r>
      <w:r w:rsidR="003669F0">
        <w:t>ый</w:t>
      </w:r>
      <w:r>
        <w:t xml:space="preserve">, </w:t>
      </w:r>
      <w:r w:rsidR="003669F0">
        <w:t>любознательный, волевой» и др.)</w:t>
      </w:r>
    </w:p>
    <w:p w:rsidR="003669F0" w:rsidRDefault="003669F0" w:rsidP="00B641B0">
      <w:pPr>
        <w:jc w:val="both"/>
      </w:pPr>
      <w:r>
        <w:lastRenderedPageBreak/>
        <w:t>Обратим внимание на выражение:</w:t>
      </w:r>
    </w:p>
    <w:p w:rsidR="003669F0" w:rsidRDefault="003669F0" w:rsidP="000E4791">
      <w:pPr>
        <w:jc w:val="center"/>
      </w:pPr>
      <w:r>
        <w:t>Или в душе его сам Бог возбудит жар</w:t>
      </w:r>
    </w:p>
    <w:p w:rsidR="003669F0" w:rsidRDefault="003669F0" w:rsidP="000E4791">
      <w:pPr>
        <w:jc w:val="center"/>
      </w:pPr>
      <w:r>
        <w:t>К искусствам творческим, высоким и прекрасным.</w:t>
      </w:r>
    </w:p>
    <w:p w:rsidR="003669F0" w:rsidRDefault="003669F0" w:rsidP="00B641B0">
      <w:pPr>
        <w:jc w:val="both"/>
      </w:pPr>
      <w:r>
        <w:t>Что мы называем высоким и прекрасным? (Служение Отечеству, людям, науке, любовь к Родине).</w:t>
      </w:r>
    </w:p>
    <w:p w:rsidR="003669F0" w:rsidRDefault="003669F0" w:rsidP="00B641B0">
      <w:pPr>
        <w:jc w:val="both"/>
      </w:pPr>
      <w:r>
        <w:t>Именно об этих высоких и прекрасных порывах говорил А.С. Пушкин в стихотворении</w:t>
      </w:r>
      <w:r w:rsidR="00562CE8">
        <w:t xml:space="preserve"> «К</w:t>
      </w:r>
      <w:r>
        <w:t xml:space="preserve"> Чаадаеву</w:t>
      </w:r>
      <w:r w:rsidR="00740A0F">
        <w:t>»</w:t>
      </w:r>
      <w:r>
        <w:t xml:space="preserve">, </w:t>
      </w:r>
      <w:r w:rsidR="00740A0F">
        <w:t xml:space="preserve">обращаясь к </w:t>
      </w:r>
      <w:r>
        <w:t>прототипу Чацкого:</w:t>
      </w:r>
    </w:p>
    <w:p w:rsidR="003669F0" w:rsidRDefault="003669F0" w:rsidP="000E4791">
      <w:pPr>
        <w:jc w:val="center"/>
      </w:pPr>
      <w:r>
        <w:t>Мой друг, Отчизне посвятим</w:t>
      </w:r>
    </w:p>
    <w:p w:rsidR="003669F0" w:rsidRDefault="003669F0" w:rsidP="000E4791">
      <w:pPr>
        <w:jc w:val="center"/>
      </w:pPr>
      <w:r>
        <w:t>Души прекрасные порывы!</w:t>
      </w:r>
    </w:p>
    <w:p w:rsidR="003669F0" w:rsidRDefault="003669F0" w:rsidP="00B641B0">
      <w:pPr>
        <w:jc w:val="both"/>
      </w:pPr>
      <w:r>
        <w:t>На слайде появляются портреты Пушкина и Чаадаева и отрывок из названного стихотворения.</w:t>
      </w:r>
    </w:p>
    <w:p w:rsidR="000E4791" w:rsidRDefault="00383058" w:rsidP="00B641B0">
      <w:pPr>
        <w:jc w:val="both"/>
      </w:pPr>
      <w:r w:rsidRPr="00383058">
        <w:rPr>
          <w:b/>
        </w:rPr>
        <w:t>Обобщите</w:t>
      </w:r>
      <w:r>
        <w:t xml:space="preserve">, каков же умный человек в понимании Чацкого. (Вывод формулируют ученики). </w:t>
      </w:r>
    </w:p>
    <w:p w:rsidR="00383058" w:rsidRPr="00740A0F" w:rsidRDefault="00D279AF" w:rsidP="00B641B0">
      <w:pPr>
        <w:jc w:val="both"/>
        <w:rPr>
          <w:u w:val="single"/>
        </w:rPr>
      </w:pPr>
      <w:r w:rsidRPr="00740A0F">
        <w:rPr>
          <w:u w:val="single"/>
        </w:rPr>
        <w:t>Слайд 12.</w:t>
      </w:r>
    </w:p>
    <w:p w:rsidR="00F05986" w:rsidRDefault="00F05986" w:rsidP="00B641B0">
      <w:pPr>
        <w:jc w:val="both"/>
      </w:pPr>
      <w:r>
        <w:t xml:space="preserve">     </w:t>
      </w:r>
      <w:r w:rsidR="00383058">
        <w:t xml:space="preserve">Мы видим, что герои произведения </w:t>
      </w:r>
      <w:r w:rsidR="00F74B4D">
        <w:t xml:space="preserve"> </w:t>
      </w:r>
      <w:r w:rsidR="00383058">
        <w:t>по-разному смотрят на жизнь,</w:t>
      </w:r>
      <w:r w:rsidR="00F74B4D">
        <w:t xml:space="preserve"> по-разному определяют ее смысл</w:t>
      </w:r>
      <w:r w:rsidR="00383058">
        <w:t>: од</w:t>
      </w:r>
      <w:r w:rsidR="00D279AF">
        <w:t xml:space="preserve">ин берет от жизни все, </w:t>
      </w:r>
      <w:r w:rsidR="00383058">
        <w:t xml:space="preserve"> устраива</w:t>
      </w:r>
      <w:r w:rsidR="00D279AF">
        <w:t>я</w:t>
      </w:r>
      <w:r w:rsidR="00383058">
        <w:t xml:space="preserve"> личное счастье, для другого на первом месте стоит служение людям, Отечеству. Они сделали свой выбор, и каждый из них считает правым себя. </w:t>
      </w:r>
    </w:p>
    <w:p w:rsidR="00F05986" w:rsidRDefault="00F05986" w:rsidP="00B641B0">
      <w:pPr>
        <w:jc w:val="both"/>
      </w:pPr>
      <w:r>
        <w:t xml:space="preserve">    Каждый человек в жизни  определяет  для себя быть «берущим» или «дающим».  </w:t>
      </w:r>
      <w:r w:rsidR="00383058">
        <w:t>Какой выбор сделаете вы, зависит только от вас</w:t>
      </w:r>
      <w:r w:rsidR="00F74B4D">
        <w:t xml:space="preserve">. </w:t>
      </w:r>
      <w:r>
        <w:t xml:space="preserve">Но </w:t>
      </w:r>
      <w:r w:rsidR="00740A0F">
        <w:t>хочется верить, что в такие минуты, когда вы будете стоять перед подобным выбором, вам вспомнятся слова</w:t>
      </w:r>
      <w:r>
        <w:t xml:space="preserve"> из священного писания: «Будьте готовы служить! «Слуги», «дающие» - на пути к величию»</w:t>
      </w:r>
      <w:r w:rsidR="000E4791">
        <w:t xml:space="preserve"> </w:t>
      </w:r>
      <w:r>
        <w:t>(Мат.20:26).</w:t>
      </w:r>
    </w:p>
    <w:p w:rsidR="00F05986" w:rsidRDefault="00F05986" w:rsidP="00B641B0">
      <w:pPr>
        <w:jc w:val="both"/>
      </w:pPr>
      <w:r>
        <w:t xml:space="preserve"> </w:t>
      </w:r>
      <w:r w:rsidR="00D279AF">
        <w:t xml:space="preserve">Служение людям – такой выбор </w:t>
      </w:r>
      <w:r>
        <w:t xml:space="preserve"> сделал и </w:t>
      </w:r>
      <w:r w:rsidR="00D279AF">
        <w:t xml:space="preserve">А.С.Грибоедов, и герой его комедии </w:t>
      </w:r>
      <w:r>
        <w:t>Чацкий</w:t>
      </w:r>
      <w:r w:rsidR="00D279AF">
        <w:t>.</w:t>
      </w:r>
      <w:r>
        <w:t xml:space="preserve"> </w:t>
      </w:r>
    </w:p>
    <w:p w:rsidR="00D279AF" w:rsidRDefault="00D279AF" w:rsidP="00B641B0">
      <w:pPr>
        <w:jc w:val="both"/>
      </w:pPr>
      <w:r>
        <w:t>А какой выбор делают Софья и Молчалин? Чьи взгляды на «умного человека» разделяют они?</w:t>
      </w:r>
    </w:p>
    <w:p w:rsidR="00D279AF" w:rsidRPr="00494DA6" w:rsidRDefault="00D279AF" w:rsidP="00B641B0">
      <w:pPr>
        <w:jc w:val="both"/>
        <w:rPr>
          <w:u w:val="single"/>
        </w:rPr>
      </w:pPr>
      <w:r w:rsidRPr="00494DA6">
        <w:rPr>
          <w:u w:val="single"/>
        </w:rPr>
        <w:t>Слайд 13.</w:t>
      </w:r>
    </w:p>
    <w:p w:rsidR="00D279AF" w:rsidRDefault="00494DA6" w:rsidP="00B641B0">
      <w:pPr>
        <w:jc w:val="both"/>
      </w:pPr>
      <w:r>
        <w:t>(На экране появляются портреты героев)</w:t>
      </w:r>
    </w:p>
    <w:p w:rsidR="00D279AF" w:rsidRDefault="00D279AF" w:rsidP="00B641B0">
      <w:pPr>
        <w:jc w:val="both"/>
      </w:pPr>
      <w:r>
        <w:t>Учащиеся отвечают, что Софья и Молчалин разделяют точку зрения Фамусова, доказывая цитатами из текста.</w:t>
      </w:r>
      <w:r w:rsidR="00C53F3A">
        <w:t xml:space="preserve"> </w:t>
      </w:r>
    </w:p>
    <w:p w:rsidR="00740A0F" w:rsidRPr="00740A0F" w:rsidRDefault="00740A0F" w:rsidP="00494DA6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740A0F">
        <w:rPr>
          <w:b/>
        </w:rPr>
        <w:t>Подведем итоги.</w:t>
      </w:r>
    </w:p>
    <w:p w:rsidR="00494DA6" w:rsidRDefault="00C53F3A" w:rsidP="00494DA6">
      <w:pPr>
        <w:jc w:val="both"/>
      </w:pPr>
      <w:r>
        <w:t xml:space="preserve">Таким образом, численный перевес на стороне </w:t>
      </w:r>
      <w:r w:rsidR="00740A0F">
        <w:t>«</w:t>
      </w:r>
      <w:r>
        <w:t>фамусовского</w:t>
      </w:r>
      <w:r w:rsidR="00740A0F">
        <w:t>»</w:t>
      </w:r>
      <w:r>
        <w:t xml:space="preserve"> общества.</w:t>
      </w:r>
      <w:r w:rsidR="00740A0F">
        <w:t xml:space="preserve"> Столкновение неизбежно.</w:t>
      </w:r>
      <w:r w:rsidR="00740A0F" w:rsidRPr="00740A0F">
        <w:t xml:space="preserve"> </w:t>
      </w:r>
      <w:r w:rsidR="00740A0F" w:rsidRPr="00C53F3A">
        <w:t xml:space="preserve">Кто, по–вашему, победил в этом </w:t>
      </w:r>
      <w:r w:rsidR="00740A0F">
        <w:t>противостоянии</w:t>
      </w:r>
      <w:r w:rsidR="00740A0F" w:rsidRPr="00C53F3A">
        <w:t xml:space="preserve"> – Чацкий или </w:t>
      </w:r>
      <w:r w:rsidR="00740A0F">
        <w:t>«</w:t>
      </w:r>
      <w:r w:rsidR="00740A0F" w:rsidRPr="00C53F3A">
        <w:t>фамусовское</w:t>
      </w:r>
      <w:r w:rsidR="00740A0F">
        <w:t>»</w:t>
      </w:r>
      <w:r w:rsidR="00740A0F" w:rsidRPr="00C53F3A">
        <w:t xml:space="preserve"> общество?</w:t>
      </w:r>
      <w:r w:rsidR="00740A0F">
        <w:t xml:space="preserve"> </w:t>
      </w:r>
    </w:p>
    <w:p w:rsidR="00C53F3A" w:rsidRDefault="00740A0F" w:rsidP="00494DA6">
      <w:pPr>
        <w:jc w:val="both"/>
      </w:pPr>
      <w:r w:rsidRPr="00C53F3A">
        <w:t>А по мнению автора?</w:t>
      </w:r>
      <w:r>
        <w:t xml:space="preserve"> (Обращаем внимание на заглавие произведения).</w:t>
      </w:r>
    </w:p>
    <w:p w:rsidR="00C53F3A" w:rsidRPr="00740A0F" w:rsidRDefault="00C53F3A" w:rsidP="00494DA6">
      <w:pPr>
        <w:jc w:val="both"/>
        <w:rPr>
          <w:u w:val="single"/>
        </w:rPr>
      </w:pPr>
      <w:r w:rsidRPr="00740A0F">
        <w:rPr>
          <w:u w:val="single"/>
        </w:rPr>
        <w:t>Слайд 14.</w:t>
      </w:r>
    </w:p>
    <w:p w:rsidR="00C53F3A" w:rsidRDefault="00C53F3A" w:rsidP="00494DA6">
      <w:pPr>
        <w:jc w:val="both"/>
      </w:pPr>
      <w:r>
        <w:t>Вспомним цель урока.</w:t>
      </w:r>
      <w:r w:rsidR="00740A0F">
        <w:t xml:space="preserve"> </w:t>
      </w:r>
      <w:r>
        <w:t>Сегодня на уроке мы должны определить, в чем смысл названия комедии.</w:t>
      </w:r>
    </w:p>
    <w:p w:rsidR="00C53F3A" w:rsidRDefault="00C53F3A" w:rsidP="00494DA6">
      <w:pPr>
        <w:jc w:val="both"/>
      </w:pPr>
      <w:r>
        <w:t>Обратимся к схемам, с которыми мы уже сегодня работали.</w:t>
      </w:r>
    </w:p>
    <w:p w:rsidR="00C53F3A" w:rsidRDefault="00C53F3A" w:rsidP="00494DA6">
      <w:pPr>
        <w:jc w:val="both"/>
      </w:pPr>
      <w:r>
        <w:t xml:space="preserve">Какой вывод можно сделать? </w:t>
      </w:r>
      <w:r w:rsidR="00740A0F">
        <w:t>(</w:t>
      </w:r>
      <w:r>
        <w:t>Вывод формулируют ученики</w:t>
      </w:r>
      <w:r w:rsidR="00740A0F">
        <w:t>)</w:t>
      </w:r>
      <w:r>
        <w:t>.</w:t>
      </w:r>
    </w:p>
    <w:p w:rsidR="0076495E" w:rsidRDefault="0076495E" w:rsidP="00494DA6">
      <w:pPr>
        <w:jc w:val="both"/>
        <w:rPr>
          <w:b/>
        </w:rPr>
      </w:pPr>
    </w:p>
    <w:p w:rsidR="00383058" w:rsidRDefault="00C04979" w:rsidP="00494DA6">
      <w:pPr>
        <w:jc w:val="both"/>
      </w:pPr>
      <w:r w:rsidRPr="00C04979">
        <w:rPr>
          <w:b/>
        </w:rPr>
        <w:t>Вывод к уроку</w:t>
      </w:r>
      <w:r>
        <w:t>: с</w:t>
      </w:r>
      <w:r w:rsidR="00CA4B57">
        <w:t xml:space="preserve">амо название пьесы уже подводит читателей к пониманию основного конфликта произведения – противостояния Чацкого и «фамусовского» общества. На первый взгляд, победителей нет: Чацкий изгнан из этого общества и страдает, чувствуя </w:t>
      </w:r>
      <w:r>
        <w:t>свою</w:t>
      </w:r>
      <w:r w:rsidR="00CA4B57">
        <w:t xml:space="preserve"> </w:t>
      </w:r>
      <w:r>
        <w:t>невостребованность</w:t>
      </w:r>
      <w:r w:rsidR="00CA4B57">
        <w:t xml:space="preserve">, а само общество напугано появлением </w:t>
      </w:r>
      <w:r w:rsidR="00494DA6">
        <w:t>в их среде</w:t>
      </w:r>
      <w:r w:rsidR="00CA4B57">
        <w:t xml:space="preserve"> подобн</w:t>
      </w:r>
      <w:r>
        <w:t>ого</w:t>
      </w:r>
      <w:r w:rsidR="00CA4B57">
        <w:t xml:space="preserve"> </w:t>
      </w:r>
      <w:r>
        <w:t xml:space="preserve">человека. </w:t>
      </w:r>
      <w:r w:rsidR="00C53F3A">
        <w:t xml:space="preserve"> А.С.Грибоедов, изменив название комедии, считает, что победитель – Чацкий. Он не принят этим обществом, но остался верен своим принципам. </w:t>
      </w:r>
      <w:r w:rsidR="00740A0F">
        <w:t xml:space="preserve"> </w:t>
      </w:r>
      <w:r>
        <w:t>Именно в этом и заключается смысл названия комедии «Горе от ума».</w:t>
      </w:r>
    </w:p>
    <w:p w:rsidR="00C04979" w:rsidRPr="00C04979" w:rsidRDefault="00C04979" w:rsidP="00494DA6">
      <w:pPr>
        <w:jc w:val="both"/>
        <w:rPr>
          <w:u w:val="single"/>
        </w:rPr>
      </w:pPr>
      <w:r w:rsidRPr="00C04979">
        <w:rPr>
          <w:u w:val="single"/>
        </w:rPr>
        <w:t>Слайд 15.</w:t>
      </w:r>
    </w:p>
    <w:p w:rsidR="00C04979" w:rsidRDefault="00C04979" w:rsidP="00494DA6">
      <w:pPr>
        <w:jc w:val="both"/>
      </w:pPr>
      <w:r>
        <w:t xml:space="preserve">Звучит вальс, автором которого является А.С.Грибоедов. </w:t>
      </w:r>
    </w:p>
    <w:p w:rsidR="00574E8B" w:rsidRDefault="00B641B0" w:rsidP="00494DA6">
      <w:pPr>
        <w:jc w:val="both"/>
      </w:pPr>
      <w:r>
        <w:t xml:space="preserve">Учащимся предлагается дома </w:t>
      </w:r>
      <w:r w:rsidR="00C04979">
        <w:t xml:space="preserve"> напи</w:t>
      </w:r>
      <w:r>
        <w:t>сать</w:t>
      </w:r>
      <w:r w:rsidR="00C04979">
        <w:t xml:space="preserve"> небольшое рассуждение, продолжив фразу: «Если бы А.С.Грибоедов жил в наше время и писал о современном Чацком, то он назвал бы свою комедию…».</w:t>
      </w:r>
    </w:p>
    <w:sectPr w:rsidR="0057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7pt" o:bullet="t">
        <v:imagedata r:id="rId1" o:title="clip_image001"/>
      </v:shape>
    </w:pict>
  </w:numPicBullet>
  <w:abstractNum w:abstractNumId="0">
    <w:nsid w:val="0C12324A"/>
    <w:multiLevelType w:val="hybridMultilevel"/>
    <w:tmpl w:val="54107670"/>
    <w:lvl w:ilvl="0" w:tplc="0D20D7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42D56"/>
    <w:multiLevelType w:val="hybridMultilevel"/>
    <w:tmpl w:val="7E3AF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253FF"/>
    <w:multiLevelType w:val="hybridMultilevel"/>
    <w:tmpl w:val="81CAC4F6"/>
    <w:lvl w:ilvl="0" w:tplc="CD6AF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841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0E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687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E2B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30D0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E05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4AA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24F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A95895"/>
    <w:multiLevelType w:val="hybridMultilevel"/>
    <w:tmpl w:val="21D2B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F18B1"/>
    <w:multiLevelType w:val="hybridMultilevel"/>
    <w:tmpl w:val="AD788832"/>
    <w:lvl w:ilvl="0" w:tplc="5A70D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40D9"/>
    <w:multiLevelType w:val="hybridMultilevel"/>
    <w:tmpl w:val="647077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compat/>
  <w:rsids>
    <w:rsidRoot w:val="009D067F"/>
    <w:rsid w:val="0009164A"/>
    <w:rsid w:val="000E4791"/>
    <w:rsid w:val="00103F9D"/>
    <w:rsid w:val="00104CBD"/>
    <w:rsid w:val="00192AB0"/>
    <w:rsid w:val="002A3566"/>
    <w:rsid w:val="003669F0"/>
    <w:rsid w:val="00380A86"/>
    <w:rsid w:val="00383058"/>
    <w:rsid w:val="00401CD2"/>
    <w:rsid w:val="00460C0B"/>
    <w:rsid w:val="00490BE8"/>
    <w:rsid w:val="00494DA6"/>
    <w:rsid w:val="00562CE8"/>
    <w:rsid w:val="00574E8B"/>
    <w:rsid w:val="00740A0F"/>
    <w:rsid w:val="0076495E"/>
    <w:rsid w:val="008E0EC3"/>
    <w:rsid w:val="009157D9"/>
    <w:rsid w:val="009A2286"/>
    <w:rsid w:val="009C71BD"/>
    <w:rsid w:val="009D067F"/>
    <w:rsid w:val="009F32EB"/>
    <w:rsid w:val="00AB5BFD"/>
    <w:rsid w:val="00B641B0"/>
    <w:rsid w:val="00B767FA"/>
    <w:rsid w:val="00BE4B6F"/>
    <w:rsid w:val="00C04979"/>
    <w:rsid w:val="00C53F3A"/>
    <w:rsid w:val="00CA4B57"/>
    <w:rsid w:val="00D279AF"/>
    <w:rsid w:val="00D30D43"/>
    <w:rsid w:val="00DA0D4D"/>
    <w:rsid w:val="00DA1D06"/>
    <w:rsid w:val="00EC04D4"/>
    <w:rsid w:val="00F05986"/>
    <w:rsid w:val="00F7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литературы в 9 классе по теме «Смысл названия комедии А</vt:lpstr>
    </vt:vector>
  </TitlesOfParts>
  <Company>Дом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литературы в 9 классе по теме «Смысл названия комедии А</dc:title>
  <dc:creator>Олег</dc:creator>
  <cp:lastModifiedBy>Алёна</cp:lastModifiedBy>
  <cp:revision>2</cp:revision>
  <dcterms:created xsi:type="dcterms:W3CDTF">2018-10-17T17:00:00Z</dcterms:created>
  <dcterms:modified xsi:type="dcterms:W3CDTF">2018-10-17T17:00:00Z</dcterms:modified>
</cp:coreProperties>
</file>