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DA" w:rsidRPr="000051DA" w:rsidRDefault="000051DA" w:rsidP="000051DA">
      <w:pPr>
        <w:spacing w:after="30" w:line="240" w:lineRule="auto"/>
        <w:jc w:val="center"/>
        <w:outlineLvl w:val="0"/>
        <w:rPr>
          <w:rFonts w:ascii="Arial" w:eastAsia="Times New Roman" w:hAnsi="Arial" w:cs="Arial"/>
          <w:i w:val="0"/>
          <w:iCs w:val="0"/>
          <w:color w:val="000000"/>
          <w:kern w:val="36"/>
          <w:sz w:val="36"/>
          <w:szCs w:val="36"/>
          <w:lang w:eastAsia="ru-RU"/>
        </w:rPr>
      </w:pPr>
      <w:r w:rsidRPr="000051DA">
        <w:rPr>
          <w:rFonts w:ascii="Arial" w:eastAsia="Times New Roman" w:hAnsi="Arial" w:cs="Arial"/>
          <w:i w:val="0"/>
          <w:iCs w:val="0"/>
          <w:color w:val="000000"/>
          <w:kern w:val="36"/>
          <w:sz w:val="27"/>
          <w:szCs w:val="27"/>
          <w:lang w:eastAsia="ru-RU"/>
        </w:rPr>
        <w:t>Педсовет - деловая игра "Педагогический ринг"</w:t>
      </w:r>
    </w:p>
    <w:p w:rsidR="000051DA" w:rsidRPr="000051DA" w:rsidRDefault="000051DA" w:rsidP="000051DA">
      <w:pPr>
        <w:spacing w:after="30" w:line="240" w:lineRule="auto"/>
        <w:jc w:val="center"/>
        <w:outlineLvl w:val="0"/>
        <w:rPr>
          <w:rFonts w:ascii="Arial" w:eastAsia="Times New Roman" w:hAnsi="Arial" w:cs="Arial"/>
          <w:i w:val="0"/>
          <w:iCs w:val="0"/>
          <w:color w:val="000000"/>
          <w:kern w:val="36"/>
          <w:sz w:val="36"/>
          <w:szCs w:val="36"/>
          <w:lang w:eastAsia="ru-RU"/>
        </w:rPr>
      </w:pPr>
      <w:r w:rsidRPr="000051DA">
        <w:rPr>
          <w:rFonts w:ascii="Arial" w:eastAsia="Times New Roman" w:hAnsi="Arial" w:cs="Arial"/>
          <w:i w:val="0"/>
          <w:iCs w:val="0"/>
          <w:color w:val="000000"/>
          <w:kern w:val="36"/>
          <w:sz w:val="27"/>
          <w:szCs w:val="27"/>
          <w:lang w:eastAsia="ru-RU"/>
        </w:rPr>
        <w:t xml:space="preserve">тема "Формирование элементарных математических представлений в интеграции с другими видами детской деятельности в соответствии с ФГОС </w:t>
      </w:r>
      <w:proofErr w:type="gramStart"/>
      <w:r w:rsidRPr="000051DA">
        <w:rPr>
          <w:rFonts w:ascii="Arial" w:eastAsia="Times New Roman" w:hAnsi="Arial" w:cs="Arial"/>
          <w:i w:val="0"/>
          <w:iCs w:val="0"/>
          <w:color w:val="000000"/>
          <w:kern w:val="36"/>
          <w:sz w:val="27"/>
          <w:szCs w:val="27"/>
          <w:lang w:eastAsia="ru-RU"/>
        </w:rPr>
        <w:t>ДО</w:t>
      </w:r>
      <w:proofErr w:type="gramEnd"/>
      <w:r w:rsidRPr="000051DA">
        <w:rPr>
          <w:rFonts w:ascii="Arial" w:eastAsia="Times New Roman" w:hAnsi="Arial" w:cs="Arial"/>
          <w:i w:val="0"/>
          <w:iCs w:val="0"/>
          <w:color w:val="000000"/>
          <w:kern w:val="36"/>
          <w:sz w:val="27"/>
          <w:szCs w:val="27"/>
          <w:lang w:eastAsia="ru-RU"/>
        </w:rPr>
        <w:t>"</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br/>
      </w:r>
    </w:p>
    <w:p w:rsidR="000051DA" w:rsidRPr="000051DA" w:rsidRDefault="00A95D33" w:rsidP="000051DA">
      <w:pPr>
        <w:spacing w:after="150" w:line="240" w:lineRule="auto"/>
        <w:rPr>
          <w:rFonts w:ascii="Arial" w:eastAsia="Times New Roman" w:hAnsi="Arial" w:cs="Arial"/>
          <w:i w:val="0"/>
          <w:iCs w:val="0"/>
          <w:color w:val="000000"/>
          <w:sz w:val="21"/>
          <w:szCs w:val="21"/>
          <w:lang w:eastAsia="ru-RU"/>
        </w:rPr>
      </w:pPr>
      <w:r>
        <w:rPr>
          <w:rFonts w:ascii="Arial" w:eastAsia="Times New Roman" w:hAnsi="Arial" w:cs="Arial"/>
          <w:i w:val="0"/>
          <w:iCs w:val="0"/>
          <w:color w:val="000000"/>
          <w:sz w:val="27"/>
          <w:szCs w:val="27"/>
          <w:lang w:eastAsia="ru-RU"/>
        </w:rPr>
        <w:t xml:space="preserve">Свириденко Татьяна Александровна                                     </w:t>
      </w:r>
      <w:r w:rsidR="0029192F">
        <w:rPr>
          <w:rFonts w:ascii="Arial" w:eastAsia="Times New Roman" w:hAnsi="Arial" w:cs="Arial"/>
          <w:i w:val="0"/>
          <w:iCs w:val="0"/>
          <w:color w:val="000000"/>
          <w:sz w:val="27"/>
          <w:szCs w:val="27"/>
          <w:lang w:eastAsia="ru-RU"/>
        </w:rPr>
        <w:t xml:space="preserve">                        МБДОУ «</w:t>
      </w:r>
      <w:r>
        <w:rPr>
          <w:rFonts w:ascii="Arial" w:eastAsia="Times New Roman" w:hAnsi="Arial" w:cs="Arial"/>
          <w:i w:val="0"/>
          <w:iCs w:val="0"/>
          <w:color w:val="000000"/>
          <w:sz w:val="27"/>
          <w:szCs w:val="27"/>
          <w:lang w:eastAsia="ru-RU"/>
        </w:rPr>
        <w:t>БЦРР – д/с «</w:t>
      </w:r>
      <w:proofErr w:type="spellStart"/>
      <w:r>
        <w:rPr>
          <w:rFonts w:ascii="Arial" w:eastAsia="Times New Roman" w:hAnsi="Arial" w:cs="Arial"/>
          <w:i w:val="0"/>
          <w:iCs w:val="0"/>
          <w:color w:val="000000"/>
          <w:sz w:val="27"/>
          <w:szCs w:val="27"/>
          <w:lang w:eastAsia="ru-RU"/>
        </w:rPr>
        <w:t>Журавушка</w:t>
      </w:r>
      <w:proofErr w:type="spellEnd"/>
      <w:r>
        <w:rPr>
          <w:rFonts w:ascii="Arial" w:eastAsia="Times New Roman" w:hAnsi="Arial" w:cs="Arial"/>
          <w:i w:val="0"/>
          <w:iCs w:val="0"/>
          <w:color w:val="000000"/>
          <w:sz w:val="27"/>
          <w:szCs w:val="27"/>
          <w:lang w:eastAsia="ru-RU"/>
        </w:rPr>
        <w:t xml:space="preserve">» (д\с «Росинка»)                     </w:t>
      </w:r>
      <w:r w:rsidR="000051DA" w:rsidRPr="000051DA">
        <w:rPr>
          <w:rFonts w:ascii="Arial" w:eastAsia="Times New Roman" w:hAnsi="Arial" w:cs="Arial"/>
          <w:i w:val="0"/>
          <w:iCs w:val="0"/>
          <w:color w:val="000000"/>
          <w:sz w:val="27"/>
          <w:szCs w:val="27"/>
          <w:lang w:eastAsia="ru-RU"/>
        </w:rPr>
        <w:t>старший воспитатель 1 категории,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br/>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Цель:</w:t>
      </w:r>
    </w:p>
    <w:p w:rsidR="000051DA" w:rsidRPr="000051DA" w:rsidRDefault="000051DA" w:rsidP="000051DA">
      <w:pPr>
        <w:numPr>
          <w:ilvl w:val="0"/>
          <w:numId w:val="1"/>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Выявить уровень профессиональной подготовленности педагогов, развивать сплоченность, умение работать в команде, аргументировано отстаивать свою точку зрения.</w:t>
      </w:r>
    </w:p>
    <w:p w:rsidR="000051DA" w:rsidRPr="000051DA" w:rsidRDefault="000051DA" w:rsidP="000051DA">
      <w:pPr>
        <w:numPr>
          <w:ilvl w:val="0"/>
          <w:numId w:val="1"/>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Использование нетрадиционных технологий в работе с педагогами для повышения эффективности профессиональной деятельности, способствование творческому поиску.</w:t>
      </w:r>
    </w:p>
    <w:p w:rsidR="000051DA" w:rsidRPr="000051DA" w:rsidRDefault="000051DA" w:rsidP="000051DA">
      <w:pPr>
        <w:numPr>
          <w:ilvl w:val="0"/>
          <w:numId w:val="1"/>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Выявить затруднения педагогов в работе по ФЭМП у дошкольников.</w:t>
      </w:r>
    </w:p>
    <w:p w:rsidR="000051DA" w:rsidRPr="000051DA" w:rsidRDefault="000051DA" w:rsidP="000051DA">
      <w:pPr>
        <w:numPr>
          <w:ilvl w:val="0"/>
          <w:numId w:val="1"/>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Обобщение опыта работы по ФЭМП дошкольников.</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Подготовка к педагогическому совету:</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t>• </w:t>
      </w:r>
      <w:r w:rsidRPr="000051DA">
        <w:rPr>
          <w:rFonts w:ascii="Arial" w:eastAsia="Times New Roman" w:hAnsi="Arial" w:cs="Arial"/>
          <w:i w:val="0"/>
          <w:iCs w:val="0"/>
          <w:color w:val="000000"/>
          <w:sz w:val="27"/>
          <w:szCs w:val="27"/>
          <w:lang w:eastAsia="ru-RU"/>
        </w:rPr>
        <w:t>Разработать и подготовить конспект деловой игры.</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t>• </w:t>
      </w:r>
      <w:r w:rsidRPr="000051DA">
        <w:rPr>
          <w:rFonts w:ascii="Arial" w:eastAsia="Times New Roman" w:hAnsi="Arial" w:cs="Arial"/>
          <w:i w:val="0"/>
          <w:iCs w:val="0"/>
          <w:color w:val="000000"/>
          <w:sz w:val="27"/>
          <w:szCs w:val="27"/>
          <w:lang w:eastAsia="ru-RU"/>
        </w:rPr>
        <w:t>Подготовить пособия к организации и проведению игры.</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t>• </w:t>
      </w:r>
      <w:r w:rsidRPr="000051DA">
        <w:rPr>
          <w:rFonts w:ascii="Arial" w:eastAsia="Times New Roman" w:hAnsi="Arial" w:cs="Arial"/>
          <w:i w:val="0"/>
          <w:iCs w:val="0"/>
          <w:color w:val="000000"/>
          <w:sz w:val="27"/>
          <w:szCs w:val="27"/>
          <w:lang w:eastAsia="ru-RU"/>
        </w:rPr>
        <w:t>Педагогам:</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 Показать </w:t>
      </w:r>
      <w:proofErr w:type="spellStart"/>
      <w:r w:rsidRPr="000051DA">
        <w:rPr>
          <w:rFonts w:ascii="Arial" w:eastAsia="Times New Roman" w:hAnsi="Arial" w:cs="Arial"/>
          <w:i w:val="0"/>
          <w:iCs w:val="0"/>
          <w:color w:val="000000"/>
          <w:sz w:val="27"/>
          <w:szCs w:val="27"/>
          <w:lang w:eastAsia="ru-RU"/>
        </w:rPr>
        <w:t>НОДы</w:t>
      </w:r>
      <w:proofErr w:type="spellEnd"/>
      <w:r w:rsidRPr="000051DA">
        <w:rPr>
          <w:rFonts w:ascii="Arial" w:eastAsia="Times New Roman" w:hAnsi="Arial" w:cs="Arial"/>
          <w:i w:val="0"/>
          <w:iCs w:val="0"/>
          <w:color w:val="000000"/>
          <w:sz w:val="27"/>
          <w:szCs w:val="27"/>
          <w:lang w:eastAsia="ru-RU"/>
        </w:rPr>
        <w:t xml:space="preserve"> по ФЭМП в интеграции с видами детской деятельности: музыкальной, театральной, познавательно – исследовательской, восприятие народных сказок, творческой.</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Подготовить картотеку дидактических и подвижных игр по ФЭМП для своей возрастной группы.</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В каждой возрастной группе оформить стенд-информацию для родителей о значении занимательных игр, приемах руководства ими, обзор книг по данной теме.</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Повестка дня:</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t>• </w:t>
      </w:r>
      <w:r w:rsidRPr="000051DA">
        <w:rPr>
          <w:rFonts w:ascii="Arial" w:eastAsia="Times New Roman" w:hAnsi="Arial" w:cs="Arial"/>
          <w:i w:val="0"/>
          <w:iCs w:val="0"/>
          <w:color w:val="000000"/>
          <w:sz w:val="27"/>
          <w:szCs w:val="27"/>
          <w:lang w:eastAsia="ru-RU"/>
        </w:rPr>
        <w:t xml:space="preserve">Доклад «Особенности формирования элементарных математических представлений в интеграции с другими видами детской деятельности в соответствии с ФГОС </w:t>
      </w:r>
      <w:proofErr w:type="gramStart"/>
      <w:r w:rsidRPr="000051DA">
        <w:rPr>
          <w:rFonts w:ascii="Arial" w:eastAsia="Times New Roman" w:hAnsi="Arial" w:cs="Arial"/>
          <w:i w:val="0"/>
          <w:iCs w:val="0"/>
          <w:color w:val="000000"/>
          <w:sz w:val="27"/>
          <w:szCs w:val="27"/>
          <w:lang w:eastAsia="ru-RU"/>
        </w:rPr>
        <w:t>ДО</w:t>
      </w:r>
      <w:proofErr w:type="gramEnd"/>
      <w:r w:rsidRPr="000051DA">
        <w:rPr>
          <w:rFonts w:ascii="Arial" w:eastAsia="Times New Roman" w:hAnsi="Arial" w:cs="Arial"/>
          <w:i w:val="0"/>
          <w:iCs w:val="0"/>
          <w:color w:val="000000"/>
          <w:sz w:val="27"/>
          <w:szCs w:val="27"/>
          <w:lang w:eastAsia="ru-RU"/>
        </w:rPr>
        <w:t> ».</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t>• </w:t>
      </w:r>
      <w:r w:rsidRPr="000051DA">
        <w:rPr>
          <w:rFonts w:ascii="Arial" w:eastAsia="Times New Roman" w:hAnsi="Arial" w:cs="Arial"/>
          <w:i w:val="0"/>
          <w:iCs w:val="0"/>
          <w:color w:val="000000"/>
          <w:sz w:val="27"/>
          <w:szCs w:val="27"/>
          <w:lang w:eastAsia="ru-RU"/>
        </w:rPr>
        <w:t>Деловая игра « Педагогический ринг »</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Ход педагогического совета: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u w:val="single"/>
          <w:lang w:eastAsia="ru-RU"/>
        </w:rPr>
        <w:lastRenderedPageBreak/>
        <w:t xml:space="preserve">Доклад «Особенности формирования элементарных математических представлений в интеграции с другими видами детской деятельности в соответствии с ФГОС </w:t>
      </w:r>
      <w:proofErr w:type="gramStart"/>
      <w:r w:rsidRPr="000051DA">
        <w:rPr>
          <w:rFonts w:ascii="Arial" w:eastAsia="Times New Roman" w:hAnsi="Arial" w:cs="Arial"/>
          <w:b/>
          <w:bCs/>
          <w:i w:val="0"/>
          <w:iCs w:val="0"/>
          <w:color w:val="000000"/>
          <w:sz w:val="27"/>
          <w:szCs w:val="27"/>
          <w:u w:val="single"/>
          <w:lang w:eastAsia="ru-RU"/>
        </w:rPr>
        <w:t>ДО</w:t>
      </w:r>
      <w:proofErr w:type="gramEnd"/>
      <w:r w:rsidRPr="000051DA">
        <w:rPr>
          <w:rFonts w:ascii="Arial" w:eastAsia="Times New Roman" w:hAnsi="Arial" w:cs="Arial"/>
          <w:b/>
          <w:bCs/>
          <w:i w:val="0"/>
          <w:iCs w:val="0"/>
          <w:color w:val="000000"/>
          <w:sz w:val="27"/>
          <w:szCs w:val="27"/>
          <w:u w:val="single"/>
          <w:lang w:eastAsia="ru-RU"/>
        </w:rPr>
        <w:t> ».</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Развитие науки и техники, всеобщая компьютеризация определяют возрастающую роль математического развития подрастающего поколения. Проблема формирования и математического развития детей является одной из актуальных в системе дошкольного воспитания.</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Вхождение детей в мир математики начинается уже в дошкольном возрасте.</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Важнейшим средством формирования у дошкольников высокой математической культуры, активизации обучения математике является эффективная организация и управление учебной деятельностью дошкольников в процессе решения различных математических задач.</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Именно при приобретении математических представлений, ребенок получает достаточно чувственный опыт ориентировки в разнообразных свойствах предметов и отношениях между ними, овладевает приемами и способами познания, применяет сформированные в ходе обучения знания и навыки на практике. Это создает предпосылки для возникновения материалистического миропонимания, связывает обучение с окружающей жизнью, воспитывает положительные личностные черты.</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Дошкольный возраст характеризуется своими особенностями. Формирование знаний у детей происходит в тесной взаимосвязи с их практическими действиями.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Как подчеркивает российский ученый </w:t>
      </w:r>
      <w:proofErr w:type="spellStart"/>
      <w:r w:rsidRPr="000051DA">
        <w:rPr>
          <w:rFonts w:ascii="Arial" w:eastAsia="Times New Roman" w:hAnsi="Arial" w:cs="Arial"/>
          <w:i w:val="0"/>
          <w:iCs w:val="0"/>
          <w:color w:val="000000"/>
          <w:sz w:val="27"/>
          <w:szCs w:val="27"/>
          <w:lang w:eastAsia="ru-RU"/>
        </w:rPr>
        <w:t>Т.Д.Кондратенко</w:t>
      </w:r>
      <w:proofErr w:type="spellEnd"/>
      <w:r w:rsidRPr="000051DA">
        <w:rPr>
          <w:rFonts w:ascii="Arial" w:eastAsia="Times New Roman" w:hAnsi="Arial" w:cs="Arial"/>
          <w:i w:val="0"/>
          <w:iCs w:val="0"/>
          <w:color w:val="000000"/>
          <w:sz w:val="27"/>
          <w:szCs w:val="27"/>
          <w:lang w:eastAsia="ru-RU"/>
        </w:rPr>
        <w:t>, работа педагога должна обеспечивать усвоение детьми обобщенных, систематизированных знаний по всем разделам в объеме программы:</w:t>
      </w:r>
    </w:p>
    <w:p w:rsidR="000051DA" w:rsidRPr="000051DA" w:rsidRDefault="000051DA" w:rsidP="000051DA">
      <w:pPr>
        <w:numPr>
          <w:ilvl w:val="0"/>
          <w:numId w:val="2"/>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обладание простейшими формами мышления (понятиями, суждениями, умозаключениями);</w:t>
      </w:r>
    </w:p>
    <w:p w:rsidR="000051DA" w:rsidRPr="000051DA" w:rsidRDefault="000051DA" w:rsidP="000051DA">
      <w:pPr>
        <w:numPr>
          <w:ilvl w:val="0"/>
          <w:numId w:val="2"/>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мыслительными операциями (анализом, синтезом, сравнением, обобщением);</w:t>
      </w:r>
    </w:p>
    <w:p w:rsidR="000051DA" w:rsidRPr="000051DA" w:rsidRDefault="000051DA" w:rsidP="000051DA">
      <w:pPr>
        <w:numPr>
          <w:ilvl w:val="0"/>
          <w:numId w:val="2"/>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развитие у них умственных качеств личности (любознательности, пытливости, инициативы, самостоятельности, логичности мышления);</w:t>
      </w:r>
    </w:p>
    <w:p w:rsidR="000051DA" w:rsidRPr="000051DA" w:rsidRDefault="000051DA" w:rsidP="000051DA">
      <w:pPr>
        <w:numPr>
          <w:ilvl w:val="0"/>
          <w:numId w:val="2"/>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формирование навыков и умений учебной деятельности.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Анализ условий в дошкольном учрежден</w:t>
      </w:r>
      <w:r w:rsidR="003F4B5F">
        <w:rPr>
          <w:rFonts w:ascii="Arial" w:eastAsia="Times New Roman" w:hAnsi="Arial" w:cs="Arial"/>
          <w:i w:val="0"/>
          <w:iCs w:val="0"/>
          <w:color w:val="000000"/>
          <w:sz w:val="27"/>
          <w:szCs w:val="27"/>
          <w:lang w:eastAsia="ru-RU"/>
        </w:rPr>
        <w:t>ии (образовательный центр</w:t>
      </w:r>
      <w:r w:rsidRPr="000051DA">
        <w:rPr>
          <w:rFonts w:ascii="Arial" w:eastAsia="Times New Roman" w:hAnsi="Arial" w:cs="Arial"/>
          <w:i w:val="0"/>
          <w:iCs w:val="0"/>
          <w:color w:val="000000"/>
          <w:sz w:val="27"/>
          <w:szCs w:val="27"/>
          <w:lang w:eastAsia="ru-RU"/>
        </w:rPr>
        <w:t xml:space="preserve"> педагогов, материально-технические условия</w:t>
      </w:r>
      <w:proofErr w:type="gramStart"/>
      <w:r w:rsidRPr="000051DA">
        <w:rPr>
          <w:rFonts w:ascii="Arial" w:eastAsia="Times New Roman" w:hAnsi="Arial" w:cs="Arial"/>
          <w:i w:val="0"/>
          <w:iCs w:val="0"/>
          <w:color w:val="000000"/>
          <w:sz w:val="27"/>
          <w:szCs w:val="27"/>
          <w:lang w:eastAsia="ru-RU"/>
        </w:rPr>
        <w:t xml:space="preserve"> )</w:t>
      </w:r>
      <w:proofErr w:type="gramEnd"/>
      <w:r w:rsidRPr="000051DA">
        <w:rPr>
          <w:rFonts w:ascii="Arial" w:eastAsia="Times New Roman" w:hAnsi="Arial" w:cs="Arial"/>
          <w:i w:val="0"/>
          <w:iCs w:val="0"/>
          <w:color w:val="000000"/>
          <w:sz w:val="27"/>
          <w:szCs w:val="27"/>
          <w:lang w:eastAsia="ru-RU"/>
        </w:rPr>
        <w:t xml:space="preserve"> и результатов мониторинга развития детей (15-18% дошкольников имеют высокий уровень развития элементарных математических представлений) показали, что назрела необходимость работы над повышением уровня развития элементарных математических представлений у дошкольников и поиска путей эффективного обучения по данному разделу.</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lastRenderedPageBreak/>
        <w:t xml:space="preserve">Детский сад – первая и очень ответственная ступень общей системы образования. Перед педагогами дошкольных учреждений и учеными в настоящее время стоит общая задача – совершенствование всей </w:t>
      </w:r>
      <w:proofErr w:type="spellStart"/>
      <w:r w:rsidRPr="000051DA">
        <w:rPr>
          <w:rFonts w:ascii="Arial" w:eastAsia="Times New Roman" w:hAnsi="Arial" w:cs="Arial"/>
          <w:i w:val="0"/>
          <w:iCs w:val="0"/>
          <w:color w:val="000000"/>
          <w:sz w:val="27"/>
          <w:szCs w:val="27"/>
          <w:lang w:eastAsia="ru-RU"/>
        </w:rPr>
        <w:t>воспитательно</w:t>
      </w:r>
      <w:proofErr w:type="spellEnd"/>
      <w:r w:rsidRPr="000051DA">
        <w:rPr>
          <w:rFonts w:ascii="Arial" w:eastAsia="Times New Roman" w:hAnsi="Arial" w:cs="Arial"/>
          <w:i w:val="0"/>
          <w:iCs w:val="0"/>
          <w:color w:val="000000"/>
          <w:sz w:val="27"/>
          <w:szCs w:val="27"/>
          <w:lang w:eastAsia="ru-RU"/>
        </w:rPr>
        <w:t>-образовательной работы и улучшение подготовки детей к обучению в школе.</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Обучению дошкольников началам математики должно отводиться важное место. Это вызвано целым радом причин: началом школьного обучения с шести лет,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 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 Мозг человека требует постоянной тренировки, упражнений. В результате упражнений ум человека становится острее, а он сам – находчивее, сообразительнее.</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Для дальнейшего ведения педсовета нам необходимо разделимся на две команды. А как это сделать, чтоб поддержать вашу инициативу и самостоятельность? (предложения педагогов)</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Я вам предлагаю поделиться так, на столе лежат одинаковые геометрические фигуры, но трех разных цветов по количеству равных количеству педагогов </w:t>
      </w:r>
      <w:proofErr w:type="gramStart"/>
      <w:r w:rsidRPr="000051DA">
        <w:rPr>
          <w:rFonts w:ascii="Arial" w:eastAsia="Times New Roman" w:hAnsi="Arial" w:cs="Arial"/>
          <w:i w:val="0"/>
          <w:iCs w:val="0"/>
          <w:color w:val="000000"/>
          <w:sz w:val="27"/>
          <w:szCs w:val="27"/>
          <w:lang w:eastAsia="ru-RU"/>
        </w:rPr>
        <w:t>деленное</w:t>
      </w:r>
      <w:proofErr w:type="gramEnd"/>
      <w:r w:rsidRPr="000051DA">
        <w:rPr>
          <w:rFonts w:ascii="Arial" w:eastAsia="Times New Roman" w:hAnsi="Arial" w:cs="Arial"/>
          <w:i w:val="0"/>
          <w:iCs w:val="0"/>
          <w:color w:val="000000"/>
          <w:sz w:val="27"/>
          <w:szCs w:val="27"/>
          <w:lang w:eastAsia="ru-RU"/>
        </w:rPr>
        <w:t xml:space="preserve"> на два и плюс одна. Кто возьмёт фигуры одного цвета – будет одна команда, другого - вторая команда, а третьего цвета фигура одна – это будет судья.</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Итак, уважаемые коллеги поприветствуем </w:t>
      </w:r>
      <w:r w:rsidRPr="000051DA">
        <w:rPr>
          <w:rFonts w:ascii="Arial" w:eastAsia="Times New Roman" w:hAnsi="Arial" w:cs="Arial"/>
          <w:b/>
          <w:bCs/>
          <w:i w:val="0"/>
          <w:iCs w:val="0"/>
          <w:color w:val="000000"/>
          <w:sz w:val="27"/>
          <w:szCs w:val="27"/>
          <w:lang w:eastAsia="ru-RU"/>
        </w:rPr>
        <w:t>команду</w:t>
      </w:r>
      <w:proofErr w:type="gramStart"/>
      <w:r w:rsidRPr="000051DA">
        <w:rPr>
          <w:rFonts w:ascii="Arial" w:eastAsia="Times New Roman" w:hAnsi="Arial" w:cs="Arial"/>
          <w:b/>
          <w:bCs/>
          <w:i w:val="0"/>
          <w:iCs w:val="0"/>
          <w:color w:val="000000"/>
          <w:sz w:val="27"/>
          <w:szCs w:val="27"/>
          <w:lang w:eastAsia="ru-RU"/>
        </w:rPr>
        <w:t> ,</w:t>
      </w:r>
      <w:proofErr w:type="gramEnd"/>
      <w:r w:rsidRPr="000051DA">
        <w:rPr>
          <w:rFonts w:ascii="Arial" w:eastAsia="Times New Roman" w:hAnsi="Arial" w:cs="Arial"/>
          <w:b/>
          <w:bCs/>
          <w:i w:val="0"/>
          <w:iCs w:val="0"/>
          <w:color w:val="000000"/>
          <w:sz w:val="27"/>
          <w:szCs w:val="27"/>
          <w:lang w:eastAsia="ru-RU"/>
        </w:rPr>
        <w:t>,,,,, </w:t>
      </w:r>
      <w:r w:rsidRPr="000051DA">
        <w:rPr>
          <w:rFonts w:ascii="Arial" w:eastAsia="Times New Roman" w:hAnsi="Arial" w:cs="Arial"/>
          <w:i w:val="0"/>
          <w:iCs w:val="0"/>
          <w:color w:val="000000"/>
          <w:sz w:val="27"/>
          <w:szCs w:val="27"/>
          <w:lang w:eastAsia="ru-RU"/>
        </w:rPr>
        <w:t>и ее участников и</w:t>
      </w:r>
      <w:r w:rsidR="003F4B5F">
        <w:rPr>
          <w:rFonts w:ascii="Arial" w:eastAsia="Times New Roman" w:hAnsi="Arial" w:cs="Arial"/>
          <w:i w:val="0"/>
          <w:iCs w:val="0"/>
          <w:color w:val="000000"/>
          <w:sz w:val="27"/>
          <w:szCs w:val="27"/>
          <w:lang w:eastAsia="ru-RU"/>
        </w:rPr>
        <w:t xml:space="preserve"> </w:t>
      </w:r>
      <w:r w:rsidRPr="000051DA">
        <w:rPr>
          <w:rFonts w:ascii="Arial" w:eastAsia="Times New Roman" w:hAnsi="Arial" w:cs="Arial"/>
          <w:b/>
          <w:bCs/>
          <w:i w:val="0"/>
          <w:iCs w:val="0"/>
          <w:color w:val="000000"/>
          <w:sz w:val="27"/>
          <w:szCs w:val="27"/>
          <w:lang w:eastAsia="ru-RU"/>
        </w:rPr>
        <w:t>команду - ,,,,,,,,,, </w:t>
      </w:r>
      <w:r w:rsidRPr="000051DA">
        <w:rPr>
          <w:rFonts w:ascii="Arial" w:eastAsia="Times New Roman" w:hAnsi="Arial" w:cs="Arial"/>
          <w:i w:val="0"/>
          <w:iCs w:val="0"/>
          <w:color w:val="000000"/>
          <w:sz w:val="27"/>
          <w:szCs w:val="27"/>
          <w:lang w:eastAsia="ru-RU"/>
        </w:rPr>
        <w:t>и ее участников.</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Ведущий: Приглашаю поиграть</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И проблемы порешать.</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Что-то вспомнить, повторить,</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Что не знаем, подучить.</w:t>
      </w:r>
    </w:p>
    <w:p w:rsidR="003F4B5F" w:rsidRDefault="000051DA" w:rsidP="000051DA">
      <w:pPr>
        <w:spacing w:after="150" w:line="240" w:lineRule="auto"/>
        <w:rPr>
          <w:rFonts w:ascii="Arial" w:eastAsia="Times New Roman" w:hAnsi="Arial" w:cs="Arial"/>
          <w:b/>
          <w:bCs/>
          <w:i w:val="0"/>
          <w:iCs w:val="0"/>
          <w:color w:val="000000"/>
          <w:sz w:val="27"/>
          <w:szCs w:val="27"/>
          <w:lang w:eastAsia="ru-RU"/>
        </w:rPr>
      </w:pPr>
      <w:r w:rsidRPr="000051DA">
        <w:rPr>
          <w:rFonts w:ascii="Arial" w:eastAsia="Times New Roman" w:hAnsi="Arial" w:cs="Arial"/>
          <w:b/>
          <w:bCs/>
          <w:i w:val="0"/>
          <w:iCs w:val="0"/>
          <w:color w:val="000000"/>
          <w:sz w:val="27"/>
          <w:szCs w:val="27"/>
          <w:u w:val="single"/>
          <w:lang w:eastAsia="ru-RU"/>
        </w:rPr>
        <w:t>Деловая игра« Педагогический ринг »</w:t>
      </w:r>
      <w:r w:rsidRPr="000051DA">
        <w:rPr>
          <w:rFonts w:ascii="Arial" w:eastAsia="Times New Roman" w:hAnsi="Arial" w:cs="Arial"/>
          <w:b/>
          <w:bCs/>
          <w:i w:val="0"/>
          <w:iCs w:val="0"/>
          <w:color w:val="000000"/>
          <w:sz w:val="27"/>
          <w:szCs w:val="27"/>
          <w:u w:val="single"/>
          <w:lang w:eastAsia="ru-RU"/>
        </w:rPr>
        <w:br/>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Задание 1. Разминка «Кто больше»</w:t>
      </w:r>
      <w:r w:rsidRPr="000051DA">
        <w:rPr>
          <w:rFonts w:ascii="Arial" w:eastAsia="Times New Roman" w:hAnsi="Arial" w:cs="Arial"/>
          <w:i w:val="0"/>
          <w:iCs w:val="0"/>
          <w:color w:val="000000"/>
          <w:sz w:val="27"/>
          <w:szCs w:val="27"/>
          <w:lang w:eastAsia="ru-RU"/>
        </w:rPr>
        <w:br/>
        <w:t xml:space="preserve">Команды поочерёдно дают ответы (по одному), очко получает та из </w:t>
      </w:r>
      <w:r w:rsidRPr="000051DA">
        <w:rPr>
          <w:rFonts w:ascii="Arial" w:eastAsia="Times New Roman" w:hAnsi="Arial" w:cs="Arial"/>
          <w:i w:val="0"/>
          <w:iCs w:val="0"/>
          <w:color w:val="000000"/>
          <w:sz w:val="27"/>
          <w:szCs w:val="27"/>
          <w:lang w:eastAsia="ru-RU"/>
        </w:rPr>
        <w:lastRenderedPageBreak/>
        <w:t>команд, которая даст больше ответов</w:t>
      </w:r>
      <w:r w:rsidRPr="000051DA">
        <w:rPr>
          <w:rFonts w:ascii="Arial" w:eastAsia="Times New Roman" w:hAnsi="Arial" w:cs="Arial"/>
          <w:i w:val="0"/>
          <w:iCs w:val="0"/>
          <w:color w:val="000000"/>
          <w:sz w:val="27"/>
          <w:szCs w:val="27"/>
          <w:lang w:eastAsia="ru-RU"/>
        </w:rPr>
        <w:br/>
        <w:t xml:space="preserve">- Назовите виды детской деятельности в соответствии с ФГОС </w:t>
      </w:r>
      <w:proofErr w:type="gramStart"/>
      <w:r w:rsidRPr="000051DA">
        <w:rPr>
          <w:rFonts w:ascii="Arial" w:eastAsia="Times New Roman" w:hAnsi="Arial" w:cs="Arial"/>
          <w:i w:val="0"/>
          <w:iCs w:val="0"/>
          <w:color w:val="000000"/>
          <w:sz w:val="27"/>
          <w:szCs w:val="27"/>
          <w:lang w:eastAsia="ru-RU"/>
        </w:rPr>
        <w:t>ДО</w:t>
      </w:r>
      <w:proofErr w:type="gramEnd"/>
      <w:r w:rsidRPr="000051DA">
        <w:rPr>
          <w:rFonts w:ascii="Arial" w:eastAsia="Times New Roman" w:hAnsi="Arial" w:cs="Arial"/>
          <w:i w:val="0"/>
          <w:iCs w:val="0"/>
          <w:color w:val="000000"/>
          <w:sz w:val="27"/>
          <w:szCs w:val="27"/>
          <w:lang w:eastAsia="ru-RU"/>
        </w:rPr>
        <w:t>.</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(ответ в приложение)</w:t>
      </w:r>
    </w:p>
    <w:p w:rsidR="003F4B5F" w:rsidRDefault="000051DA" w:rsidP="000051DA">
      <w:pPr>
        <w:spacing w:after="150" w:line="240" w:lineRule="auto"/>
        <w:rPr>
          <w:rFonts w:ascii="Arial" w:eastAsia="Times New Roman" w:hAnsi="Arial" w:cs="Arial"/>
          <w:b/>
          <w:bCs/>
          <w:i w:val="0"/>
          <w:iCs w:val="0"/>
          <w:color w:val="000000"/>
          <w:sz w:val="27"/>
          <w:szCs w:val="27"/>
          <w:lang w:eastAsia="ru-RU"/>
        </w:rPr>
      </w:pPr>
      <w:r w:rsidRPr="000051DA">
        <w:rPr>
          <w:rFonts w:ascii="Arial" w:eastAsia="Times New Roman" w:hAnsi="Arial" w:cs="Arial"/>
          <w:i w:val="0"/>
          <w:iCs w:val="0"/>
          <w:color w:val="000000"/>
          <w:sz w:val="27"/>
          <w:szCs w:val="27"/>
          <w:lang w:eastAsia="ru-RU"/>
        </w:rPr>
        <w:t>- Назовите методы, используемые на занятиях по ФЭМП</w:t>
      </w:r>
      <w:r w:rsidRPr="000051DA">
        <w:rPr>
          <w:rFonts w:ascii="Arial" w:eastAsia="Times New Roman" w:hAnsi="Arial" w:cs="Arial"/>
          <w:i w:val="0"/>
          <w:iCs w:val="0"/>
          <w:color w:val="000000"/>
          <w:sz w:val="27"/>
          <w:szCs w:val="27"/>
          <w:lang w:eastAsia="ru-RU"/>
        </w:rPr>
        <w:br/>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Задание 2 “Мудрил-ка”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Командам предлагаются педагогические ситуации. Сказать, что неправильно сделал педагог и предложить правильное поведение педагога. Выбор заданий самостоятельный</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Критерии:</w:t>
      </w:r>
    </w:p>
    <w:p w:rsidR="000051DA" w:rsidRPr="000051DA" w:rsidRDefault="000051DA" w:rsidP="000051DA">
      <w:pPr>
        <w:numPr>
          <w:ilvl w:val="0"/>
          <w:numId w:val="3"/>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Точность и правильность ответа</w:t>
      </w:r>
    </w:p>
    <w:p w:rsidR="000051DA" w:rsidRPr="000051DA" w:rsidRDefault="000051DA" w:rsidP="000051DA">
      <w:pPr>
        <w:numPr>
          <w:ilvl w:val="0"/>
          <w:numId w:val="3"/>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Полнота ответа.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 конце учебного года воспитатель средней группы поставила перед детьми игрушки: елочку, матрешку, грибок, кубик.</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Вызванный ребенок так считал: “Елочка одна, грибок один и еще кубик один”.</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На вопрос “сколько всего игрушек”, ребенок не смог ответить.</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Вопросы:</w:t>
      </w:r>
    </w:p>
    <w:p w:rsidR="000051DA" w:rsidRPr="000051DA" w:rsidRDefault="000051DA" w:rsidP="000051DA">
      <w:pPr>
        <w:numPr>
          <w:ilvl w:val="0"/>
          <w:numId w:val="4"/>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Правильно ли считал ребенок? Усвоил ли он счет до пяти?</w:t>
      </w:r>
    </w:p>
    <w:p w:rsidR="000051DA" w:rsidRPr="000051DA" w:rsidRDefault="000051DA" w:rsidP="000051DA">
      <w:pPr>
        <w:numPr>
          <w:ilvl w:val="0"/>
          <w:numId w:val="4"/>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Правильно ли подобрал воспитатель для закрепления навыков счёта игрушки?</w:t>
      </w:r>
    </w:p>
    <w:p w:rsidR="000051DA" w:rsidRPr="000051DA" w:rsidRDefault="000051DA" w:rsidP="000051DA">
      <w:pPr>
        <w:numPr>
          <w:ilvl w:val="0"/>
          <w:numId w:val="4"/>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 какой возрастной группе был бы удачен подбор таких игрушек?</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Воспитатель </w:t>
      </w:r>
      <w:proofErr w:type="gramStart"/>
      <w:r w:rsidRPr="000051DA">
        <w:rPr>
          <w:rFonts w:ascii="Arial" w:eastAsia="Times New Roman" w:hAnsi="Arial" w:cs="Arial"/>
          <w:i w:val="0"/>
          <w:iCs w:val="0"/>
          <w:color w:val="000000"/>
          <w:sz w:val="27"/>
          <w:szCs w:val="27"/>
          <w:lang w:eastAsia="ru-RU"/>
        </w:rPr>
        <w:t>приносит на подносе много новых красивых машинок спрашивая</w:t>
      </w:r>
      <w:proofErr w:type="gramEnd"/>
      <w:r w:rsidRPr="000051DA">
        <w:rPr>
          <w:rFonts w:ascii="Arial" w:eastAsia="Times New Roman" w:hAnsi="Arial" w:cs="Arial"/>
          <w:i w:val="0"/>
          <w:iCs w:val="0"/>
          <w:color w:val="000000"/>
          <w:sz w:val="27"/>
          <w:szCs w:val="27"/>
          <w:lang w:eastAsia="ru-RU"/>
        </w:rPr>
        <w:t xml:space="preserve"> детей: “Сколько у меня машин?”.</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Дети отвечают: “Много”.</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Воспитатель подходит к детям и дает каждому в руки одну машину, затем спрашивает Сашу: “Сколько я тебе дала машин?”. Мальчик внимательно рассматривает машину, проводит пальцем по колесам, кабине, катает ее, на вопрос не отвечает. Другие дети также не ответили на вопрос воспитателя, их внимание было сосредоточено на действиях с машинами.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Вопросы:</w:t>
      </w:r>
    </w:p>
    <w:p w:rsidR="000051DA" w:rsidRPr="000051DA" w:rsidRDefault="000051DA" w:rsidP="000051DA">
      <w:pPr>
        <w:numPr>
          <w:ilvl w:val="0"/>
          <w:numId w:val="5"/>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Почему дети не отвечали на вопросы воспитателя?</w:t>
      </w:r>
    </w:p>
    <w:p w:rsidR="000051DA" w:rsidRPr="000051DA" w:rsidRDefault="000051DA" w:rsidP="000051DA">
      <w:pPr>
        <w:numPr>
          <w:ilvl w:val="0"/>
          <w:numId w:val="5"/>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Какие ошибки были допущены воспитателем?</w:t>
      </w:r>
    </w:p>
    <w:p w:rsidR="000051DA" w:rsidRPr="000051DA" w:rsidRDefault="000051DA" w:rsidP="000051DA">
      <w:pPr>
        <w:numPr>
          <w:ilvl w:val="0"/>
          <w:numId w:val="5"/>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lastRenderedPageBreak/>
        <w:t>Как нужно правильно организовать это занятие?</w:t>
      </w:r>
    </w:p>
    <w:p w:rsidR="003F4B5F" w:rsidRDefault="003F4B5F" w:rsidP="000051DA">
      <w:pPr>
        <w:spacing w:after="150" w:line="240" w:lineRule="auto"/>
        <w:rPr>
          <w:rFonts w:ascii="Arial" w:eastAsia="Times New Roman" w:hAnsi="Arial" w:cs="Arial"/>
          <w:b/>
          <w:bCs/>
          <w:i w:val="0"/>
          <w:iCs w:val="0"/>
          <w:color w:val="000000"/>
          <w:sz w:val="27"/>
          <w:szCs w:val="27"/>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Разминка для снятия эмоционального напряжения</w:t>
      </w:r>
      <w:r w:rsidRPr="000051DA">
        <w:rPr>
          <w:rFonts w:ascii="Arial" w:eastAsia="Times New Roman" w:hAnsi="Arial" w:cs="Arial"/>
          <w:i w:val="0"/>
          <w:iCs w:val="0"/>
          <w:color w:val="000000"/>
          <w:sz w:val="27"/>
          <w:szCs w:val="27"/>
          <w:lang w:eastAsia="ru-RU"/>
        </w:rPr>
        <w:t>  </w:t>
      </w:r>
      <w:r w:rsidRPr="000051DA">
        <w:rPr>
          <w:rFonts w:ascii="Arial" w:eastAsia="Times New Roman" w:hAnsi="Arial" w:cs="Arial"/>
          <w:b/>
          <w:bCs/>
          <w:i w:val="0"/>
          <w:iCs w:val="0"/>
          <w:color w:val="000000"/>
          <w:sz w:val="27"/>
          <w:szCs w:val="27"/>
          <w:lang w:eastAsia="ru-RU"/>
        </w:rPr>
        <w:t>участников упражнение «Муха»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Цель:</w:t>
      </w:r>
      <w:r w:rsidRPr="000051DA">
        <w:rPr>
          <w:rFonts w:ascii="Arial" w:eastAsia="Times New Roman" w:hAnsi="Arial" w:cs="Arial"/>
          <w:i w:val="0"/>
          <w:iCs w:val="0"/>
          <w:color w:val="000000"/>
          <w:sz w:val="27"/>
          <w:szCs w:val="27"/>
          <w:lang w:eastAsia="ru-RU"/>
        </w:rPr>
        <w:t> снятие напряжения с лицевой мускулатуры.</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3F4B5F" w:rsidRDefault="003F4B5F" w:rsidP="000051DA">
      <w:pPr>
        <w:spacing w:after="150" w:line="240" w:lineRule="auto"/>
        <w:rPr>
          <w:rFonts w:ascii="Arial" w:eastAsia="Times New Roman" w:hAnsi="Arial" w:cs="Arial"/>
          <w:b/>
          <w:bCs/>
          <w:i w:val="0"/>
          <w:iCs w:val="0"/>
          <w:color w:val="000000"/>
          <w:sz w:val="27"/>
          <w:szCs w:val="27"/>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Задание 3 «Математические термины» «Кто быстрее»</w:t>
      </w:r>
      <w:r w:rsidRPr="000051DA">
        <w:rPr>
          <w:rFonts w:ascii="Arial" w:eastAsia="Times New Roman" w:hAnsi="Arial" w:cs="Arial"/>
          <w:i w:val="0"/>
          <w:iCs w:val="0"/>
          <w:color w:val="000000"/>
          <w:sz w:val="27"/>
          <w:szCs w:val="27"/>
          <w:lang w:eastAsia="ru-RU"/>
        </w:rPr>
        <w:br/>
        <w:t>Каждая из команд отгадывает по пять слов за 1 мин. (Выбор задания самостоятельный)</w:t>
      </w:r>
      <w:r w:rsidRPr="000051DA">
        <w:rPr>
          <w:rFonts w:ascii="Arial" w:eastAsia="Times New Roman" w:hAnsi="Arial" w:cs="Arial"/>
          <w:i w:val="0"/>
          <w:iCs w:val="0"/>
          <w:color w:val="000000"/>
          <w:sz w:val="27"/>
          <w:szCs w:val="27"/>
          <w:lang w:eastAsia="ru-RU"/>
        </w:rPr>
        <w:br/>
        <w:t>1. Результат сложения (сумма)</w:t>
      </w:r>
      <w:r w:rsidRPr="000051DA">
        <w:rPr>
          <w:rFonts w:ascii="Arial" w:eastAsia="Times New Roman" w:hAnsi="Arial" w:cs="Arial"/>
          <w:i w:val="0"/>
          <w:iCs w:val="0"/>
          <w:color w:val="000000"/>
          <w:sz w:val="27"/>
          <w:szCs w:val="27"/>
          <w:lang w:eastAsia="ru-RU"/>
        </w:rPr>
        <w:br/>
        <w:t>2. Игра с цифрами (пятнашки)</w:t>
      </w:r>
      <w:r w:rsidRPr="000051DA">
        <w:rPr>
          <w:rFonts w:ascii="Arial" w:eastAsia="Times New Roman" w:hAnsi="Arial" w:cs="Arial"/>
          <w:i w:val="0"/>
          <w:iCs w:val="0"/>
          <w:color w:val="000000"/>
          <w:sz w:val="27"/>
          <w:szCs w:val="27"/>
          <w:lang w:eastAsia="ru-RU"/>
        </w:rPr>
        <w:br/>
        <w:t>3. То, что нас окружает (пространство)</w:t>
      </w:r>
      <w:r w:rsidRPr="000051DA">
        <w:rPr>
          <w:rFonts w:ascii="Arial" w:eastAsia="Times New Roman" w:hAnsi="Arial" w:cs="Arial"/>
          <w:i w:val="0"/>
          <w:iCs w:val="0"/>
          <w:color w:val="000000"/>
          <w:sz w:val="27"/>
          <w:szCs w:val="27"/>
          <w:lang w:eastAsia="ru-RU"/>
        </w:rPr>
        <w:br/>
        <w:t>4. Геометрическая фигура (треугольник)</w:t>
      </w:r>
      <w:r w:rsidRPr="000051DA">
        <w:rPr>
          <w:rFonts w:ascii="Arial" w:eastAsia="Times New Roman" w:hAnsi="Arial" w:cs="Arial"/>
          <w:i w:val="0"/>
          <w:iCs w:val="0"/>
          <w:color w:val="000000"/>
          <w:sz w:val="27"/>
          <w:szCs w:val="27"/>
          <w:lang w:eastAsia="ru-RU"/>
        </w:rPr>
        <w:br/>
        <w:t>5. Пространственный признак предмета (форма)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br/>
        <w:t>6. Единица длины (сантиметр)</w:t>
      </w:r>
      <w:r w:rsidRPr="000051DA">
        <w:rPr>
          <w:rFonts w:ascii="Arial" w:eastAsia="Times New Roman" w:hAnsi="Arial" w:cs="Arial"/>
          <w:i w:val="0"/>
          <w:iCs w:val="0"/>
          <w:color w:val="000000"/>
          <w:sz w:val="27"/>
          <w:szCs w:val="27"/>
          <w:lang w:eastAsia="ru-RU"/>
        </w:rPr>
        <w:br/>
        <w:t>7. Математический знак (равенство)</w:t>
      </w:r>
      <w:r w:rsidRPr="000051DA">
        <w:rPr>
          <w:rFonts w:ascii="Arial" w:eastAsia="Times New Roman" w:hAnsi="Arial" w:cs="Arial"/>
          <w:i w:val="0"/>
          <w:iCs w:val="0"/>
          <w:color w:val="000000"/>
          <w:sz w:val="27"/>
          <w:szCs w:val="27"/>
          <w:lang w:eastAsia="ru-RU"/>
        </w:rPr>
        <w:br/>
        <w:t>8. Арифметическое действие (сложение)</w:t>
      </w:r>
      <w:r w:rsidRPr="000051DA">
        <w:rPr>
          <w:rFonts w:ascii="Arial" w:eastAsia="Times New Roman" w:hAnsi="Arial" w:cs="Arial"/>
          <w:i w:val="0"/>
          <w:iCs w:val="0"/>
          <w:color w:val="000000"/>
          <w:sz w:val="27"/>
          <w:szCs w:val="27"/>
          <w:lang w:eastAsia="ru-RU"/>
        </w:rPr>
        <w:br/>
        <w:t>9. То, что используют при измерении протяженности предмета (мерка)</w:t>
      </w:r>
      <w:r w:rsidRPr="000051DA">
        <w:rPr>
          <w:rFonts w:ascii="Arial" w:eastAsia="Times New Roman" w:hAnsi="Arial" w:cs="Arial"/>
          <w:i w:val="0"/>
          <w:iCs w:val="0"/>
          <w:color w:val="000000"/>
          <w:sz w:val="27"/>
          <w:szCs w:val="27"/>
          <w:lang w:eastAsia="ru-RU"/>
        </w:rPr>
        <w:br/>
        <w:t>10. Графическое выражение числа (цифра)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Задание 4 «Фольклорная математика»</w:t>
      </w:r>
      <w:r w:rsidRPr="000051DA">
        <w:rPr>
          <w:rFonts w:ascii="Arial" w:eastAsia="Times New Roman" w:hAnsi="Arial" w:cs="Arial"/>
          <w:i w:val="0"/>
          <w:iCs w:val="0"/>
          <w:color w:val="000000"/>
          <w:sz w:val="27"/>
          <w:szCs w:val="27"/>
          <w:lang w:eastAsia="ru-RU"/>
        </w:rPr>
        <w:br/>
        <w:t>Командам предлагается вспомнить пословицы, в которых упоминаются числа: кто больше назовёт пословиц за определённое(5 мин) время. На раздумья 1 мин.</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Примерный перечень пословиц:</w:t>
      </w:r>
      <w:r w:rsidRPr="000051DA">
        <w:rPr>
          <w:rFonts w:ascii="Arial" w:eastAsia="Times New Roman" w:hAnsi="Arial" w:cs="Arial"/>
          <w:i w:val="0"/>
          <w:iCs w:val="0"/>
          <w:color w:val="000000"/>
          <w:sz w:val="27"/>
          <w:szCs w:val="27"/>
          <w:lang w:eastAsia="ru-RU"/>
        </w:rPr>
        <w:br/>
        <w:t>•    Один ум хорошо, а два – лучше.</w:t>
      </w:r>
      <w:r w:rsidRPr="000051DA">
        <w:rPr>
          <w:rFonts w:ascii="Arial" w:eastAsia="Times New Roman" w:hAnsi="Arial" w:cs="Arial"/>
          <w:i w:val="0"/>
          <w:iCs w:val="0"/>
          <w:color w:val="000000"/>
          <w:sz w:val="27"/>
          <w:szCs w:val="27"/>
          <w:lang w:eastAsia="ru-RU"/>
        </w:rPr>
        <w:br/>
        <w:t>•    За двумя зайцами погонишься, ни одного не поймаешь.</w:t>
      </w:r>
      <w:r w:rsidRPr="000051DA">
        <w:rPr>
          <w:rFonts w:ascii="Arial" w:eastAsia="Times New Roman" w:hAnsi="Arial" w:cs="Arial"/>
          <w:i w:val="0"/>
          <w:iCs w:val="0"/>
          <w:color w:val="000000"/>
          <w:sz w:val="27"/>
          <w:szCs w:val="27"/>
          <w:lang w:eastAsia="ru-RU"/>
        </w:rPr>
        <w:br/>
        <w:t>•    Старый друг лучше новых двух.</w:t>
      </w:r>
      <w:r w:rsidRPr="000051DA">
        <w:rPr>
          <w:rFonts w:ascii="Arial" w:eastAsia="Times New Roman" w:hAnsi="Arial" w:cs="Arial"/>
          <w:i w:val="0"/>
          <w:iCs w:val="0"/>
          <w:color w:val="000000"/>
          <w:sz w:val="27"/>
          <w:szCs w:val="27"/>
          <w:lang w:eastAsia="ru-RU"/>
        </w:rPr>
        <w:br/>
        <w:t>•    Знать, как свои пять пальцев.</w:t>
      </w:r>
      <w:r w:rsidRPr="000051DA">
        <w:rPr>
          <w:rFonts w:ascii="Arial" w:eastAsia="Times New Roman" w:hAnsi="Arial" w:cs="Arial"/>
          <w:i w:val="0"/>
          <w:iCs w:val="0"/>
          <w:color w:val="000000"/>
          <w:sz w:val="27"/>
          <w:szCs w:val="27"/>
          <w:lang w:eastAsia="ru-RU"/>
        </w:rPr>
        <w:br/>
        <w:t>•    Семь бед – один ответ.</w:t>
      </w:r>
      <w:r w:rsidRPr="000051DA">
        <w:rPr>
          <w:rFonts w:ascii="Arial" w:eastAsia="Times New Roman" w:hAnsi="Arial" w:cs="Arial"/>
          <w:i w:val="0"/>
          <w:iCs w:val="0"/>
          <w:color w:val="000000"/>
          <w:sz w:val="27"/>
          <w:szCs w:val="27"/>
          <w:lang w:eastAsia="ru-RU"/>
        </w:rPr>
        <w:br/>
        <w:t>•    Семеро одного не ждут. И т.д.</w:t>
      </w:r>
    </w:p>
    <w:p w:rsidR="000051DA" w:rsidRPr="000051DA" w:rsidRDefault="000051DA" w:rsidP="000051DA">
      <w:pPr>
        <w:spacing w:after="0" w:line="240" w:lineRule="auto"/>
        <w:outlineLvl w:val="2"/>
        <w:rPr>
          <w:rFonts w:ascii="Arial" w:eastAsia="Times New Roman" w:hAnsi="Arial" w:cs="Arial"/>
          <w:b/>
          <w:bCs/>
          <w:i w:val="0"/>
          <w:iCs w:val="0"/>
          <w:color w:val="000000"/>
          <w:sz w:val="27"/>
          <w:szCs w:val="27"/>
          <w:lang w:eastAsia="ru-RU"/>
        </w:rPr>
      </w:pPr>
      <w:r w:rsidRPr="003F4B5F">
        <w:rPr>
          <w:rFonts w:ascii="Times New Roman" w:eastAsia="Times New Roman" w:hAnsi="Times New Roman" w:cs="Times New Roman"/>
          <w:b/>
          <w:bCs/>
          <w:i w:val="0"/>
          <w:iCs w:val="0"/>
          <w:color w:val="00000A"/>
          <w:sz w:val="27"/>
          <w:szCs w:val="27"/>
          <w:lang w:eastAsia="ru-RU"/>
        </w:rPr>
        <w:t>Задание 5 «Математика в рисунках»</w:t>
      </w:r>
      <w:r w:rsidRPr="003F4B5F">
        <w:rPr>
          <w:rFonts w:ascii="Times New Roman" w:eastAsia="Times New Roman" w:hAnsi="Times New Roman" w:cs="Times New Roman"/>
          <w:b/>
          <w:bCs/>
          <w:i w:val="0"/>
          <w:iCs w:val="0"/>
          <w:color w:val="00000A"/>
          <w:sz w:val="27"/>
          <w:szCs w:val="27"/>
          <w:lang w:eastAsia="ru-RU"/>
        </w:rPr>
        <w:br/>
      </w:r>
      <w:r w:rsidRPr="000051DA">
        <w:rPr>
          <w:rFonts w:ascii="Times New Roman" w:eastAsia="Times New Roman" w:hAnsi="Times New Roman" w:cs="Times New Roman"/>
          <w:i w:val="0"/>
          <w:iCs w:val="0"/>
          <w:color w:val="00000A"/>
          <w:sz w:val="27"/>
          <w:szCs w:val="27"/>
          <w:lang w:eastAsia="ru-RU"/>
        </w:rPr>
        <w:t>Каждая команда составляет ребус по математике на заданную тему</w:t>
      </w:r>
      <w:proofErr w:type="gramStart"/>
      <w:r w:rsidRPr="000051DA">
        <w:rPr>
          <w:rFonts w:ascii="Times New Roman" w:eastAsia="Times New Roman" w:hAnsi="Times New Roman" w:cs="Times New Roman"/>
          <w:i w:val="0"/>
          <w:iCs w:val="0"/>
          <w:color w:val="00000A"/>
          <w:sz w:val="27"/>
          <w:szCs w:val="27"/>
          <w:lang w:eastAsia="ru-RU"/>
        </w:rPr>
        <w:t>:(</w:t>
      </w:r>
      <w:proofErr w:type="gramEnd"/>
      <w:r w:rsidRPr="000051DA">
        <w:rPr>
          <w:rFonts w:ascii="Times New Roman" w:eastAsia="Times New Roman" w:hAnsi="Times New Roman" w:cs="Times New Roman"/>
          <w:i w:val="0"/>
          <w:iCs w:val="0"/>
          <w:color w:val="00000A"/>
          <w:sz w:val="27"/>
          <w:szCs w:val="27"/>
          <w:lang w:eastAsia="ru-RU"/>
        </w:rPr>
        <w:t>выбор задания самостоятельно). Время 5 мин.</w:t>
      </w:r>
    </w:p>
    <w:p w:rsidR="000051DA" w:rsidRPr="000051DA" w:rsidRDefault="000051DA" w:rsidP="000051DA">
      <w:pPr>
        <w:spacing w:after="0" w:line="240" w:lineRule="auto"/>
        <w:outlineLvl w:val="2"/>
        <w:rPr>
          <w:rFonts w:ascii="Arial" w:eastAsia="Times New Roman" w:hAnsi="Arial" w:cs="Arial"/>
          <w:b/>
          <w:bCs/>
          <w:i w:val="0"/>
          <w:iCs w:val="0"/>
          <w:color w:val="000000"/>
          <w:sz w:val="27"/>
          <w:szCs w:val="27"/>
          <w:lang w:eastAsia="ru-RU"/>
        </w:rPr>
      </w:pPr>
      <w:r w:rsidRPr="000051DA">
        <w:rPr>
          <w:rFonts w:ascii="Times New Roman" w:eastAsia="Times New Roman" w:hAnsi="Times New Roman" w:cs="Times New Roman"/>
          <w:i w:val="0"/>
          <w:iCs w:val="0"/>
          <w:color w:val="00000A"/>
          <w:sz w:val="27"/>
          <w:szCs w:val="27"/>
          <w:lang w:eastAsia="ru-RU"/>
        </w:rPr>
        <w:t>- название любой геометрической фигуры</w:t>
      </w:r>
    </w:p>
    <w:p w:rsidR="003F4B5F" w:rsidRDefault="000051DA" w:rsidP="000051DA">
      <w:pPr>
        <w:spacing w:after="0" w:line="240" w:lineRule="auto"/>
        <w:outlineLvl w:val="2"/>
        <w:rPr>
          <w:rFonts w:ascii="Times New Roman" w:eastAsia="Times New Roman" w:hAnsi="Times New Roman" w:cs="Times New Roman"/>
          <w:b/>
          <w:bCs/>
          <w:i w:val="0"/>
          <w:iCs w:val="0"/>
          <w:color w:val="00000A"/>
          <w:sz w:val="27"/>
          <w:szCs w:val="27"/>
          <w:lang w:eastAsia="ru-RU"/>
        </w:rPr>
      </w:pPr>
      <w:r w:rsidRPr="000051DA">
        <w:rPr>
          <w:rFonts w:ascii="Times New Roman" w:eastAsia="Times New Roman" w:hAnsi="Times New Roman" w:cs="Times New Roman"/>
          <w:i w:val="0"/>
          <w:iCs w:val="0"/>
          <w:color w:val="00000A"/>
          <w:sz w:val="27"/>
          <w:szCs w:val="27"/>
          <w:lang w:eastAsia="ru-RU"/>
        </w:rPr>
        <w:t>- название любой цифры</w:t>
      </w:r>
      <w:r w:rsidRPr="000051DA">
        <w:rPr>
          <w:rFonts w:ascii="Times New Roman" w:eastAsia="Times New Roman" w:hAnsi="Times New Roman" w:cs="Times New Roman"/>
          <w:b/>
          <w:bCs/>
          <w:i w:val="0"/>
          <w:iCs w:val="0"/>
          <w:color w:val="00000A"/>
          <w:sz w:val="27"/>
          <w:szCs w:val="27"/>
          <w:lang w:eastAsia="ru-RU"/>
        </w:rPr>
        <w:br/>
      </w:r>
    </w:p>
    <w:p w:rsidR="003F4B5F" w:rsidRDefault="003F4B5F" w:rsidP="000051DA">
      <w:pPr>
        <w:spacing w:after="0" w:line="240" w:lineRule="auto"/>
        <w:outlineLvl w:val="2"/>
        <w:rPr>
          <w:rFonts w:ascii="Times New Roman" w:eastAsia="Times New Roman" w:hAnsi="Times New Roman" w:cs="Times New Roman"/>
          <w:b/>
          <w:bCs/>
          <w:i w:val="0"/>
          <w:iCs w:val="0"/>
          <w:color w:val="00000A"/>
          <w:sz w:val="27"/>
          <w:szCs w:val="27"/>
          <w:lang w:eastAsia="ru-RU"/>
        </w:rPr>
      </w:pPr>
    </w:p>
    <w:p w:rsidR="000051DA" w:rsidRPr="000051DA" w:rsidRDefault="000051DA" w:rsidP="000051DA">
      <w:pPr>
        <w:spacing w:after="0" w:line="240" w:lineRule="auto"/>
        <w:outlineLvl w:val="2"/>
        <w:rPr>
          <w:rFonts w:ascii="Arial" w:eastAsia="Times New Roman" w:hAnsi="Arial" w:cs="Arial"/>
          <w:b/>
          <w:bCs/>
          <w:i w:val="0"/>
          <w:iCs w:val="0"/>
          <w:color w:val="000000"/>
          <w:sz w:val="27"/>
          <w:szCs w:val="27"/>
          <w:lang w:eastAsia="ru-RU"/>
        </w:rPr>
      </w:pPr>
      <w:r w:rsidRPr="000051DA">
        <w:rPr>
          <w:rFonts w:ascii="Times New Roman" w:eastAsia="Times New Roman" w:hAnsi="Times New Roman" w:cs="Times New Roman"/>
          <w:b/>
          <w:bCs/>
          <w:i w:val="0"/>
          <w:iCs w:val="0"/>
          <w:color w:val="00000A"/>
          <w:sz w:val="27"/>
          <w:szCs w:val="27"/>
          <w:lang w:eastAsia="ru-RU"/>
        </w:rPr>
        <w:lastRenderedPageBreak/>
        <w:t>Задание 6 “Отвечай-ка”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Преемственность в работе ДОУ с семьей и школой по реализации задач математического развития детей.</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Творческий контакт ДОУ и семьи обеспечивается благодаря следующим факторам (исключите неправильный вариант ответа):</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А. Консультации и беседы о математическом развитии ребенка</w:t>
      </w:r>
      <w:proofErr w:type="gramStart"/>
      <w:r w:rsidRPr="000051DA">
        <w:rPr>
          <w:rFonts w:ascii="Arial" w:eastAsia="Times New Roman" w:hAnsi="Arial" w:cs="Arial"/>
          <w:i w:val="0"/>
          <w:iCs w:val="0"/>
          <w:color w:val="000000"/>
          <w:sz w:val="27"/>
          <w:szCs w:val="27"/>
          <w:lang w:eastAsia="ru-RU"/>
        </w:rPr>
        <w:t xml:space="preserve"> .</w:t>
      </w:r>
      <w:proofErr w:type="gramEnd"/>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Б. Открытое занятие</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 Ширмы и папки – передвижки</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Г. Консилиум</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Д. Организация математических викторин для детей</w:t>
      </w:r>
    </w:p>
    <w:p w:rsidR="003F4B5F" w:rsidRDefault="003F4B5F" w:rsidP="000051DA">
      <w:pPr>
        <w:spacing w:after="150" w:line="240" w:lineRule="auto"/>
        <w:rPr>
          <w:rFonts w:ascii="Arial" w:eastAsia="Times New Roman" w:hAnsi="Arial" w:cs="Arial"/>
          <w:i w:val="0"/>
          <w:iCs w:val="0"/>
          <w:color w:val="000000"/>
          <w:sz w:val="27"/>
          <w:szCs w:val="27"/>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2. Родители помогают детям освоить математическое содержание в быту и в процессе знакомства </w:t>
      </w:r>
      <w:proofErr w:type="gramStart"/>
      <w:r w:rsidRPr="000051DA">
        <w:rPr>
          <w:rFonts w:ascii="Arial" w:eastAsia="Times New Roman" w:hAnsi="Arial" w:cs="Arial"/>
          <w:i w:val="0"/>
          <w:iCs w:val="0"/>
          <w:color w:val="000000"/>
          <w:sz w:val="27"/>
          <w:szCs w:val="27"/>
          <w:lang w:eastAsia="ru-RU"/>
        </w:rPr>
        <w:t>с</w:t>
      </w:r>
      <w:proofErr w:type="gramEnd"/>
      <w:r w:rsidRPr="000051DA">
        <w:rPr>
          <w:rFonts w:ascii="Arial" w:eastAsia="Times New Roman" w:hAnsi="Arial" w:cs="Arial"/>
          <w:i w:val="0"/>
          <w:iCs w:val="0"/>
          <w:color w:val="000000"/>
          <w:sz w:val="27"/>
          <w:szCs w:val="27"/>
          <w:lang w:eastAsia="ru-RU"/>
        </w:rPr>
        <w:t xml:space="preserve"> .... (исключить неверное)</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А. Учебниками по математике 1 класса</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Б. Пространственными представлениями</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В. Различными свойствами реальных объектов окружающего мира и их количественными отношениями.</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Д. Художественной литературой</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Г. Предметами – заместителями</w:t>
      </w:r>
    </w:p>
    <w:p w:rsidR="003F4B5F" w:rsidRDefault="003F4B5F" w:rsidP="000051DA">
      <w:pPr>
        <w:spacing w:after="150" w:line="240" w:lineRule="auto"/>
        <w:rPr>
          <w:rFonts w:ascii="Arial" w:eastAsia="Times New Roman" w:hAnsi="Arial" w:cs="Arial"/>
          <w:i w:val="0"/>
          <w:iCs w:val="0"/>
          <w:color w:val="000000"/>
          <w:sz w:val="27"/>
          <w:szCs w:val="27"/>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3. Учитель, как и воспитатель подготовительной группы детского сада для развития математических способностей детей меньше всего использует....</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А. специальные педагогические ситуации</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Б. Задания на развитие наглядно – действенного мышления</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 Развивающие упражнения.</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Г. Экспериментирование и моделирование</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Д. Дидактические игры с математическим содержанием.</w:t>
      </w:r>
    </w:p>
    <w:p w:rsidR="003F4B5F" w:rsidRDefault="003F4B5F" w:rsidP="000051DA">
      <w:pPr>
        <w:spacing w:after="150" w:line="240" w:lineRule="auto"/>
        <w:rPr>
          <w:rFonts w:ascii="Arial" w:eastAsia="Times New Roman" w:hAnsi="Arial" w:cs="Arial"/>
          <w:i w:val="0"/>
          <w:iCs w:val="0"/>
          <w:color w:val="000000"/>
          <w:sz w:val="27"/>
          <w:szCs w:val="27"/>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4. Родители не могут добиться успеха в математическом развитии детей при осуществлении знакомства ребенка </w:t>
      </w:r>
      <w:proofErr w:type="gramStart"/>
      <w:r w:rsidRPr="000051DA">
        <w:rPr>
          <w:rFonts w:ascii="Arial" w:eastAsia="Times New Roman" w:hAnsi="Arial" w:cs="Arial"/>
          <w:i w:val="0"/>
          <w:iCs w:val="0"/>
          <w:color w:val="000000"/>
          <w:sz w:val="27"/>
          <w:szCs w:val="27"/>
          <w:lang w:eastAsia="ru-RU"/>
        </w:rPr>
        <w:t>с</w:t>
      </w:r>
      <w:proofErr w:type="gramEnd"/>
      <w:r w:rsidRPr="000051DA">
        <w:rPr>
          <w:rFonts w:ascii="Arial" w:eastAsia="Times New Roman" w:hAnsi="Arial" w:cs="Arial"/>
          <w:i w:val="0"/>
          <w:iCs w:val="0"/>
          <w:color w:val="000000"/>
          <w:sz w:val="27"/>
          <w:szCs w:val="27"/>
          <w:lang w:eastAsia="ru-RU"/>
        </w:rPr>
        <w:t xml:space="preserve"> ...</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А. Количественными свойствами и отношениями, существующими в реальном пространстве помещений</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Б</w:t>
      </w:r>
      <w:proofErr w:type="gramStart"/>
      <w:r w:rsidRPr="000051DA">
        <w:rPr>
          <w:rFonts w:ascii="Arial" w:eastAsia="Times New Roman" w:hAnsi="Arial" w:cs="Arial"/>
          <w:i w:val="0"/>
          <w:iCs w:val="0"/>
          <w:color w:val="000000"/>
          <w:sz w:val="27"/>
          <w:szCs w:val="27"/>
          <w:lang w:eastAsia="ru-RU"/>
        </w:rPr>
        <w:t xml:space="preserve"> .</w:t>
      </w:r>
      <w:proofErr w:type="gramEnd"/>
      <w:r w:rsidRPr="000051DA">
        <w:rPr>
          <w:rFonts w:ascii="Arial" w:eastAsia="Times New Roman" w:hAnsi="Arial" w:cs="Arial"/>
          <w:i w:val="0"/>
          <w:iCs w:val="0"/>
          <w:color w:val="000000"/>
          <w:sz w:val="27"/>
          <w:szCs w:val="27"/>
          <w:lang w:eastAsia="ru-RU"/>
        </w:rPr>
        <w:t>Трехмерным пространством окружающего мира.</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 Формой и величиной реальных объектов окружающего мира.</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Г. Учебниками по математике 1 класса.</w:t>
      </w:r>
    </w:p>
    <w:p w:rsidR="000051DA" w:rsidRPr="000051DA" w:rsidRDefault="000051DA" w:rsidP="000051DA">
      <w:pPr>
        <w:spacing w:after="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Д. Временными ориентирами в естественных условиях.</w:t>
      </w:r>
    </w:p>
    <w:p w:rsidR="003F4B5F" w:rsidRDefault="003F4B5F" w:rsidP="000051DA">
      <w:pPr>
        <w:spacing w:after="150" w:line="240" w:lineRule="auto"/>
        <w:rPr>
          <w:rFonts w:ascii="Arial" w:eastAsia="Times New Roman" w:hAnsi="Arial" w:cs="Arial"/>
          <w:b/>
          <w:bCs/>
          <w:i w:val="0"/>
          <w:iCs w:val="0"/>
          <w:color w:val="000000"/>
          <w:sz w:val="27"/>
          <w:szCs w:val="27"/>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Разминка:</w:t>
      </w:r>
      <w:r w:rsidRPr="000051DA">
        <w:rPr>
          <w:rFonts w:ascii="Arial" w:eastAsia="Times New Roman" w:hAnsi="Arial" w:cs="Arial"/>
          <w:i w:val="0"/>
          <w:iCs w:val="0"/>
          <w:color w:val="000000"/>
          <w:sz w:val="27"/>
          <w:szCs w:val="27"/>
          <w:lang w:eastAsia="ru-RU"/>
        </w:rPr>
        <w:t> </w:t>
      </w:r>
      <w:r w:rsidRPr="000051DA">
        <w:rPr>
          <w:rFonts w:ascii="Arial" w:eastAsia="Times New Roman" w:hAnsi="Arial" w:cs="Arial"/>
          <w:b/>
          <w:bCs/>
          <w:i w:val="0"/>
          <w:iCs w:val="0"/>
          <w:color w:val="000000"/>
          <w:sz w:val="27"/>
          <w:szCs w:val="27"/>
          <w:lang w:eastAsia="ru-RU"/>
        </w:rPr>
        <w:t>Дружеский шарж (минутка шалости)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Уважаемые игроки, сейчас я попрошу вас изобразить с помощью мимики и жестов педагога из другой команды, которого они должны угадать.</w:t>
      </w:r>
    </w:p>
    <w:p w:rsidR="003F4B5F" w:rsidRDefault="000051DA" w:rsidP="000051DA">
      <w:pPr>
        <w:spacing w:after="150" w:line="240" w:lineRule="auto"/>
        <w:rPr>
          <w:rFonts w:ascii="Arial" w:eastAsia="Times New Roman" w:hAnsi="Arial" w:cs="Arial"/>
          <w:b/>
          <w:bCs/>
          <w:i w:val="0"/>
          <w:iCs w:val="0"/>
          <w:color w:val="000000"/>
          <w:sz w:val="27"/>
          <w:szCs w:val="27"/>
          <w:lang w:eastAsia="ru-RU"/>
        </w:rPr>
      </w:pPr>
      <w:r w:rsidRPr="000051DA">
        <w:rPr>
          <w:rFonts w:ascii="Arial" w:eastAsia="Times New Roman" w:hAnsi="Arial" w:cs="Arial"/>
          <w:b/>
          <w:bCs/>
          <w:i w:val="0"/>
          <w:iCs w:val="0"/>
          <w:color w:val="000000"/>
          <w:sz w:val="27"/>
          <w:szCs w:val="27"/>
          <w:lang w:eastAsia="ru-RU"/>
        </w:rPr>
        <w:lastRenderedPageBreak/>
        <w:t>Рефлексия:</w:t>
      </w:r>
      <w:r w:rsidRPr="000051DA">
        <w:rPr>
          <w:rFonts w:ascii="Arial" w:eastAsia="Times New Roman" w:hAnsi="Arial" w:cs="Arial"/>
          <w:i w:val="0"/>
          <w:iCs w:val="0"/>
          <w:color w:val="000000"/>
          <w:sz w:val="27"/>
          <w:szCs w:val="27"/>
          <w:lang w:eastAsia="ru-RU"/>
        </w:rPr>
        <w:t> Уважаемые коллеги, что вам понравилось? Какие приемы и методы использовались для поддержки инициативы и самостоятельности?</w:t>
      </w:r>
      <w:r w:rsidRPr="000051DA">
        <w:rPr>
          <w:rFonts w:ascii="Arial" w:eastAsia="Times New Roman" w:hAnsi="Arial" w:cs="Arial"/>
          <w:i w:val="0"/>
          <w:iCs w:val="0"/>
          <w:color w:val="000000"/>
          <w:sz w:val="27"/>
          <w:szCs w:val="27"/>
          <w:lang w:eastAsia="ru-RU"/>
        </w:rPr>
        <w:br/>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Принятие решение педагогического совета.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Проект решения:</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1. Строить работу по ФЭМП в соответствии с ФГОС </w:t>
      </w:r>
      <w:proofErr w:type="gramStart"/>
      <w:r w:rsidRPr="000051DA">
        <w:rPr>
          <w:rFonts w:ascii="Arial" w:eastAsia="Times New Roman" w:hAnsi="Arial" w:cs="Arial"/>
          <w:i w:val="0"/>
          <w:iCs w:val="0"/>
          <w:color w:val="000000"/>
          <w:sz w:val="27"/>
          <w:szCs w:val="27"/>
          <w:lang w:eastAsia="ru-RU"/>
        </w:rPr>
        <w:t>ДО</w:t>
      </w:r>
      <w:proofErr w:type="gramEnd"/>
      <w:r w:rsidRPr="000051DA">
        <w:rPr>
          <w:rFonts w:ascii="Arial" w:eastAsia="Times New Roman" w:hAnsi="Arial" w:cs="Arial"/>
          <w:i w:val="0"/>
          <w:iCs w:val="0"/>
          <w:color w:val="000000"/>
          <w:sz w:val="27"/>
          <w:szCs w:val="27"/>
          <w:lang w:eastAsia="ru-RU"/>
        </w:rPr>
        <w:t xml:space="preserve">: использовать </w:t>
      </w:r>
      <w:proofErr w:type="gramStart"/>
      <w:r w:rsidRPr="000051DA">
        <w:rPr>
          <w:rFonts w:ascii="Arial" w:eastAsia="Times New Roman" w:hAnsi="Arial" w:cs="Arial"/>
          <w:i w:val="0"/>
          <w:iCs w:val="0"/>
          <w:color w:val="000000"/>
          <w:sz w:val="27"/>
          <w:szCs w:val="27"/>
          <w:lang w:eastAsia="ru-RU"/>
        </w:rPr>
        <w:t>приемы</w:t>
      </w:r>
      <w:proofErr w:type="gramEnd"/>
      <w:r w:rsidRPr="000051DA">
        <w:rPr>
          <w:rFonts w:ascii="Arial" w:eastAsia="Times New Roman" w:hAnsi="Arial" w:cs="Arial"/>
          <w:i w:val="0"/>
          <w:iCs w:val="0"/>
          <w:color w:val="000000"/>
          <w:sz w:val="27"/>
          <w:szCs w:val="27"/>
          <w:lang w:eastAsia="ru-RU"/>
        </w:rPr>
        <w:t xml:space="preserve"> для поддержки детской инициативы и самостоятельности.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2. Проводить открытый показ занятий по ФЭМП в интеграции с другими видами детской деятельности и с использованием современных методов и приемов в соответствии с ФГОС ДО</w:t>
      </w:r>
      <w:proofErr w:type="gramStart"/>
      <w:r w:rsidRPr="000051DA">
        <w:rPr>
          <w:rFonts w:ascii="Arial" w:eastAsia="Times New Roman" w:hAnsi="Arial" w:cs="Arial"/>
          <w:i w:val="0"/>
          <w:iCs w:val="0"/>
          <w:color w:val="000000"/>
          <w:sz w:val="27"/>
          <w:szCs w:val="27"/>
          <w:lang w:eastAsia="ru-RU"/>
        </w:rPr>
        <w:t>.</w:t>
      </w:r>
      <w:proofErr w:type="gramEnd"/>
      <w:r w:rsidRPr="000051DA">
        <w:rPr>
          <w:rFonts w:ascii="Arial" w:eastAsia="Times New Roman" w:hAnsi="Arial" w:cs="Arial"/>
          <w:i w:val="0"/>
          <w:iCs w:val="0"/>
          <w:color w:val="000000"/>
          <w:sz w:val="27"/>
          <w:szCs w:val="27"/>
          <w:lang w:eastAsia="ru-RU"/>
        </w:rPr>
        <w:t xml:space="preserve"> (</w:t>
      </w:r>
      <w:proofErr w:type="gramStart"/>
      <w:r w:rsidRPr="000051DA">
        <w:rPr>
          <w:rFonts w:ascii="Arial" w:eastAsia="Times New Roman" w:hAnsi="Arial" w:cs="Arial"/>
          <w:i w:val="0"/>
          <w:iCs w:val="0"/>
          <w:color w:val="000000"/>
          <w:sz w:val="27"/>
          <w:szCs w:val="27"/>
          <w:lang w:eastAsia="ru-RU"/>
        </w:rPr>
        <w:t>о</w:t>
      </w:r>
      <w:proofErr w:type="gramEnd"/>
      <w:r w:rsidRPr="000051DA">
        <w:rPr>
          <w:rFonts w:ascii="Arial" w:eastAsia="Times New Roman" w:hAnsi="Arial" w:cs="Arial"/>
          <w:i w:val="0"/>
          <w:iCs w:val="0"/>
          <w:color w:val="000000"/>
          <w:sz w:val="27"/>
          <w:szCs w:val="27"/>
          <w:lang w:eastAsia="ru-RU"/>
        </w:rPr>
        <w:t>бмен опытом)</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3. Провести смотр-конкурс уголков “Занимательной математики”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5. Включать в планы досуговой деятельности развлечения с использованием</w:t>
      </w:r>
      <w:r w:rsidR="0029192F">
        <w:rPr>
          <w:rFonts w:ascii="Arial" w:eastAsia="Times New Roman" w:hAnsi="Arial" w:cs="Arial"/>
          <w:i w:val="0"/>
          <w:iCs w:val="0"/>
          <w:color w:val="000000"/>
          <w:sz w:val="27"/>
          <w:szCs w:val="27"/>
          <w:lang w:eastAsia="ru-RU"/>
        </w:rPr>
        <w:t xml:space="preserve"> </w:t>
      </w:r>
      <w:bookmarkStart w:id="0" w:name="_GoBack"/>
      <w:bookmarkEnd w:id="0"/>
      <w:r w:rsidRPr="000051DA">
        <w:rPr>
          <w:rFonts w:ascii="Arial" w:eastAsia="Times New Roman" w:hAnsi="Arial" w:cs="Arial"/>
          <w:i w:val="0"/>
          <w:iCs w:val="0"/>
          <w:color w:val="000000"/>
          <w:sz w:val="27"/>
          <w:szCs w:val="27"/>
          <w:lang w:eastAsia="ru-RU"/>
        </w:rPr>
        <w:t>ФЭМП (организация дня игры).</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Используемая литература.</w:t>
      </w:r>
    </w:p>
    <w:p w:rsidR="000051DA" w:rsidRPr="000051DA" w:rsidRDefault="000051DA" w:rsidP="000051DA">
      <w:pPr>
        <w:numPr>
          <w:ilvl w:val="0"/>
          <w:numId w:val="6"/>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Щербакова Е.И. Методика обучения математике в детском саду: </w:t>
      </w:r>
      <w:proofErr w:type="spellStart"/>
      <w:r w:rsidRPr="000051DA">
        <w:rPr>
          <w:rFonts w:ascii="Arial" w:eastAsia="Times New Roman" w:hAnsi="Arial" w:cs="Arial"/>
          <w:i w:val="0"/>
          <w:iCs w:val="0"/>
          <w:color w:val="000000"/>
          <w:sz w:val="27"/>
          <w:szCs w:val="27"/>
          <w:lang w:eastAsia="ru-RU"/>
        </w:rPr>
        <w:t>Учеб</w:t>
      </w:r>
      <w:proofErr w:type="gramStart"/>
      <w:r w:rsidRPr="000051DA">
        <w:rPr>
          <w:rFonts w:ascii="Arial" w:eastAsia="Times New Roman" w:hAnsi="Arial" w:cs="Arial"/>
          <w:i w:val="0"/>
          <w:iCs w:val="0"/>
          <w:color w:val="000000"/>
          <w:sz w:val="27"/>
          <w:szCs w:val="27"/>
          <w:lang w:eastAsia="ru-RU"/>
        </w:rPr>
        <w:t>.п</w:t>
      </w:r>
      <w:proofErr w:type="gramEnd"/>
      <w:r w:rsidRPr="000051DA">
        <w:rPr>
          <w:rFonts w:ascii="Arial" w:eastAsia="Times New Roman" w:hAnsi="Arial" w:cs="Arial"/>
          <w:i w:val="0"/>
          <w:iCs w:val="0"/>
          <w:color w:val="000000"/>
          <w:sz w:val="27"/>
          <w:szCs w:val="27"/>
          <w:lang w:eastAsia="ru-RU"/>
        </w:rPr>
        <w:t>особие</w:t>
      </w:r>
      <w:proofErr w:type="spellEnd"/>
      <w:r w:rsidRPr="000051DA">
        <w:rPr>
          <w:rFonts w:ascii="Arial" w:eastAsia="Times New Roman" w:hAnsi="Arial" w:cs="Arial"/>
          <w:i w:val="0"/>
          <w:iCs w:val="0"/>
          <w:color w:val="000000"/>
          <w:sz w:val="27"/>
          <w:szCs w:val="27"/>
          <w:lang w:eastAsia="ru-RU"/>
        </w:rPr>
        <w:t xml:space="preserve"> для студ. </w:t>
      </w:r>
      <w:proofErr w:type="spellStart"/>
      <w:r w:rsidRPr="000051DA">
        <w:rPr>
          <w:rFonts w:ascii="Arial" w:eastAsia="Times New Roman" w:hAnsi="Arial" w:cs="Arial"/>
          <w:i w:val="0"/>
          <w:iCs w:val="0"/>
          <w:color w:val="000000"/>
          <w:sz w:val="27"/>
          <w:szCs w:val="27"/>
          <w:lang w:eastAsia="ru-RU"/>
        </w:rPr>
        <w:t>дошк</w:t>
      </w:r>
      <w:proofErr w:type="spellEnd"/>
      <w:r w:rsidRPr="000051DA">
        <w:rPr>
          <w:rFonts w:ascii="Arial" w:eastAsia="Times New Roman" w:hAnsi="Arial" w:cs="Arial"/>
          <w:i w:val="0"/>
          <w:iCs w:val="0"/>
          <w:color w:val="000000"/>
          <w:sz w:val="27"/>
          <w:szCs w:val="27"/>
          <w:lang w:eastAsia="ru-RU"/>
        </w:rPr>
        <w:t xml:space="preserve">. </w:t>
      </w:r>
      <w:proofErr w:type="spellStart"/>
      <w:r w:rsidRPr="000051DA">
        <w:rPr>
          <w:rFonts w:ascii="Arial" w:eastAsia="Times New Roman" w:hAnsi="Arial" w:cs="Arial"/>
          <w:i w:val="0"/>
          <w:iCs w:val="0"/>
          <w:color w:val="000000"/>
          <w:sz w:val="27"/>
          <w:szCs w:val="27"/>
          <w:lang w:eastAsia="ru-RU"/>
        </w:rPr>
        <w:t>отд-ний</w:t>
      </w:r>
      <w:proofErr w:type="spellEnd"/>
      <w:r w:rsidRPr="000051DA">
        <w:rPr>
          <w:rFonts w:ascii="Arial" w:eastAsia="Times New Roman" w:hAnsi="Arial" w:cs="Arial"/>
          <w:i w:val="0"/>
          <w:iCs w:val="0"/>
          <w:color w:val="000000"/>
          <w:sz w:val="27"/>
          <w:szCs w:val="27"/>
          <w:lang w:eastAsia="ru-RU"/>
        </w:rPr>
        <w:t xml:space="preserve"> и фак. сред. </w:t>
      </w:r>
      <w:proofErr w:type="spellStart"/>
      <w:r w:rsidRPr="000051DA">
        <w:rPr>
          <w:rFonts w:ascii="Arial" w:eastAsia="Times New Roman" w:hAnsi="Arial" w:cs="Arial"/>
          <w:i w:val="0"/>
          <w:iCs w:val="0"/>
          <w:color w:val="000000"/>
          <w:sz w:val="27"/>
          <w:szCs w:val="27"/>
          <w:lang w:eastAsia="ru-RU"/>
        </w:rPr>
        <w:t>пед</w:t>
      </w:r>
      <w:proofErr w:type="spellEnd"/>
      <w:r w:rsidRPr="000051DA">
        <w:rPr>
          <w:rFonts w:ascii="Arial" w:eastAsia="Times New Roman" w:hAnsi="Arial" w:cs="Arial"/>
          <w:i w:val="0"/>
          <w:iCs w:val="0"/>
          <w:color w:val="000000"/>
          <w:sz w:val="27"/>
          <w:szCs w:val="27"/>
          <w:lang w:eastAsia="ru-RU"/>
        </w:rPr>
        <w:t>. учеб. заведений. - М.: Издательский центр “Академия”, 1998.</w:t>
      </w:r>
    </w:p>
    <w:p w:rsidR="000051DA" w:rsidRPr="000051DA" w:rsidRDefault="000051DA" w:rsidP="000051DA">
      <w:pPr>
        <w:numPr>
          <w:ilvl w:val="0"/>
          <w:numId w:val="6"/>
        </w:numPr>
        <w:spacing w:after="150" w:line="240" w:lineRule="auto"/>
        <w:ind w:left="0"/>
        <w:rPr>
          <w:rFonts w:ascii="Arial" w:eastAsia="Times New Roman" w:hAnsi="Arial" w:cs="Arial"/>
          <w:i w:val="0"/>
          <w:iCs w:val="0"/>
          <w:color w:val="000000"/>
          <w:sz w:val="21"/>
          <w:szCs w:val="21"/>
          <w:lang w:eastAsia="ru-RU"/>
        </w:rPr>
      </w:pPr>
      <w:proofErr w:type="spellStart"/>
      <w:r w:rsidRPr="000051DA">
        <w:rPr>
          <w:rFonts w:ascii="Arial" w:eastAsia="Times New Roman" w:hAnsi="Arial" w:cs="Arial"/>
          <w:i w:val="0"/>
          <w:iCs w:val="0"/>
          <w:color w:val="000000"/>
          <w:sz w:val="27"/>
          <w:szCs w:val="27"/>
          <w:lang w:eastAsia="ru-RU"/>
        </w:rPr>
        <w:t>Метлина</w:t>
      </w:r>
      <w:proofErr w:type="spellEnd"/>
      <w:r w:rsidRPr="000051DA">
        <w:rPr>
          <w:rFonts w:ascii="Arial" w:eastAsia="Times New Roman" w:hAnsi="Arial" w:cs="Arial"/>
          <w:i w:val="0"/>
          <w:iCs w:val="0"/>
          <w:color w:val="000000"/>
          <w:sz w:val="27"/>
          <w:szCs w:val="27"/>
          <w:lang w:eastAsia="ru-RU"/>
        </w:rPr>
        <w:t xml:space="preserve"> Л.С. Математика в детском саду. Пособие для воспитателей </w:t>
      </w:r>
      <w:proofErr w:type="gramStart"/>
      <w:r w:rsidRPr="000051DA">
        <w:rPr>
          <w:rFonts w:ascii="Arial" w:eastAsia="Times New Roman" w:hAnsi="Arial" w:cs="Arial"/>
          <w:i w:val="0"/>
          <w:iCs w:val="0"/>
          <w:color w:val="000000"/>
          <w:sz w:val="27"/>
          <w:szCs w:val="27"/>
          <w:lang w:eastAsia="ru-RU"/>
        </w:rPr>
        <w:t>дет</w:t>
      </w:r>
      <w:proofErr w:type="gramEnd"/>
      <w:r w:rsidRPr="000051DA">
        <w:rPr>
          <w:rFonts w:ascii="Arial" w:eastAsia="Times New Roman" w:hAnsi="Arial" w:cs="Arial"/>
          <w:i w:val="0"/>
          <w:iCs w:val="0"/>
          <w:color w:val="000000"/>
          <w:sz w:val="27"/>
          <w:szCs w:val="27"/>
          <w:lang w:eastAsia="ru-RU"/>
        </w:rPr>
        <w:t>. Сада. М., “Просвещение”, 1977.</w:t>
      </w:r>
    </w:p>
    <w:p w:rsidR="000051DA" w:rsidRPr="000051DA" w:rsidRDefault="000051DA" w:rsidP="000051DA">
      <w:pPr>
        <w:numPr>
          <w:ilvl w:val="0"/>
          <w:numId w:val="6"/>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Программа воспитания и обучения в детском саду</w:t>
      </w:r>
      <w:proofErr w:type="gramStart"/>
      <w:r w:rsidRPr="000051DA">
        <w:rPr>
          <w:rFonts w:ascii="Arial" w:eastAsia="Times New Roman" w:hAnsi="Arial" w:cs="Arial"/>
          <w:i w:val="0"/>
          <w:iCs w:val="0"/>
          <w:color w:val="000000"/>
          <w:sz w:val="27"/>
          <w:szCs w:val="27"/>
          <w:lang w:eastAsia="ru-RU"/>
        </w:rPr>
        <w:t xml:space="preserve"> /П</w:t>
      </w:r>
      <w:proofErr w:type="gramEnd"/>
      <w:r w:rsidRPr="000051DA">
        <w:rPr>
          <w:rFonts w:ascii="Arial" w:eastAsia="Times New Roman" w:hAnsi="Arial" w:cs="Arial"/>
          <w:i w:val="0"/>
          <w:iCs w:val="0"/>
          <w:color w:val="000000"/>
          <w:sz w:val="27"/>
          <w:szCs w:val="27"/>
          <w:lang w:eastAsia="ru-RU"/>
        </w:rPr>
        <w:t xml:space="preserve">од ред. М.А. Васильевой, </w:t>
      </w:r>
      <w:proofErr w:type="spellStart"/>
      <w:r w:rsidRPr="000051DA">
        <w:rPr>
          <w:rFonts w:ascii="Arial" w:eastAsia="Times New Roman" w:hAnsi="Arial" w:cs="Arial"/>
          <w:i w:val="0"/>
          <w:iCs w:val="0"/>
          <w:color w:val="000000"/>
          <w:sz w:val="27"/>
          <w:szCs w:val="27"/>
          <w:lang w:eastAsia="ru-RU"/>
        </w:rPr>
        <w:t>В.В.Гербовой</w:t>
      </w:r>
      <w:proofErr w:type="spellEnd"/>
      <w:r w:rsidRPr="000051DA">
        <w:rPr>
          <w:rFonts w:ascii="Arial" w:eastAsia="Times New Roman" w:hAnsi="Arial" w:cs="Arial"/>
          <w:i w:val="0"/>
          <w:iCs w:val="0"/>
          <w:color w:val="000000"/>
          <w:sz w:val="27"/>
          <w:szCs w:val="27"/>
          <w:lang w:eastAsia="ru-RU"/>
        </w:rPr>
        <w:t xml:space="preserve">, Т.С. Комаровой – 3 –е изд., </w:t>
      </w:r>
      <w:proofErr w:type="spellStart"/>
      <w:r w:rsidRPr="000051DA">
        <w:rPr>
          <w:rFonts w:ascii="Arial" w:eastAsia="Times New Roman" w:hAnsi="Arial" w:cs="Arial"/>
          <w:i w:val="0"/>
          <w:iCs w:val="0"/>
          <w:color w:val="000000"/>
          <w:sz w:val="27"/>
          <w:szCs w:val="27"/>
          <w:lang w:eastAsia="ru-RU"/>
        </w:rPr>
        <w:t>испр</w:t>
      </w:r>
      <w:proofErr w:type="spellEnd"/>
      <w:r w:rsidRPr="000051DA">
        <w:rPr>
          <w:rFonts w:ascii="Arial" w:eastAsia="Times New Roman" w:hAnsi="Arial" w:cs="Arial"/>
          <w:i w:val="0"/>
          <w:iCs w:val="0"/>
          <w:color w:val="000000"/>
          <w:sz w:val="27"/>
          <w:szCs w:val="27"/>
          <w:lang w:eastAsia="ru-RU"/>
        </w:rPr>
        <w:t xml:space="preserve"> и доп. – М.: Мозаика - Синтез, 2005.</w:t>
      </w:r>
    </w:p>
    <w:p w:rsidR="000051DA" w:rsidRPr="000051DA" w:rsidRDefault="000051DA" w:rsidP="000051DA">
      <w:pPr>
        <w:numPr>
          <w:ilvl w:val="0"/>
          <w:numId w:val="6"/>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От рождения до школы. Примерная основная </w:t>
      </w:r>
      <w:proofErr w:type="spellStart"/>
      <w:r w:rsidRPr="000051DA">
        <w:rPr>
          <w:rFonts w:ascii="Arial" w:eastAsia="Times New Roman" w:hAnsi="Arial" w:cs="Arial"/>
          <w:i w:val="0"/>
          <w:iCs w:val="0"/>
          <w:color w:val="000000"/>
          <w:sz w:val="27"/>
          <w:szCs w:val="27"/>
          <w:lang w:eastAsia="ru-RU"/>
        </w:rPr>
        <w:t>общеразвивательная</w:t>
      </w:r>
      <w:proofErr w:type="spellEnd"/>
      <w:r w:rsidRPr="000051DA">
        <w:rPr>
          <w:rFonts w:ascii="Arial" w:eastAsia="Times New Roman" w:hAnsi="Arial" w:cs="Arial"/>
          <w:i w:val="0"/>
          <w:iCs w:val="0"/>
          <w:color w:val="000000"/>
          <w:sz w:val="27"/>
          <w:szCs w:val="27"/>
          <w:lang w:eastAsia="ru-RU"/>
        </w:rPr>
        <w:t xml:space="preserve"> программа дошкольного образования</w:t>
      </w:r>
      <w:proofErr w:type="gramStart"/>
      <w:r w:rsidRPr="000051DA">
        <w:rPr>
          <w:rFonts w:ascii="Arial" w:eastAsia="Times New Roman" w:hAnsi="Arial" w:cs="Arial"/>
          <w:i w:val="0"/>
          <w:iCs w:val="0"/>
          <w:color w:val="000000"/>
          <w:sz w:val="27"/>
          <w:szCs w:val="27"/>
          <w:lang w:eastAsia="ru-RU"/>
        </w:rPr>
        <w:t>/ П</w:t>
      </w:r>
      <w:proofErr w:type="gramEnd"/>
      <w:r w:rsidRPr="000051DA">
        <w:rPr>
          <w:rFonts w:ascii="Arial" w:eastAsia="Times New Roman" w:hAnsi="Arial" w:cs="Arial"/>
          <w:i w:val="0"/>
          <w:iCs w:val="0"/>
          <w:color w:val="000000"/>
          <w:sz w:val="27"/>
          <w:szCs w:val="27"/>
          <w:lang w:eastAsia="ru-RU"/>
        </w:rPr>
        <w:t xml:space="preserve">од ред. Н.Е. </w:t>
      </w:r>
      <w:proofErr w:type="spellStart"/>
      <w:r w:rsidRPr="000051DA">
        <w:rPr>
          <w:rFonts w:ascii="Arial" w:eastAsia="Times New Roman" w:hAnsi="Arial" w:cs="Arial"/>
          <w:i w:val="0"/>
          <w:iCs w:val="0"/>
          <w:color w:val="000000"/>
          <w:sz w:val="27"/>
          <w:szCs w:val="27"/>
          <w:lang w:eastAsia="ru-RU"/>
        </w:rPr>
        <w:t>Вераксы</w:t>
      </w:r>
      <w:proofErr w:type="spellEnd"/>
      <w:r w:rsidRPr="000051DA">
        <w:rPr>
          <w:rFonts w:ascii="Arial" w:eastAsia="Times New Roman" w:hAnsi="Arial" w:cs="Arial"/>
          <w:i w:val="0"/>
          <w:iCs w:val="0"/>
          <w:color w:val="000000"/>
          <w:sz w:val="27"/>
          <w:szCs w:val="27"/>
          <w:lang w:eastAsia="ru-RU"/>
        </w:rPr>
        <w:t xml:space="preserve">, Т.С. Комаровой, М.А. Васильевой.- 3-е изд., </w:t>
      </w:r>
      <w:proofErr w:type="spellStart"/>
      <w:r w:rsidRPr="000051DA">
        <w:rPr>
          <w:rFonts w:ascii="Arial" w:eastAsia="Times New Roman" w:hAnsi="Arial" w:cs="Arial"/>
          <w:i w:val="0"/>
          <w:iCs w:val="0"/>
          <w:color w:val="000000"/>
          <w:sz w:val="27"/>
          <w:szCs w:val="27"/>
          <w:lang w:eastAsia="ru-RU"/>
        </w:rPr>
        <w:t>испр</w:t>
      </w:r>
      <w:proofErr w:type="spellEnd"/>
      <w:r w:rsidRPr="000051DA">
        <w:rPr>
          <w:rFonts w:ascii="Arial" w:eastAsia="Times New Roman" w:hAnsi="Arial" w:cs="Arial"/>
          <w:i w:val="0"/>
          <w:iCs w:val="0"/>
          <w:color w:val="000000"/>
          <w:sz w:val="27"/>
          <w:szCs w:val="27"/>
          <w:lang w:eastAsia="ru-RU"/>
        </w:rPr>
        <w:t>. И доп. – М.: Мозаика – Синтез, 2012.</w:t>
      </w:r>
    </w:p>
    <w:p w:rsidR="000051DA" w:rsidRPr="000051DA" w:rsidRDefault="000051DA" w:rsidP="000051DA">
      <w:pPr>
        <w:numPr>
          <w:ilvl w:val="0"/>
          <w:numId w:val="6"/>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Тесты для оценки профессиональной подготовленности педагогов ДОУ: метод. Пособие /</w:t>
      </w:r>
      <w:proofErr w:type="spellStart"/>
      <w:r w:rsidRPr="000051DA">
        <w:rPr>
          <w:rFonts w:ascii="Arial" w:eastAsia="Times New Roman" w:hAnsi="Arial" w:cs="Arial"/>
          <w:i w:val="0"/>
          <w:iCs w:val="0"/>
          <w:color w:val="000000"/>
          <w:sz w:val="27"/>
          <w:szCs w:val="27"/>
          <w:lang w:eastAsia="ru-RU"/>
        </w:rPr>
        <w:t>Аторы</w:t>
      </w:r>
      <w:proofErr w:type="spellEnd"/>
      <w:r w:rsidRPr="000051DA">
        <w:rPr>
          <w:rFonts w:ascii="Arial" w:eastAsia="Times New Roman" w:hAnsi="Arial" w:cs="Arial"/>
          <w:i w:val="0"/>
          <w:iCs w:val="0"/>
          <w:color w:val="000000"/>
          <w:sz w:val="27"/>
          <w:szCs w:val="27"/>
          <w:lang w:eastAsia="ru-RU"/>
        </w:rPr>
        <w:t xml:space="preserve"> – сост. </w:t>
      </w:r>
      <w:proofErr w:type="spellStart"/>
      <w:r w:rsidRPr="000051DA">
        <w:rPr>
          <w:rFonts w:ascii="Arial" w:eastAsia="Times New Roman" w:hAnsi="Arial" w:cs="Arial"/>
          <w:i w:val="0"/>
          <w:iCs w:val="0"/>
          <w:color w:val="000000"/>
          <w:sz w:val="27"/>
          <w:szCs w:val="27"/>
          <w:lang w:eastAsia="ru-RU"/>
        </w:rPr>
        <w:t>Н.В.Микляева</w:t>
      </w:r>
      <w:proofErr w:type="spellEnd"/>
      <w:r w:rsidRPr="000051DA">
        <w:rPr>
          <w:rFonts w:ascii="Arial" w:eastAsia="Times New Roman" w:hAnsi="Arial" w:cs="Arial"/>
          <w:i w:val="0"/>
          <w:iCs w:val="0"/>
          <w:color w:val="000000"/>
          <w:sz w:val="27"/>
          <w:szCs w:val="27"/>
          <w:lang w:eastAsia="ru-RU"/>
        </w:rPr>
        <w:t xml:space="preserve">, Л.Р. Болотина, Ф.С. </w:t>
      </w:r>
      <w:proofErr w:type="spellStart"/>
      <w:r w:rsidRPr="000051DA">
        <w:rPr>
          <w:rFonts w:ascii="Arial" w:eastAsia="Times New Roman" w:hAnsi="Arial" w:cs="Arial"/>
          <w:i w:val="0"/>
          <w:iCs w:val="0"/>
          <w:color w:val="000000"/>
          <w:sz w:val="27"/>
          <w:szCs w:val="27"/>
          <w:lang w:eastAsia="ru-RU"/>
        </w:rPr>
        <w:t>Гайнуллова</w:t>
      </w:r>
      <w:proofErr w:type="spellEnd"/>
      <w:r w:rsidRPr="000051DA">
        <w:rPr>
          <w:rFonts w:ascii="Arial" w:eastAsia="Times New Roman" w:hAnsi="Arial" w:cs="Arial"/>
          <w:i w:val="0"/>
          <w:iCs w:val="0"/>
          <w:color w:val="000000"/>
          <w:sz w:val="27"/>
          <w:szCs w:val="27"/>
          <w:lang w:eastAsia="ru-RU"/>
        </w:rPr>
        <w:t xml:space="preserve"> и др. – М.: Айри</w:t>
      </w:r>
      <w:proofErr w:type="gramStart"/>
      <w:r w:rsidRPr="000051DA">
        <w:rPr>
          <w:rFonts w:ascii="Arial" w:eastAsia="Times New Roman" w:hAnsi="Arial" w:cs="Arial"/>
          <w:i w:val="0"/>
          <w:iCs w:val="0"/>
          <w:color w:val="000000"/>
          <w:sz w:val="27"/>
          <w:szCs w:val="27"/>
          <w:lang w:eastAsia="ru-RU"/>
        </w:rPr>
        <w:t>с-</w:t>
      </w:r>
      <w:proofErr w:type="gramEnd"/>
      <w:r w:rsidRPr="000051DA">
        <w:rPr>
          <w:rFonts w:ascii="Arial" w:eastAsia="Times New Roman" w:hAnsi="Arial" w:cs="Arial"/>
          <w:i w:val="0"/>
          <w:iCs w:val="0"/>
          <w:color w:val="000000"/>
          <w:sz w:val="27"/>
          <w:szCs w:val="27"/>
          <w:lang w:eastAsia="ru-RU"/>
        </w:rPr>
        <w:t xml:space="preserve"> пресс, 2007.</w:t>
      </w:r>
    </w:p>
    <w:p w:rsidR="000051DA" w:rsidRPr="000051DA" w:rsidRDefault="000051DA" w:rsidP="000051DA">
      <w:pPr>
        <w:numPr>
          <w:ilvl w:val="0"/>
          <w:numId w:val="6"/>
        </w:numPr>
        <w:spacing w:after="150" w:line="240" w:lineRule="auto"/>
        <w:ind w:left="0"/>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Никитин Б.П. Ступеньки творчества, или Развивающие игры. – 3-е изд., доп. – М.: Просвещение, 1991</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br/>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br/>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br/>
      </w:r>
    </w:p>
    <w:p w:rsidR="003F4B5F"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1"/>
          <w:szCs w:val="21"/>
          <w:lang w:eastAsia="ru-RU"/>
        </w:rPr>
        <w:br/>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lastRenderedPageBreak/>
        <w:t>Приложение</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Задание 3 «Математические термины» «Кто быстрее»</w:t>
      </w:r>
      <w:r w:rsidRPr="000051DA">
        <w:rPr>
          <w:rFonts w:ascii="Arial" w:eastAsia="Times New Roman" w:hAnsi="Arial" w:cs="Arial"/>
          <w:i w:val="0"/>
          <w:iCs w:val="0"/>
          <w:color w:val="000000"/>
          <w:sz w:val="27"/>
          <w:szCs w:val="27"/>
          <w:lang w:eastAsia="ru-RU"/>
        </w:rPr>
        <w:br/>
      </w:r>
      <w:r w:rsidRPr="000051DA">
        <w:rPr>
          <w:rFonts w:ascii="Arial" w:eastAsia="Times New Roman" w:hAnsi="Arial" w:cs="Arial"/>
          <w:i w:val="0"/>
          <w:iCs w:val="0"/>
          <w:color w:val="000000"/>
          <w:sz w:val="27"/>
          <w:szCs w:val="27"/>
          <w:lang w:eastAsia="ru-RU"/>
        </w:rPr>
        <w:br/>
      </w:r>
      <w:r w:rsidRPr="000051DA">
        <w:rPr>
          <w:rFonts w:ascii="Arial" w:eastAsia="Times New Roman" w:hAnsi="Arial" w:cs="Arial"/>
          <w:i w:val="0"/>
          <w:iCs w:val="0"/>
          <w:color w:val="000000"/>
          <w:sz w:val="27"/>
          <w:szCs w:val="27"/>
          <w:lang w:eastAsia="ru-RU"/>
        </w:rPr>
        <w:br/>
        <w:t>1. Результат сложения </w:t>
      </w:r>
      <w:r w:rsidRPr="000051DA">
        <w:rPr>
          <w:rFonts w:ascii="Arial" w:eastAsia="Times New Roman" w:hAnsi="Arial" w:cs="Arial"/>
          <w:i w:val="0"/>
          <w:iCs w:val="0"/>
          <w:color w:val="000000"/>
          <w:sz w:val="27"/>
          <w:szCs w:val="27"/>
          <w:lang w:eastAsia="ru-RU"/>
        </w:rPr>
        <w:br/>
        <w:t>2. Игра с цифрами </w:t>
      </w:r>
      <w:r w:rsidRPr="000051DA">
        <w:rPr>
          <w:rFonts w:ascii="Arial" w:eastAsia="Times New Roman" w:hAnsi="Arial" w:cs="Arial"/>
          <w:i w:val="0"/>
          <w:iCs w:val="0"/>
          <w:color w:val="000000"/>
          <w:sz w:val="27"/>
          <w:szCs w:val="27"/>
          <w:lang w:eastAsia="ru-RU"/>
        </w:rPr>
        <w:br/>
        <w:t>3. То, что нас окружает </w:t>
      </w:r>
      <w:r w:rsidRPr="000051DA">
        <w:rPr>
          <w:rFonts w:ascii="Arial" w:eastAsia="Times New Roman" w:hAnsi="Arial" w:cs="Arial"/>
          <w:i w:val="0"/>
          <w:iCs w:val="0"/>
          <w:color w:val="000000"/>
          <w:sz w:val="27"/>
          <w:szCs w:val="27"/>
          <w:lang w:eastAsia="ru-RU"/>
        </w:rPr>
        <w:br/>
        <w:t>4. Геометрическая фигура </w:t>
      </w:r>
      <w:r w:rsidRPr="000051DA">
        <w:rPr>
          <w:rFonts w:ascii="Arial" w:eastAsia="Times New Roman" w:hAnsi="Arial" w:cs="Arial"/>
          <w:i w:val="0"/>
          <w:iCs w:val="0"/>
          <w:color w:val="000000"/>
          <w:sz w:val="27"/>
          <w:szCs w:val="27"/>
          <w:lang w:eastAsia="ru-RU"/>
        </w:rPr>
        <w:br/>
        <w:t>5. Пространственный признак предмета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br/>
        <w:t>6. Единица длины </w:t>
      </w:r>
      <w:r w:rsidRPr="000051DA">
        <w:rPr>
          <w:rFonts w:ascii="Arial" w:eastAsia="Times New Roman" w:hAnsi="Arial" w:cs="Arial"/>
          <w:i w:val="0"/>
          <w:iCs w:val="0"/>
          <w:color w:val="000000"/>
          <w:sz w:val="27"/>
          <w:szCs w:val="27"/>
          <w:lang w:eastAsia="ru-RU"/>
        </w:rPr>
        <w:br/>
        <w:t>7. Математический знак </w:t>
      </w:r>
      <w:r w:rsidRPr="000051DA">
        <w:rPr>
          <w:rFonts w:ascii="Arial" w:eastAsia="Times New Roman" w:hAnsi="Arial" w:cs="Arial"/>
          <w:i w:val="0"/>
          <w:iCs w:val="0"/>
          <w:color w:val="000000"/>
          <w:sz w:val="27"/>
          <w:szCs w:val="27"/>
          <w:lang w:eastAsia="ru-RU"/>
        </w:rPr>
        <w:br/>
        <w:t>8. Арифметическое действие </w:t>
      </w:r>
      <w:r w:rsidRPr="000051DA">
        <w:rPr>
          <w:rFonts w:ascii="Arial" w:eastAsia="Times New Roman" w:hAnsi="Arial" w:cs="Arial"/>
          <w:i w:val="0"/>
          <w:iCs w:val="0"/>
          <w:color w:val="000000"/>
          <w:sz w:val="27"/>
          <w:szCs w:val="27"/>
          <w:lang w:eastAsia="ru-RU"/>
        </w:rPr>
        <w:br/>
        <w:t>9. То, что используют при измерении протяженности предмета </w:t>
      </w:r>
      <w:r w:rsidRPr="000051DA">
        <w:rPr>
          <w:rFonts w:ascii="Arial" w:eastAsia="Times New Roman" w:hAnsi="Arial" w:cs="Arial"/>
          <w:i w:val="0"/>
          <w:iCs w:val="0"/>
          <w:color w:val="000000"/>
          <w:sz w:val="27"/>
          <w:szCs w:val="27"/>
          <w:lang w:eastAsia="ru-RU"/>
        </w:rPr>
        <w:br/>
        <w:t>10. Графическое выражение числа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b/>
          <w:bCs/>
          <w:i w:val="0"/>
          <w:iCs w:val="0"/>
          <w:color w:val="000000"/>
          <w:sz w:val="27"/>
          <w:szCs w:val="27"/>
          <w:lang w:eastAsia="ru-RU"/>
        </w:rPr>
        <w:t xml:space="preserve">Виды детской деятельности в соответствии с ФГОС </w:t>
      </w:r>
      <w:proofErr w:type="gramStart"/>
      <w:r w:rsidRPr="000051DA">
        <w:rPr>
          <w:rFonts w:ascii="Arial" w:eastAsia="Times New Roman" w:hAnsi="Arial" w:cs="Arial"/>
          <w:b/>
          <w:bCs/>
          <w:i w:val="0"/>
          <w:iCs w:val="0"/>
          <w:color w:val="000000"/>
          <w:sz w:val="27"/>
          <w:szCs w:val="27"/>
          <w:lang w:eastAsia="ru-RU"/>
        </w:rPr>
        <w:t>ДО</w:t>
      </w:r>
      <w:proofErr w:type="gramEnd"/>
    </w:p>
    <w:p w:rsidR="000051DA" w:rsidRPr="000051DA" w:rsidRDefault="000051DA" w:rsidP="000051DA">
      <w:pPr>
        <w:spacing w:after="0" w:line="240" w:lineRule="auto"/>
        <w:rPr>
          <w:rFonts w:ascii="Times New Roman" w:eastAsia="Times New Roman" w:hAnsi="Times New Roman" w:cs="Times New Roman"/>
          <w:i w:val="0"/>
          <w:iCs w:val="0"/>
          <w:sz w:val="24"/>
          <w:szCs w:val="24"/>
          <w:lang w:eastAsia="ru-RU"/>
        </w:rPr>
      </w:pPr>
      <w:r w:rsidRPr="000051DA">
        <w:rPr>
          <w:rFonts w:ascii="Arial" w:eastAsia="Times New Roman" w:hAnsi="Arial" w:cs="Arial"/>
          <w:color w:val="000000"/>
          <w:sz w:val="22"/>
          <w:szCs w:val="22"/>
          <w:lang w:eastAsia="ru-RU"/>
        </w:rPr>
        <w:t>Дети раннего возраста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color w:val="000000"/>
          <w:sz w:val="22"/>
          <w:szCs w:val="22"/>
          <w:lang w:eastAsia="ru-RU"/>
        </w:rPr>
        <w:t>(</w:t>
      </w:r>
      <w:r w:rsidRPr="000051DA">
        <w:rPr>
          <w:rFonts w:ascii="Arial" w:eastAsia="Times New Roman" w:hAnsi="Arial" w:cs="Arial"/>
          <w:b/>
          <w:bCs/>
          <w:color w:val="000000"/>
          <w:sz w:val="22"/>
          <w:szCs w:val="22"/>
          <w:lang w:eastAsia="ru-RU"/>
        </w:rPr>
        <w:t>1 год – 3 года</w:t>
      </w:r>
      <w:r w:rsidRPr="000051DA">
        <w:rPr>
          <w:rFonts w:ascii="Arial" w:eastAsia="Times New Roman" w:hAnsi="Arial" w:cs="Arial"/>
          <w:color w:val="000000"/>
          <w:sz w:val="22"/>
          <w:szCs w:val="22"/>
          <w:lang w:eastAsia="ru-RU"/>
        </w:rPr>
        <w:t>)</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color w:val="000000"/>
          <w:sz w:val="22"/>
          <w:szCs w:val="22"/>
          <w:lang w:eastAsia="ru-RU"/>
        </w:rPr>
        <w:t>Дети дошкольного возраста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color w:val="000000"/>
          <w:sz w:val="22"/>
          <w:szCs w:val="22"/>
          <w:lang w:eastAsia="ru-RU"/>
        </w:rPr>
        <w:t>(</w:t>
      </w:r>
      <w:r w:rsidRPr="000051DA">
        <w:rPr>
          <w:rFonts w:ascii="Arial" w:eastAsia="Times New Roman" w:hAnsi="Arial" w:cs="Arial"/>
          <w:b/>
          <w:bCs/>
          <w:color w:val="000000"/>
          <w:sz w:val="22"/>
          <w:szCs w:val="22"/>
          <w:lang w:eastAsia="ru-RU"/>
        </w:rPr>
        <w:t>3 года – 8 лет</w:t>
      </w:r>
      <w:r w:rsidRPr="000051DA">
        <w:rPr>
          <w:rFonts w:ascii="Arial" w:eastAsia="Times New Roman" w:hAnsi="Arial" w:cs="Arial"/>
          <w:color w:val="000000"/>
          <w:sz w:val="22"/>
          <w:szCs w:val="22"/>
          <w:lang w:eastAsia="ru-RU"/>
        </w:rPr>
        <w:t>)</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Предметная деятельность и игры</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с составными и динамическими игрушками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roofErr w:type="gramStart"/>
      <w:r w:rsidRPr="000051DA">
        <w:rPr>
          <w:rFonts w:ascii="Arial" w:eastAsia="Times New Roman" w:hAnsi="Arial" w:cs="Arial"/>
          <w:i w:val="0"/>
          <w:iCs w:val="0"/>
          <w:color w:val="000000"/>
          <w:sz w:val="27"/>
          <w:szCs w:val="27"/>
          <w:lang w:eastAsia="ru-RU"/>
        </w:rPr>
        <w:t>Игровая</w:t>
      </w:r>
      <w:proofErr w:type="gramEnd"/>
      <w:r w:rsidRPr="000051DA">
        <w:rPr>
          <w:rFonts w:ascii="Arial" w:eastAsia="Times New Roman" w:hAnsi="Arial" w:cs="Arial"/>
          <w:i w:val="0"/>
          <w:iCs w:val="0"/>
          <w:color w:val="000000"/>
          <w:sz w:val="27"/>
          <w:szCs w:val="27"/>
          <w:lang w:eastAsia="ru-RU"/>
        </w:rPr>
        <w:t xml:space="preserve"> (включая сюжетно-ролевую игру, игру с правилами и другие виды игры)</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Общение с взрослым и совместные игры со сверстниками под руководством взрослого</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Коммуникативная</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 xml:space="preserve">(общение и взаимодействие </w:t>
      </w:r>
      <w:proofErr w:type="gramStart"/>
      <w:r w:rsidRPr="000051DA">
        <w:rPr>
          <w:rFonts w:ascii="Arial" w:eastAsia="Times New Roman" w:hAnsi="Arial" w:cs="Arial"/>
          <w:i w:val="0"/>
          <w:iCs w:val="0"/>
          <w:color w:val="000000"/>
          <w:sz w:val="27"/>
          <w:szCs w:val="27"/>
          <w:lang w:eastAsia="ru-RU"/>
        </w:rPr>
        <w:t>со</w:t>
      </w:r>
      <w:proofErr w:type="gramEnd"/>
      <w:r w:rsidRPr="000051DA">
        <w:rPr>
          <w:rFonts w:ascii="Arial" w:eastAsia="Times New Roman" w:hAnsi="Arial" w:cs="Arial"/>
          <w:i w:val="0"/>
          <w:iCs w:val="0"/>
          <w:color w:val="000000"/>
          <w:sz w:val="27"/>
          <w:szCs w:val="27"/>
          <w:lang w:eastAsia="ru-RU"/>
        </w:rPr>
        <w:t xml:space="preserve"> взрослыми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и сверстниками)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Экспериментирование с материалами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и веществами (песок, вода, тесто и пр.)</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roofErr w:type="gramStart"/>
      <w:r w:rsidRPr="000051DA">
        <w:rPr>
          <w:rFonts w:ascii="Arial" w:eastAsia="Times New Roman" w:hAnsi="Arial" w:cs="Arial"/>
          <w:i w:val="0"/>
          <w:iCs w:val="0"/>
          <w:color w:val="000000"/>
          <w:sz w:val="27"/>
          <w:szCs w:val="27"/>
          <w:lang w:eastAsia="ru-RU"/>
        </w:rPr>
        <w:t>Познавательно-исследовательская (исследования объектов окружающего мира</w:t>
      </w:r>
      <w:proofErr w:type="gramEnd"/>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и экспериментирования с ними)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Восприятие художественной литературы и фольклора</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Самообслуживание и действия</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lastRenderedPageBreak/>
        <w:t>с бытовыми предметами-орудиями (ложка, совок, лопатка и пр.)</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Самообслуживание и элементарный бытовой труд (в помещении и на улице)</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r w:rsidRPr="000051DA">
        <w:rPr>
          <w:rFonts w:ascii="Arial" w:eastAsia="Times New Roman" w:hAnsi="Arial" w:cs="Arial"/>
          <w:i w:val="0"/>
          <w:iCs w:val="0"/>
          <w:color w:val="000000"/>
          <w:sz w:val="27"/>
          <w:szCs w:val="27"/>
          <w:lang w:eastAsia="ru-RU"/>
        </w:rPr>
        <w:t>Конструирование из разного материала, включая конструкторы, модули, бумагу, природный и иной материал</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roofErr w:type="gramStart"/>
      <w:r w:rsidRPr="000051DA">
        <w:rPr>
          <w:rFonts w:ascii="Arial" w:eastAsia="Times New Roman" w:hAnsi="Arial" w:cs="Arial"/>
          <w:i w:val="0"/>
          <w:iCs w:val="0"/>
          <w:color w:val="000000"/>
          <w:sz w:val="27"/>
          <w:szCs w:val="27"/>
          <w:lang w:eastAsia="ru-RU"/>
        </w:rPr>
        <w:t>Музыкальная</w:t>
      </w:r>
      <w:proofErr w:type="gramEnd"/>
      <w:r w:rsidRPr="000051DA">
        <w:rPr>
          <w:rFonts w:ascii="Arial" w:eastAsia="Times New Roman" w:hAnsi="Arial" w:cs="Arial"/>
          <w:i w:val="0"/>
          <w:iCs w:val="0"/>
          <w:color w:val="000000"/>
          <w:sz w:val="27"/>
          <w:szCs w:val="27"/>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roofErr w:type="gramStart"/>
      <w:r w:rsidRPr="000051DA">
        <w:rPr>
          <w:rFonts w:ascii="Arial" w:eastAsia="Times New Roman" w:hAnsi="Arial" w:cs="Arial"/>
          <w:i w:val="0"/>
          <w:iCs w:val="0"/>
          <w:color w:val="000000"/>
          <w:sz w:val="27"/>
          <w:szCs w:val="27"/>
          <w:lang w:eastAsia="ru-RU"/>
        </w:rPr>
        <w:t>Двигательная</w:t>
      </w:r>
      <w:proofErr w:type="gramEnd"/>
      <w:r w:rsidRPr="000051DA">
        <w:rPr>
          <w:rFonts w:ascii="Arial" w:eastAsia="Times New Roman" w:hAnsi="Arial" w:cs="Arial"/>
          <w:i w:val="0"/>
          <w:iCs w:val="0"/>
          <w:color w:val="000000"/>
          <w:sz w:val="27"/>
          <w:szCs w:val="27"/>
          <w:lang w:eastAsia="ru-RU"/>
        </w:rPr>
        <w:t xml:space="preserve"> (овладение основными движениями)</w:t>
      </w: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051DA" w:rsidRPr="000051DA" w:rsidRDefault="000051DA" w:rsidP="000051DA">
      <w:pPr>
        <w:spacing w:after="150" w:line="240" w:lineRule="auto"/>
        <w:rPr>
          <w:rFonts w:ascii="Arial" w:eastAsia="Times New Roman" w:hAnsi="Arial" w:cs="Arial"/>
          <w:i w:val="0"/>
          <w:iCs w:val="0"/>
          <w:color w:val="000000"/>
          <w:sz w:val="21"/>
          <w:szCs w:val="21"/>
          <w:lang w:eastAsia="ru-RU"/>
        </w:rPr>
      </w:pPr>
    </w:p>
    <w:p w:rsidR="000B2297" w:rsidRDefault="000B2297"/>
    <w:sectPr w:rsidR="000B2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339"/>
    <w:multiLevelType w:val="multilevel"/>
    <w:tmpl w:val="F462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D727D6"/>
    <w:multiLevelType w:val="multilevel"/>
    <w:tmpl w:val="E228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13211"/>
    <w:multiLevelType w:val="multilevel"/>
    <w:tmpl w:val="F3B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D5505"/>
    <w:multiLevelType w:val="multilevel"/>
    <w:tmpl w:val="D724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810184"/>
    <w:multiLevelType w:val="multilevel"/>
    <w:tmpl w:val="A22E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374DAC"/>
    <w:multiLevelType w:val="multilevel"/>
    <w:tmpl w:val="E3F0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DA"/>
    <w:rsid w:val="000051DA"/>
    <w:rsid w:val="000B2297"/>
    <w:rsid w:val="0029192F"/>
    <w:rsid w:val="003F4B5F"/>
    <w:rsid w:val="00A95D33"/>
    <w:rsid w:val="00C65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E29"/>
    <w:rPr>
      <w:i/>
      <w:iCs/>
      <w:sz w:val="20"/>
      <w:szCs w:val="20"/>
    </w:rPr>
  </w:style>
  <w:style w:type="paragraph" w:styleId="1">
    <w:name w:val="heading 1"/>
    <w:basedOn w:val="a"/>
    <w:next w:val="a"/>
    <w:link w:val="10"/>
    <w:uiPriority w:val="9"/>
    <w:qFormat/>
    <w:rsid w:val="00C65E2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65E2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65E2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65E2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65E2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65E2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65E2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65E2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65E2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E2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65E2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65E2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65E2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65E2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65E2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65E2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65E2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65E2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65E29"/>
    <w:rPr>
      <w:b/>
      <w:bCs/>
      <w:color w:val="943634" w:themeColor="accent2" w:themeShade="BF"/>
      <w:sz w:val="18"/>
      <w:szCs w:val="18"/>
    </w:rPr>
  </w:style>
  <w:style w:type="paragraph" w:styleId="a4">
    <w:name w:val="Title"/>
    <w:basedOn w:val="a"/>
    <w:next w:val="a"/>
    <w:link w:val="a5"/>
    <w:uiPriority w:val="10"/>
    <w:qFormat/>
    <w:rsid w:val="00C65E2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65E2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65E2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65E2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65E29"/>
    <w:rPr>
      <w:b/>
      <w:bCs/>
      <w:spacing w:val="0"/>
    </w:rPr>
  </w:style>
  <w:style w:type="character" w:styleId="a9">
    <w:name w:val="Emphasis"/>
    <w:uiPriority w:val="20"/>
    <w:qFormat/>
    <w:rsid w:val="00C65E2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65E29"/>
    <w:pPr>
      <w:spacing w:after="0" w:line="240" w:lineRule="auto"/>
    </w:pPr>
  </w:style>
  <w:style w:type="paragraph" w:styleId="ab">
    <w:name w:val="List Paragraph"/>
    <w:basedOn w:val="a"/>
    <w:uiPriority w:val="34"/>
    <w:qFormat/>
    <w:rsid w:val="00C65E29"/>
    <w:pPr>
      <w:ind w:left="720"/>
      <w:contextualSpacing/>
    </w:pPr>
  </w:style>
  <w:style w:type="paragraph" w:styleId="21">
    <w:name w:val="Quote"/>
    <w:basedOn w:val="a"/>
    <w:next w:val="a"/>
    <w:link w:val="22"/>
    <w:uiPriority w:val="29"/>
    <w:qFormat/>
    <w:rsid w:val="00C65E29"/>
    <w:rPr>
      <w:i w:val="0"/>
      <w:iCs w:val="0"/>
      <w:color w:val="943634" w:themeColor="accent2" w:themeShade="BF"/>
    </w:rPr>
  </w:style>
  <w:style w:type="character" w:customStyle="1" w:styleId="22">
    <w:name w:val="Цитата 2 Знак"/>
    <w:basedOn w:val="a0"/>
    <w:link w:val="21"/>
    <w:uiPriority w:val="29"/>
    <w:rsid w:val="00C65E29"/>
    <w:rPr>
      <w:color w:val="943634" w:themeColor="accent2" w:themeShade="BF"/>
      <w:sz w:val="20"/>
      <w:szCs w:val="20"/>
    </w:rPr>
  </w:style>
  <w:style w:type="paragraph" w:styleId="ac">
    <w:name w:val="Intense Quote"/>
    <w:basedOn w:val="a"/>
    <w:next w:val="a"/>
    <w:link w:val="ad"/>
    <w:uiPriority w:val="30"/>
    <w:qFormat/>
    <w:rsid w:val="00C65E2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65E2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5E29"/>
    <w:rPr>
      <w:rFonts w:asciiTheme="majorHAnsi" w:eastAsiaTheme="majorEastAsia" w:hAnsiTheme="majorHAnsi" w:cstheme="majorBidi"/>
      <w:i/>
      <w:iCs/>
      <w:color w:val="C0504D" w:themeColor="accent2"/>
    </w:rPr>
  </w:style>
  <w:style w:type="character" w:styleId="af">
    <w:name w:val="Intense Emphasis"/>
    <w:uiPriority w:val="21"/>
    <w:qFormat/>
    <w:rsid w:val="00C65E2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5E29"/>
    <w:rPr>
      <w:i/>
      <w:iCs/>
      <w:smallCaps/>
      <w:color w:val="C0504D" w:themeColor="accent2"/>
      <w:u w:color="C0504D" w:themeColor="accent2"/>
    </w:rPr>
  </w:style>
  <w:style w:type="character" w:styleId="af1">
    <w:name w:val="Intense Reference"/>
    <w:uiPriority w:val="32"/>
    <w:qFormat/>
    <w:rsid w:val="00C65E29"/>
    <w:rPr>
      <w:b/>
      <w:bCs/>
      <w:i/>
      <w:iCs/>
      <w:smallCaps/>
      <w:color w:val="C0504D" w:themeColor="accent2"/>
      <w:u w:color="C0504D" w:themeColor="accent2"/>
    </w:rPr>
  </w:style>
  <w:style w:type="character" w:styleId="af2">
    <w:name w:val="Book Title"/>
    <w:uiPriority w:val="33"/>
    <w:qFormat/>
    <w:rsid w:val="00C65E2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65E2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E29"/>
    <w:rPr>
      <w:i/>
      <w:iCs/>
      <w:sz w:val="20"/>
      <w:szCs w:val="20"/>
    </w:rPr>
  </w:style>
  <w:style w:type="paragraph" w:styleId="1">
    <w:name w:val="heading 1"/>
    <w:basedOn w:val="a"/>
    <w:next w:val="a"/>
    <w:link w:val="10"/>
    <w:uiPriority w:val="9"/>
    <w:qFormat/>
    <w:rsid w:val="00C65E2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65E2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65E2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65E2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65E2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65E2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65E2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65E2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65E2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E2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65E2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65E2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65E2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65E2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65E2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65E2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65E2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65E2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65E29"/>
    <w:rPr>
      <w:b/>
      <w:bCs/>
      <w:color w:val="943634" w:themeColor="accent2" w:themeShade="BF"/>
      <w:sz w:val="18"/>
      <w:szCs w:val="18"/>
    </w:rPr>
  </w:style>
  <w:style w:type="paragraph" w:styleId="a4">
    <w:name w:val="Title"/>
    <w:basedOn w:val="a"/>
    <w:next w:val="a"/>
    <w:link w:val="a5"/>
    <w:uiPriority w:val="10"/>
    <w:qFormat/>
    <w:rsid w:val="00C65E2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65E2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65E2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65E2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65E29"/>
    <w:rPr>
      <w:b/>
      <w:bCs/>
      <w:spacing w:val="0"/>
    </w:rPr>
  </w:style>
  <w:style w:type="character" w:styleId="a9">
    <w:name w:val="Emphasis"/>
    <w:uiPriority w:val="20"/>
    <w:qFormat/>
    <w:rsid w:val="00C65E2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65E29"/>
    <w:pPr>
      <w:spacing w:after="0" w:line="240" w:lineRule="auto"/>
    </w:pPr>
  </w:style>
  <w:style w:type="paragraph" w:styleId="ab">
    <w:name w:val="List Paragraph"/>
    <w:basedOn w:val="a"/>
    <w:uiPriority w:val="34"/>
    <w:qFormat/>
    <w:rsid w:val="00C65E29"/>
    <w:pPr>
      <w:ind w:left="720"/>
      <w:contextualSpacing/>
    </w:pPr>
  </w:style>
  <w:style w:type="paragraph" w:styleId="21">
    <w:name w:val="Quote"/>
    <w:basedOn w:val="a"/>
    <w:next w:val="a"/>
    <w:link w:val="22"/>
    <w:uiPriority w:val="29"/>
    <w:qFormat/>
    <w:rsid w:val="00C65E29"/>
    <w:rPr>
      <w:i w:val="0"/>
      <w:iCs w:val="0"/>
      <w:color w:val="943634" w:themeColor="accent2" w:themeShade="BF"/>
    </w:rPr>
  </w:style>
  <w:style w:type="character" w:customStyle="1" w:styleId="22">
    <w:name w:val="Цитата 2 Знак"/>
    <w:basedOn w:val="a0"/>
    <w:link w:val="21"/>
    <w:uiPriority w:val="29"/>
    <w:rsid w:val="00C65E29"/>
    <w:rPr>
      <w:color w:val="943634" w:themeColor="accent2" w:themeShade="BF"/>
      <w:sz w:val="20"/>
      <w:szCs w:val="20"/>
    </w:rPr>
  </w:style>
  <w:style w:type="paragraph" w:styleId="ac">
    <w:name w:val="Intense Quote"/>
    <w:basedOn w:val="a"/>
    <w:next w:val="a"/>
    <w:link w:val="ad"/>
    <w:uiPriority w:val="30"/>
    <w:qFormat/>
    <w:rsid w:val="00C65E2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65E2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5E29"/>
    <w:rPr>
      <w:rFonts w:asciiTheme="majorHAnsi" w:eastAsiaTheme="majorEastAsia" w:hAnsiTheme="majorHAnsi" w:cstheme="majorBidi"/>
      <w:i/>
      <w:iCs/>
      <w:color w:val="C0504D" w:themeColor="accent2"/>
    </w:rPr>
  </w:style>
  <w:style w:type="character" w:styleId="af">
    <w:name w:val="Intense Emphasis"/>
    <w:uiPriority w:val="21"/>
    <w:qFormat/>
    <w:rsid w:val="00C65E2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5E29"/>
    <w:rPr>
      <w:i/>
      <w:iCs/>
      <w:smallCaps/>
      <w:color w:val="C0504D" w:themeColor="accent2"/>
      <w:u w:color="C0504D" w:themeColor="accent2"/>
    </w:rPr>
  </w:style>
  <w:style w:type="character" w:styleId="af1">
    <w:name w:val="Intense Reference"/>
    <w:uiPriority w:val="32"/>
    <w:qFormat/>
    <w:rsid w:val="00C65E29"/>
    <w:rPr>
      <w:b/>
      <w:bCs/>
      <w:i/>
      <w:iCs/>
      <w:smallCaps/>
      <w:color w:val="C0504D" w:themeColor="accent2"/>
      <w:u w:color="C0504D" w:themeColor="accent2"/>
    </w:rPr>
  </w:style>
  <w:style w:type="character" w:styleId="af2">
    <w:name w:val="Book Title"/>
    <w:uiPriority w:val="33"/>
    <w:qFormat/>
    <w:rsid w:val="00C65E2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65E2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09940">
      <w:bodyDiv w:val="1"/>
      <w:marLeft w:val="0"/>
      <w:marRight w:val="0"/>
      <w:marTop w:val="0"/>
      <w:marBottom w:val="0"/>
      <w:divBdr>
        <w:top w:val="none" w:sz="0" w:space="0" w:color="auto"/>
        <w:left w:val="none" w:sz="0" w:space="0" w:color="auto"/>
        <w:bottom w:val="none" w:sz="0" w:space="0" w:color="auto"/>
        <w:right w:val="none" w:sz="0" w:space="0" w:color="auto"/>
      </w:divBdr>
      <w:divsChild>
        <w:div w:id="1420759689">
          <w:blockQuote w:val="1"/>
          <w:marLeft w:val="0"/>
          <w:marRight w:val="0"/>
          <w:marTop w:val="0"/>
          <w:marBottom w:val="0"/>
          <w:divBdr>
            <w:top w:val="none" w:sz="0" w:space="0" w:color="auto"/>
            <w:left w:val="none" w:sz="0" w:space="0" w:color="auto"/>
            <w:bottom w:val="none" w:sz="0" w:space="0" w:color="auto"/>
            <w:right w:val="none" w:sz="0" w:space="0" w:color="auto"/>
          </w:divBdr>
        </w:div>
        <w:div w:id="531647074">
          <w:blockQuote w:val="1"/>
          <w:marLeft w:val="0"/>
          <w:marRight w:val="0"/>
          <w:marTop w:val="0"/>
          <w:marBottom w:val="0"/>
          <w:divBdr>
            <w:top w:val="none" w:sz="0" w:space="0" w:color="auto"/>
            <w:left w:val="none" w:sz="0" w:space="0" w:color="auto"/>
            <w:bottom w:val="none" w:sz="0" w:space="0" w:color="auto"/>
            <w:right w:val="none" w:sz="0" w:space="0" w:color="auto"/>
          </w:divBdr>
        </w:div>
        <w:div w:id="1055738337">
          <w:blockQuote w:val="1"/>
          <w:marLeft w:val="0"/>
          <w:marRight w:val="0"/>
          <w:marTop w:val="0"/>
          <w:marBottom w:val="0"/>
          <w:divBdr>
            <w:top w:val="none" w:sz="0" w:space="0" w:color="auto"/>
            <w:left w:val="none" w:sz="0" w:space="0" w:color="auto"/>
            <w:bottom w:val="none" w:sz="0" w:space="0" w:color="auto"/>
            <w:right w:val="none" w:sz="0" w:space="0" w:color="auto"/>
          </w:divBdr>
        </w:div>
        <w:div w:id="1555969047">
          <w:blockQuote w:val="1"/>
          <w:marLeft w:val="0"/>
          <w:marRight w:val="0"/>
          <w:marTop w:val="0"/>
          <w:marBottom w:val="0"/>
          <w:divBdr>
            <w:top w:val="none" w:sz="0" w:space="0" w:color="auto"/>
            <w:left w:val="none" w:sz="0" w:space="0" w:color="auto"/>
            <w:bottom w:val="none" w:sz="0" w:space="0" w:color="auto"/>
            <w:right w:val="none" w:sz="0" w:space="0" w:color="auto"/>
          </w:divBdr>
        </w:div>
        <w:div w:id="1796757389">
          <w:blockQuote w:val="1"/>
          <w:marLeft w:val="0"/>
          <w:marRight w:val="0"/>
          <w:marTop w:val="0"/>
          <w:marBottom w:val="0"/>
          <w:divBdr>
            <w:top w:val="none" w:sz="0" w:space="0" w:color="auto"/>
            <w:left w:val="none" w:sz="0" w:space="0" w:color="auto"/>
            <w:bottom w:val="none" w:sz="0" w:space="0" w:color="auto"/>
            <w:right w:val="none" w:sz="0" w:space="0" w:color="auto"/>
          </w:divBdr>
        </w:div>
        <w:div w:id="1851407787">
          <w:blockQuote w:val="1"/>
          <w:marLeft w:val="0"/>
          <w:marRight w:val="0"/>
          <w:marTop w:val="0"/>
          <w:marBottom w:val="0"/>
          <w:divBdr>
            <w:top w:val="none" w:sz="0" w:space="0" w:color="auto"/>
            <w:left w:val="none" w:sz="0" w:space="0" w:color="auto"/>
            <w:bottom w:val="none" w:sz="0" w:space="0" w:color="auto"/>
            <w:right w:val="none" w:sz="0" w:space="0" w:color="auto"/>
          </w:divBdr>
        </w:div>
        <w:div w:id="1536700204">
          <w:blockQuote w:val="1"/>
          <w:marLeft w:val="0"/>
          <w:marRight w:val="0"/>
          <w:marTop w:val="0"/>
          <w:marBottom w:val="0"/>
          <w:divBdr>
            <w:top w:val="none" w:sz="0" w:space="0" w:color="auto"/>
            <w:left w:val="none" w:sz="0" w:space="0" w:color="auto"/>
            <w:bottom w:val="none" w:sz="0" w:space="0" w:color="auto"/>
            <w:right w:val="none" w:sz="0" w:space="0" w:color="auto"/>
          </w:divBdr>
        </w:div>
        <w:div w:id="1248002260">
          <w:blockQuote w:val="1"/>
          <w:marLeft w:val="0"/>
          <w:marRight w:val="0"/>
          <w:marTop w:val="0"/>
          <w:marBottom w:val="0"/>
          <w:divBdr>
            <w:top w:val="none" w:sz="0" w:space="0" w:color="auto"/>
            <w:left w:val="none" w:sz="0" w:space="0" w:color="auto"/>
            <w:bottom w:val="none" w:sz="0" w:space="0" w:color="auto"/>
            <w:right w:val="none" w:sz="0" w:space="0" w:color="auto"/>
          </w:divBdr>
        </w:div>
        <w:div w:id="1317536887">
          <w:blockQuote w:val="1"/>
          <w:marLeft w:val="0"/>
          <w:marRight w:val="0"/>
          <w:marTop w:val="0"/>
          <w:marBottom w:val="0"/>
          <w:divBdr>
            <w:top w:val="none" w:sz="0" w:space="0" w:color="auto"/>
            <w:left w:val="none" w:sz="0" w:space="0" w:color="auto"/>
            <w:bottom w:val="none" w:sz="0" w:space="0" w:color="auto"/>
            <w:right w:val="none" w:sz="0" w:space="0" w:color="auto"/>
          </w:divBdr>
        </w:div>
        <w:div w:id="1589726555">
          <w:blockQuote w:val="1"/>
          <w:marLeft w:val="0"/>
          <w:marRight w:val="0"/>
          <w:marTop w:val="0"/>
          <w:marBottom w:val="0"/>
          <w:divBdr>
            <w:top w:val="none" w:sz="0" w:space="0" w:color="auto"/>
            <w:left w:val="none" w:sz="0" w:space="0" w:color="auto"/>
            <w:bottom w:val="none" w:sz="0" w:space="0" w:color="auto"/>
            <w:right w:val="none" w:sz="0" w:space="0" w:color="auto"/>
          </w:divBdr>
        </w:div>
        <w:div w:id="1293245952">
          <w:blockQuote w:val="1"/>
          <w:marLeft w:val="0"/>
          <w:marRight w:val="0"/>
          <w:marTop w:val="0"/>
          <w:marBottom w:val="0"/>
          <w:divBdr>
            <w:top w:val="none" w:sz="0" w:space="0" w:color="auto"/>
            <w:left w:val="none" w:sz="0" w:space="0" w:color="auto"/>
            <w:bottom w:val="none" w:sz="0" w:space="0" w:color="auto"/>
            <w:right w:val="none" w:sz="0" w:space="0" w:color="auto"/>
          </w:divBdr>
        </w:div>
        <w:div w:id="1175073347">
          <w:blockQuote w:val="1"/>
          <w:marLeft w:val="0"/>
          <w:marRight w:val="0"/>
          <w:marTop w:val="0"/>
          <w:marBottom w:val="0"/>
          <w:divBdr>
            <w:top w:val="none" w:sz="0" w:space="0" w:color="auto"/>
            <w:left w:val="none" w:sz="0" w:space="0" w:color="auto"/>
            <w:bottom w:val="none" w:sz="0" w:space="0" w:color="auto"/>
            <w:right w:val="none" w:sz="0" w:space="0" w:color="auto"/>
          </w:divBdr>
        </w:div>
        <w:div w:id="1506437931">
          <w:blockQuote w:val="1"/>
          <w:marLeft w:val="0"/>
          <w:marRight w:val="0"/>
          <w:marTop w:val="0"/>
          <w:marBottom w:val="0"/>
          <w:divBdr>
            <w:top w:val="none" w:sz="0" w:space="0" w:color="auto"/>
            <w:left w:val="none" w:sz="0" w:space="0" w:color="auto"/>
            <w:bottom w:val="none" w:sz="0" w:space="0" w:color="auto"/>
            <w:right w:val="none" w:sz="0" w:space="0" w:color="auto"/>
          </w:divBdr>
        </w:div>
        <w:div w:id="1787579528">
          <w:blockQuote w:val="1"/>
          <w:marLeft w:val="0"/>
          <w:marRight w:val="0"/>
          <w:marTop w:val="0"/>
          <w:marBottom w:val="0"/>
          <w:divBdr>
            <w:top w:val="none" w:sz="0" w:space="0" w:color="auto"/>
            <w:left w:val="none" w:sz="0" w:space="0" w:color="auto"/>
            <w:bottom w:val="none" w:sz="0" w:space="0" w:color="auto"/>
            <w:right w:val="none" w:sz="0" w:space="0" w:color="auto"/>
          </w:divBdr>
        </w:div>
        <w:div w:id="704794073">
          <w:blockQuote w:val="1"/>
          <w:marLeft w:val="0"/>
          <w:marRight w:val="0"/>
          <w:marTop w:val="0"/>
          <w:marBottom w:val="0"/>
          <w:divBdr>
            <w:top w:val="none" w:sz="0" w:space="0" w:color="auto"/>
            <w:left w:val="none" w:sz="0" w:space="0" w:color="auto"/>
            <w:bottom w:val="none" w:sz="0" w:space="0" w:color="auto"/>
            <w:right w:val="none" w:sz="0" w:space="0" w:color="auto"/>
          </w:divBdr>
        </w:div>
        <w:div w:id="236020715">
          <w:blockQuote w:val="1"/>
          <w:marLeft w:val="0"/>
          <w:marRight w:val="0"/>
          <w:marTop w:val="0"/>
          <w:marBottom w:val="0"/>
          <w:divBdr>
            <w:top w:val="none" w:sz="0" w:space="0" w:color="auto"/>
            <w:left w:val="none" w:sz="0" w:space="0" w:color="auto"/>
            <w:bottom w:val="none" w:sz="0" w:space="0" w:color="auto"/>
            <w:right w:val="none" w:sz="0" w:space="0" w:color="auto"/>
          </w:divBdr>
        </w:div>
        <w:div w:id="1571651486">
          <w:blockQuote w:val="1"/>
          <w:marLeft w:val="0"/>
          <w:marRight w:val="0"/>
          <w:marTop w:val="0"/>
          <w:marBottom w:val="0"/>
          <w:divBdr>
            <w:top w:val="none" w:sz="0" w:space="0" w:color="auto"/>
            <w:left w:val="none" w:sz="0" w:space="0" w:color="auto"/>
            <w:bottom w:val="none" w:sz="0" w:space="0" w:color="auto"/>
            <w:right w:val="none" w:sz="0" w:space="0" w:color="auto"/>
          </w:divBdr>
        </w:div>
        <w:div w:id="2028019392">
          <w:blockQuote w:val="1"/>
          <w:marLeft w:val="0"/>
          <w:marRight w:val="0"/>
          <w:marTop w:val="0"/>
          <w:marBottom w:val="0"/>
          <w:divBdr>
            <w:top w:val="none" w:sz="0" w:space="0" w:color="auto"/>
            <w:left w:val="none" w:sz="0" w:space="0" w:color="auto"/>
            <w:bottom w:val="none" w:sz="0" w:space="0" w:color="auto"/>
            <w:right w:val="none" w:sz="0" w:space="0" w:color="auto"/>
          </w:divBdr>
        </w:div>
        <w:div w:id="1302463927">
          <w:blockQuote w:val="1"/>
          <w:marLeft w:val="0"/>
          <w:marRight w:val="0"/>
          <w:marTop w:val="0"/>
          <w:marBottom w:val="0"/>
          <w:divBdr>
            <w:top w:val="none" w:sz="0" w:space="0" w:color="auto"/>
            <w:left w:val="none" w:sz="0" w:space="0" w:color="auto"/>
            <w:bottom w:val="none" w:sz="0" w:space="0" w:color="auto"/>
            <w:right w:val="none" w:sz="0" w:space="0" w:color="auto"/>
          </w:divBdr>
        </w:div>
        <w:div w:id="11126272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2060</Words>
  <Characters>11742</Characters>
  <Application>Microsoft Office Word</Application>
  <DocSecurity>0</DocSecurity>
  <Lines>97</Lines>
  <Paragraphs>27</Paragraphs>
  <ScaleCrop>false</ScaleCrop>
  <Company>*</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7</cp:revision>
  <dcterms:created xsi:type="dcterms:W3CDTF">2018-02-20T04:09:00Z</dcterms:created>
  <dcterms:modified xsi:type="dcterms:W3CDTF">2018-12-26T05:58:00Z</dcterms:modified>
</cp:coreProperties>
</file>