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D8" w:rsidRPr="00954FD8" w:rsidRDefault="00954FD8" w:rsidP="00954FD8">
      <w:pPr>
        <w:pBdr>
          <w:bottom w:val="single" w:sz="6" w:space="0" w:color="D6DDB9"/>
        </w:pBdr>
        <w:shd w:val="clear" w:color="auto" w:fill="F4F4F4"/>
        <w:spacing w:before="120" w:after="120" w:line="495" w:lineRule="atLeast"/>
        <w:ind w:left="150" w:right="150"/>
        <w:outlineLvl w:val="0"/>
        <w:rPr>
          <w:rFonts w:ascii="Trebuchet MS" w:eastAsia="Times New Roman" w:hAnsi="Trebuchet MS" w:cs="Times New Roman"/>
          <w:b/>
          <w:bCs/>
          <w:color w:val="444444"/>
          <w:kern w:val="36"/>
          <w:sz w:val="41"/>
          <w:szCs w:val="41"/>
        </w:rPr>
      </w:pPr>
      <w:r w:rsidRPr="00954FD8">
        <w:rPr>
          <w:rFonts w:ascii="Trebuchet MS" w:eastAsia="Times New Roman" w:hAnsi="Trebuchet MS" w:cs="Times New Roman"/>
          <w:b/>
          <w:bCs/>
          <w:color w:val="444444"/>
          <w:kern w:val="36"/>
          <w:sz w:val="41"/>
          <w:szCs w:val="41"/>
        </w:rPr>
        <w:t>Проблемы в сфере дополнительного образования детей</w:t>
      </w:r>
    </w:p>
    <w:p w:rsidR="00954FD8" w:rsidRPr="00954FD8" w:rsidRDefault="00954FD8" w:rsidP="00954FD8">
      <w:pPr>
        <w:shd w:val="clear" w:color="auto" w:fill="F4F4F4"/>
        <w:spacing w:after="30" w:line="240" w:lineRule="auto"/>
        <w:rPr>
          <w:rFonts w:ascii="Arial" w:eastAsia="Times New Roman" w:hAnsi="Arial" w:cs="Arial"/>
          <w:color w:val="444444"/>
          <w:sz w:val="23"/>
          <w:szCs w:val="23"/>
        </w:rPr>
      </w:pPr>
      <w:r>
        <w:rPr>
          <w:rFonts w:ascii="Arial" w:eastAsia="Times New Roman" w:hAnsi="Arial" w:cs="Arial"/>
          <w:noProof/>
          <w:color w:val="27638C"/>
          <w:sz w:val="23"/>
          <w:szCs w:val="23"/>
        </w:rPr>
        <w:drawing>
          <wp:inline distT="0" distB="0" distL="0" distR="0">
            <wp:extent cx="628650" cy="809625"/>
            <wp:effectExtent l="19050" t="0" r="0" b="0"/>
            <wp:docPr id="1" name="Рисунок 1" descr="Зорина Ксения Валерьевна">
              <a:hlinkClick xmlns:a="http://schemas.openxmlformats.org/drawingml/2006/main" r:id="rId5" tooltip="&quot;Зорина Ксения Валерьев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орина Ксения Валерьевна">
                      <a:hlinkClick r:id="rId5" tooltip="&quot;Зорина Ксения Валерьевна&quot;"/>
                    </pic:cNvPr>
                    <pic:cNvPicPr>
                      <a:picLocks noChangeAspect="1" noChangeArrowheads="1"/>
                    </pic:cNvPicPr>
                  </pic:nvPicPr>
                  <pic:blipFill>
                    <a:blip r:embed="rId6"/>
                    <a:srcRect/>
                    <a:stretch>
                      <a:fillRect/>
                    </a:stretch>
                  </pic:blipFill>
                  <pic:spPr bwMode="auto">
                    <a:xfrm>
                      <a:off x="0" y="0"/>
                      <a:ext cx="628650" cy="809625"/>
                    </a:xfrm>
                    <a:prstGeom prst="rect">
                      <a:avLst/>
                    </a:prstGeom>
                    <a:noFill/>
                    <a:ln w="9525">
                      <a:noFill/>
                      <a:miter lim="800000"/>
                      <a:headEnd/>
                      <a:tailEnd/>
                    </a:ln>
                  </pic:spPr>
                </pic:pic>
              </a:graphicData>
            </a:graphic>
          </wp:inline>
        </w:drawing>
      </w:r>
    </w:p>
    <w:p w:rsidR="00954FD8" w:rsidRPr="00954FD8" w:rsidRDefault="00954FD8" w:rsidP="00954FD8">
      <w:pPr>
        <w:shd w:val="clear" w:color="auto" w:fill="F4F4F4"/>
        <w:spacing w:after="0" w:line="240" w:lineRule="auto"/>
        <w:jc w:val="right"/>
        <w:rPr>
          <w:rFonts w:ascii="Arial" w:eastAsia="Times New Roman" w:hAnsi="Arial" w:cs="Arial"/>
          <w:color w:val="444444"/>
          <w:sz w:val="21"/>
          <w:szCs w:val="21"/>
        </w:rPr>
      </w:pPr>
      <w:r w:rsidRPr="00954FD8">
        <w:rPr>
          <w:rFonts w:ascii="Arial" w:eastAsia="Times New Roman" w:hAnsi="Arial" w:cs="Arial"/>
          <w:color w:val="444444"/>
          <w:sz w:val="21"/>
          <w:szCs w:val="21"/>
        </w:rPr>
        <w:t>Опубликовано 17.09.2013 - 6:33 - </w:t>
      </w:r>
      <w:hyperlink r:id="rId7" w:tooltip="Зорина Ксения Валерьевна&#10;    педагог ДО&#10;    Иркутская область" w:history="1">
        <w:r w:rsidRPr="00954FD8">
          <w:rPr>
            <w:rFonts w:ascii="Arial" w:eastAsia="Times New Roman" w:hAnsi="Arial" w:cs="Arial"/>
            <w:color w:val="27638C"/>
            <w:sz w:val="21"/>
            <w:u w:val="single"/>
          </w:rPr>
          <w:t>Зорина Ксения Валерьевна</w:t>
        </w:r>
      </w:hyperlink>
    </w:p>
    <w:p w:rsidR="00954FD8" w:rsidRPr="00954FD8" w:rsidRDefault="00954FD8" w:rsidP="00954FD8">
      <w:pPr>
        <w:shd w:val="clear" w:color="auto" w:fill="F4F4F4"/>
        <w:spacing w:before="90" w:after="90" w:line="240" w:lineRule="auto"/>
        <w:rPr>
          <w:rFonts w:ascii="Arial" w:eastAsia="Times New Roman" w:hAnsi="Arial" w:cs="Arial"/>
          <w:color w:val="444444"/>
          <w:sz w:val="23"/>
          <w:szCs w:val="23"/>
        </w:rPr>
      </w:pPr>
      <w:r w:rsidRPr="00954FD8">
        <w:rPr>
          <w:rFonts w:ascii="Arial" w:eastAsia="Times New Roman" w:hAnsi="Arial" w:cs="Arial"/>
          <w:color w:val="444444"/>
          <w:sz w:val="23"/>
          <w:szCs w:val="23"/>
        </w:rPr>
        <w:t>Статья посвящена рассуждениям о проблемах дополнительного обрзования, роли и положению дополнительного обрзазования в настоящее время.</w:t>
      </w:r>
    </w:p>
    <w:p w:rsidR="00954FD8" w:rsidRPr="00954FD8" w:rsidRDefault="00954FD8" w:rsidP="00954FD8">
      <w:pPr>
        <w:pBdr>
          <w:bottom w:val="single" w:sz="6" w:space="0" w:color="D6DDB9"/>
        </w:pBdr>
        <w:shd w:val="clear" w:color="auto" w:fill="F4F4F4"/>
        <w:spacing w:before="120" w:line="240" w:lineRule="auto"/>
        <w:outlineLvl w:val="1"/>
        <w:rPr>
          <w:rFonts w:ascii="Trebuchet MS" w:eastAsia="Times New Roman" w:hAnsi="Trebuchet MS" w:cs="Arial"/>
          <w:b/>
          <w:bCs/>
          <w:color w:val="333333"/>
          <w:sz w:val="23"/>
          <w:szCs w:val="23"/>
        </w:rPr>
      </w:pPr>
      <w:r w:rsidRPr="00954FD8">
        <w:rPr>
          <w:rFonts w:ascii="Trebuchet MS" w:eastAsia="Times New Roman" w:hAnsi="Trebuchet MS" w:cs="Arial"/>
          <w:b/>
          <w:bCs/>
          <w:color w:val="333333"/>
          <w:sz w:val="23"/>
          <w:szCs w:val="23"/>
        </w:rPr>
        <w:t>Скачать:</w:t>
      </w:r>
    </w:p>
    <w:tbl>
      <w:tblPr>
        <w:tblW w:w="20235" w:type="dxa"/>
        <w:shd w:val="clear" w:color="auto" w:fill="FFFFFF"/>
        <w:tblCellMar>
          <w:top w:w="15" w:type="dxa"/>
          <w:left w:w="15" w:type="dxa"/>
          <w:bottom w:w="15" w:type="dxa"/>
          <w:right w:w="15" w:type="dxa"/>
        </w:tblCellMar>
        <w:tblLook w:val="04A0"/>
      </w:tblPr>
      <w:tblGrid>
        <w:gridCol w:w="10117"/>
        <w:gridCol w:w="10118"/>
      </w:tblGrid>
      <w:tr w:rsidR="00954FD8" w:rsidRPr="00954FD8" w:rsidTr="00954FD8">
        <w:trPr>
          <w:tblHeader/>
        </w:trPr>
        <w:tc>
          <w:tcPr>
            <w:tcW w:w="0" w:type="auto"/>
            <w:tcBorders>
              <w:bottom w:val="nil"/>
            </w:tcBorders>
            <w:shd w:val="clear" w:color="auto" w:fill="FFFFFF"/>
            <w:tcMar>
              <w:top w:w="0" w:type="dxa"/>
              <w:left w:w="0" w:type="dxa"/>
              <w:bottom w:w="0" w:type="dxa"/>
              <w:right w:w="150" w:type="dxa"/>
            </w:tcMar>
            <w:vAlign w:val="center"/>
            <w:hideMark/>
          </w:tcPr>
          <w:p w:rsidR="00954FD8" w:rsidRPr="00954FD8" w:rsidRDefault="00954FD8" w:rsidP="00954FD8">
            <w:pPr>
              <w:spacing w:after="0" w:line="240" w:lineRule="auto"/>
              <w:rPr>
                <w:rFonts w:ascii="Times New Roman" w:eastAsia="Times New Roman" w:hAnsi="Times New Roman" w:cs="Times New Roman"/>
                <w:b/>
                <w:bCs/>
                <w:sz w:val="24"/>
                <w:szCs w:val="24"/>
              </w:rPr>
            </w:pPr>
          </w:p>
        </w:tc>
        <w:tc>
          <w:tcPr>
            <w:tcW w:w="0" w:type="auto"/>
            <w:tcBorders>
              <w:bottom w:val="nil"/>
            </w:tcBorders>
            <w:shd w:val="clear" w:color="auto" w:fill="FFFFFF"/>
            <w:tcMar>
              <w:top w:w="0" w:type="dxa"/>
              <w:left w:w="0" w:type="dxa"/>
              <w:bottom w:w="0" w:type="dxa"/>
              <w:right w:w="150" w:type="dxa"/>
            </w:tcMar>
            <w:vAlign w:val="center"/>
            <w:hideMark/>
          </w:tcPr>
          <w:p w:rsidR="00954FD8" w:rsidRPr="00954FD8" w:rsidRDefault="00954FD8" w:rsidP="00954FD8">
            <w:pPr>
              <w:spacing w:after="0" w:line="240" w:lineRule="auto"/>
              <w:rPr>
                <w:rFonts w:ascii="Times New Roman" w:eastAsia="Times New Roman" w:hAnsi="Times New Roman" w:cs="Times New Roman"/>
                <w:b/>
                <w:bCs/>
                <w:sz w:val="24"/>
                <w:szCs w:val="24"/>
              </w:rPr>
            </w:pPr>
          </w:p>
        </w:tc>
      </w:tr>
    </w:tbl>
    <w:p w:rsidR="00954FD8" w:rsidRPr="00954FD8" w:rsidRDefault="00954FD8" w:rsidP="00954FD8">
      <w:pPr>
        <w:shd w:val="clear" w:color="auto" w:fill="F4F4F4"/>
        <w:spacing w:line="240" w:lineRule="auto"/>
        <w:rPr>
          <w:rFonts w:ascii="Arial" w:eastAsia="Times New Roman" w:hAnsi="Arial" w:cs="Arial"/>
          <w:vanish/>
          <w:color w:val="444444"/>
          <w:sz w:val="23"/>
          <w:szCs w:val="23"/>
        </w:rPr>
      </w:pPr>
    </w:p>
    <w:tbl>
      <w:tblPr>
        <w:tblW w:w="12450" w:type="dxa"/>
        <w:tblCellMar>
          <w:top w:w="15" w:type="dxa"/>
          <w:left w:w="15" w:type="dxa"/>
          <w:bottom w:w="15" w:type="dxa"/>
          <w:right w:w="15" w:type="dxa"/>
        </w:tblCellMar>
        <w:tblLook w:val="04A0"/>
      </w:tblPr>
      <w:tblGrid>
        <w:gridCol w:w="7520"/>
        <w:gridCol w:w="4930"/>
      </w:tblGrid>
      <w:tr w:rsidR="00954FD8" w:rsidRPr="00954FD8" w:rsidTr="00954FD8">
        <w:tc>
          <w:tcPr>
            <w:tcW w:w="0" w:type="auto"/>
            <w:tcBorders>
              <w:bottom w:val="single" w:sz="6" w:space="0" w:color="CCCCCC"/>
            </w:tcBorders>
            <w:shd w:val="clear" w:color="auto" w:fill="FDFFEF"/>
            <w:tcMar>
              <w:top w:w="45" w:type="dxa"/>
              <w:left w:w="45" w:type="dxa"/>
              <w:bottom w:w="45" w:type="dxa"/>
              <w:right w:w="45" w:type="dxa"/>
            </w:tcMar>
            <w:vAlign w:val="center"/>
            <w:hideMark/>
          </w:tcPr>
          <w:p w:rsidR="00954FD8" w:rsidRPr="00954FD8" w:rsidRDefault="00954FD8" w:rsidP="00954F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2" name="Рисунок 2" descr="Фай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айл"/>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54FD8">
              <w:rPr>
                <w:rFonts w:ascii="Times New Roman" w:eastAsia="Times New Roman" w:hAnsi="Times New Roman" w:cs="Times New Roman"/>
                <w:sz w:val="24"/>
                <w:szCs w:val="24"/>
              </w:rPr>
              <w:t> </w:t>
            </w:r>
            <w:hyperlink r:id="rId9" w:history="1">
              <w:r w:rsidRPr="00954FD8">
                <w:rPr>
                  <w:rFonts w:ascii="Times New Roman" w:eastAsia="Times New Roman" w:hAnsi="Times New Roman" w:cs="Times New Roman"/>
                  <w:color w:val="27638C"/>
                  <w:sz w:val="24"/>
                  <w:szCs w:val="24"/>
                  <w:u w:val="single"/>
                </w:rPr>
                <w:t>statya.docx</w:t>
              </w:r>
            </w:hyperlink>
          </w:p>
        </w:tc>
        <w:tc>
          <w:tcPr>
            <w:tcW w:w="0" w:type="auto"/>
            <w:tcBorders>
              <w:bottom w:val="single" w:sz="6" w:space="0" w:color="CCCCCC"/>
            </w:tcBorders>
            <w:shd w:val="clear" w:color="auto" w:fill="FDFFEF"/>
            <w:tcMar>
              <w:top w:w="45" w:type="dxa"/>
              <w:left w:w="45" w:type="dxa"/>
              <w:bottom w:w="45" w:type="dxa"/>
              <w:right w:w="45" w:type="dxa"/>
            </w:tcMar>
            <w:vAlign w:val="center"/>
            <w:hideMark/>
          </w:tcPr>
          <w:p w:rsidR="00954FD8" w:rsidRPr="00954FD8" w:rsidRDefault="00954FD8" w:rsidP="00954FD8">
            <w:pPr>
              <w:spacing w:after="0" w:line="240" w:lineRule="auto"/>
              <w:rPr>
                <w:rFonts w:ascii="Times New Roman" w:eastAsia="Times New Roman" w:hAnsi="Times New Roman" w:cs="Times New Roman"/>
                <w:sz w:val="24"/>
                <w:szCs w:val="24"/>
              </w:rPr>
            </w:pPr>
            <w:r w:rsidRPr="00954FD8">
              <w:rPr>
                <w:rFonts w:ascii="Times New Roman" w:eastAsia="Times New Roman" w:hAnsi="Times New Roman" w:cs="Times New Roman"/>
                <w:sz w:val="24"/>
                <w:szCs w:val="24"/>
              </w:rPr>
              <w:t>24.91 КБ</w:t>
            </w:r>
          </w:p>
        </w:tc>
      </w:tr>
    </w:tbl>
    <w:p w:rsidR="00954FD8" w:rsidRPr="00954FD8" w:rsidRDefault="00954FD8" w:rsidP="00954FD8">
      <w:pPr>
        <w:shd w:val="clear" w:color="auto" w:fill="F4F4F4"/>
        <w:spacing w:after="0" w:line="240" w:lineRule="auto"/>
        <w:rPr>
          <w:rFonts w:ascii="Arial" w:eastAsia="Times New Roman" w:hAnsi="Arial" w:cs="Arial"/>
          <w:color w:val="444444"/>
          <w:sz w:val="23"/>
          <w:szCs w:val="23"/>
        </w:rPr>
      </w:pPr>
    </w:p>
    <w:p w:rsidR="00954FD8" w:rsidRPr="00954FD8" w:rsidRDefault="00954FD8" w:rsidP="00954FD8">
      <w:pPr>
        <w:pBdr>
          <w:bottom w:val="single" w:sz="6" w:space="0" w:color="D6DDB9"/>
        </w:pBdr>
        <w:shd w:val="clear" w:color="auto" w:fill="FFFFFF"/>
        <w:spacing w:before="120" w:after="105" w:line="240" w:lineRule="auto"/>
        <w:outlineLvl w:val="1"/>
        <w:rPr>
          <w:rFonts w:ascii="Trebuchet MS" w:eastAsia="Times New Roman" w:hAnsi="Trebuchet MS" w:cs="Arial"/>
          <w:color w:val="94CE18"/>
          <w:sz w:val="33"/>
          <w:szCs w:val="33"/>
        </w:rPr>
      </w:pPr>
      <w:r w:rsidRPr="00954FD8">
        <w:rPr>
          <w:rFonts w:ascii="Trebuchet MS" w:eastAsia="Times New Roman" w:hAnsi="Trebuchet MS" w:cs="Arial"/>
          <w:color w:val="94CE18"/>
          <w:sz w:val="33"/>
          <w:szCs w:val="33"/>
        </w:rPr>
        <w:t>Предварительный просмотр:</w:t>
      </w:r>
    </w:p>
    <w:p w:rsidR="00954FD8" w:rsidRPr="00954FD8" w:rsidRDefault="00954FD8" w:rsidP="00954FD8">
      <w:pPr>
        <w:shd w:val="clear" w:color="auto" w:fill="FFFFFF"/>
        <w:spacing w:after="0" w:line="240" w:lineRule="auto"/>
        <w:jc w:val="right"/>
        <w:rPr>
          <w:rFonts w:ascii="Calibri" w:eastAsia="Times New Roman" w:hAnsi="Calibri" w:cs="Arial"/>
          <w:color w:val="000000"/>
        </w:rPr>
      </w:pPr>
      <w:r w:rsidRPr="00954FD8">
        <w:rPr>
          <w:rFonts w:ascii="Times New Roman" w:eastAsia="Times New Roman" w:hAnsi="Times New Roman" w:cs="Times New Roman"/>
          <w:color w:val="000000"/>
          <w:sz w:val="28"/>
        </w:rPr>
        <w:t>Зорина К.В.,</w:t>
      </w:r>
    </w:p>
    <w:p w:rsidR="00954FD8" w:rsidRPr="00954FD8" w:rsidRDefault="00954FD8" w:rsidP="00954FD8">
      <w:pPr>
        <w:shd w:val="clear" w:color="auto" w:fill="FFFFFF"/>
        <w:spacing w:after="0" w:line="240" w:lineRule="auto"/>
        <w:jc w:val="right"/>
        <w:rPr>
          <w:rFonts w:ascii="Calibri" w:eastAsia="Times New Roman" w:hAnsi="Calibri" w:cs="Arial"/>
          <w:color w:val="000000"/>
        </w:rPr>
      </w:pPr>
      <w:r w:rsidRPr="00954FD8">
        <w:rPr>
          <w:rFonts w:ascii="Times New Roman" w:eastAsia="Times New Roman" w:hAnsi="Times New Roman" w:cs="Times New Roman"/>
          <w:color w:val="000000"/>
          <w:sz w:val="28"/>
        </w:rPr>
        <w:t>педагог ДО МБОУ ДОД ЦДТ</w:t>
      </w:r>
    </w:p>
    <w:p w:rsidR="00954FD8" w:rsidRPr="00954FD8" w:rsidRDefault="00954FD8" w:rsidP="00954FD8">
      <w:pPr>
        <w:shd w:val="clear" w:color="auto" w:fill="FFFFFF"/>
        <w:spacing w:after="0" w:line="240" w:lineRule="auto"/>
        <w:jc w:val="center"/>
        <w:rPr>
          <w:rFonts w:ascii="Calibri" w:eastAsia="Times New Roman" w:hAnsi="Calibri" w:cs="Arial"/>
          <w:color w:val="000000"/>
        </w:rPr>
      </w:pPr>
      <w:r w:rsidRPr="00954FD8">
        <w:rPr>
          <w:rFonts w:ascii="Times New Roman" w:eastAsia="Times New Roman" w:hAnsi="Times New Roman" w:cs="Times New Roman"/>
          <w:color w:val="000000"/>
          <w:sz w:val="28"/>
        </w:rPr>
        <w:t>Проблемы в сфере дополнительного образования детей</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Актуальность темы исследования.</w:t>
      </w:r>
    </w:p>
    <w:p w:rsidR="00954FD8" w:rsidRPr="00954FD8" w:rsidRDefault="00954FD8" w:rsidP="00954FD8">
      <w:pPr>
        <w:shd w:val="clear" w:color="auto" w:fill="FFFFFF"/>
        <w:spacing w:after="0" w:line="240" w:lineRule="auto"/>
        <w:ind w:firstLine="708"/>
        <w:jc w:val="both"/>
        <w:rPr>
          <w:rFonts w:ascii="Calibri" w:eastAsia="Times New Roman" w:hAnsi="Calibri" w:cs="Arial"/>
          <w:color w:val="000000"/>
        </w:rPr>
      </w:pPr>
      <w:r w:rsidRPr="00954FD8">
        <w:rPr>
          <w:rFonts w:ascii="Times New Roman" w:eastAsia="Times New Roman" w:hAnsi="Times New Roman" w:cs="Times New Roman"/>
          <w:color w:val="000000"/>
          <w:sz w:val="28"/>
        </w:rPr>
        <w:t>Сегодня дополнительное образование детей по праву рассматривается как важнейшая составляющая образовательного пространства, сложившегося в современном российском обществе. Дополнительное образование как особый вид образования был выделен в 1992 году с принятием Закона «Об образовании», который создал правовые предпосылки для перехода от унитарной, идеологизированной, тоталитарной системы образования к системе вариативной, гуманистической, демократической, что обусловило существенное изменение статуса внешкольных учреждений.</w:t>
      </w:r>
    </w:p>
    <w:p w:rsidR="00954FD8" w:rsidRPr="00954FD8" w:rsidRDefault="00954FD8" w:rsidP="00954FD8">
      <w:pPr>
        <w:shd w:val="clear" w:color="auto" w:fill="FFFFFF"/>
        <w:spacing w:after="0" w:line="240" w:lineRule="auto"/>
        <w:ind w:firstLine="708"/>
        <w:jc w:val="both"/>
        <w:rPr>
          <w:rFonts w:ascii="Calibri" w:eastAsia="Times New Roman" w:hAnsi="Calibri" w:cs="Arial"/>
          <w:color w:val="000000"/>
        </w:rPr>
      </w:pPr>
      <w:r w:rsidRPr="00954FD8">
        <w:rPr>
          <w:rFonts w:ascii="Times New Roman" w:eastAsia="Times New Roman" w:hAnsi="Times New Roman" w:cs="Times New Roman"/>
          <w:color w:val="000000"/>
          <w:sz w:val="28"/>
        </w:rPr>
        <w:t>Начался процесс эволюционного видоизменения системы внешкольной работы и внешкольного воспитания, перехода ее в новое качественное состояние. Необходимость видоизменения системы внешкольного воспитания, перехода ее в новое качественное состояние определялась рядом обстоятельств: во-первых, произошли принципиальные изменения в общественном сознании - взгляд на человека, прежде всего, как специалиста, уступает место взгляду на личность с позиций культурно-исторической педагогики развития; во-вторых, усиливается тенденция перехода развитых стран от техногенной к антропогенной цивилизации; в-третьих, культурно-образовательные, информационные, досуговые услуги пользуются все большим спросом и у детей, и у их родителей. В результате возрастает значение различных видов неформального образования для личности и общества. Одним из таких видов признано дополнительное образование, основное предназначение которого - удовлетворять постоянно изменяющиеся индивидуальные социокультурные и образовательные потребности детей.</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lastRenderedPageBreak/>
        <w:t>Учреждение дополнительного образования детей - это новый тип образовательного учреждения, имеющий свою специфику и задачи в едином образовательном пространстве.</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Основная из них - создать такие условия, чтобы ребенок с раннего возраста активно развивался в соответствии с его интересами, желаниями и имеющимся потенциалом, постоянно стремился узнать что-то новое, изучал окружающую среду, пробовал свои силы в изобретательстве, творческой деятельности, спорте. Понятно, что в рамках одних только школьных предметов эту задачу решить невозможно. В Концепции модернизации российского образования на период до 2011 года подчеркивается, что учреждениям дополнительного образования принадлежит особая роль в развитии склонностей и способностей, социального и профессионального самоопределения детей и молодежи. Кроме того, с каждым годом неуклонно возрастает роль учреждений дополнительного образования детей в обеспечении занятости детей и подростков, организации их социально значимого досуга, профилактике правонарушений, наркомании и других асоциальных проявлений среди несовершеннолетних. Это подтверждает востребованность такой формы образования в обществе.</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В. А. Березина отмечает: «…отечественная система дополнительного образования детей располагает уникальными социально-педагогическими возможностями по развитию творческих способностей обучающихся в области научно-технической, художественной, …и другой образовательной деятельности» [Березина, В. А. Развитие дополнительного образования детей в системе российского образования: учеб. пособие / В. А. Березина. - М.: Диалог культур, 2007. - 512 с.].</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Учреждение дополнительного образования детей, по мнению И.А. Щетинской, представляет собой «особое образовательное пространство, где осуществляется специальная образовательная деятельность по развитию индивида, расширяются возможности его практического опыта. Оно является пространством творческого освоения новой информации, формирования жизненных умений и способностей, на которые школа не ориентирована»</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Система дополнительного образования детей формируется и развивается как многомерное образовательное пространство с взаимопроникающими и расширяющими сферами деятельности воспитанников - такое пространство, которое дополняя функциональность основного образования, расширяет и углубляет знания детей в интересных для них формах, способствует овладению ими различными формами познавательной деятельности и усилению их мотивации к учебе;</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обеспечивает дополнительные возможности для раскрытия и развития способностей ребёнка в различных видах деятельности и, прежде всего, в художественно - творческой;</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всемерно способствует самовыражению, развитию творческой активности, самоопределению и ускоряет формирование умений делать осознанный и ответственный выбор;</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lastRenderedPageBreak/>
        <w:t>обеспечивает эффективность воспитательной работы, которая реализуется как системная, целостная деятельность по формированию духовно - нравственной, всесторонне развитой личности;</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расширяет сферы практикоориентированной творческой работы детей и обеспечивает совершенствование отношений в звеньях «ребёнок - педагог» и «ребёнок - ребёнок»;</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способствует установлению отношений в духе доброжелательности, взаимопомощи и сотрудничества, формированию коллектива и созданию в нем атмосферы, отвечающей провозглашенной ООН и ЮНЕСКО Программе «На пути к культуре мира»;</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повышает эффективность и расширяет возможности спортивно - оздоровительной работы, позволяет интересно и содержательно организовать досуг детей и активно влиять на реализацию их здорового образа жизни.</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В настоящее время система дополнительного образования детей переживает период становления. Не имея государственных требований, обязательных для исполнения, она наделена правами самостоятельного определения смыслов и ценностей своей деятельности, исходя из интересов детей и с учетом специфики его свободного времени.</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На сегодняшний день можно сформулировать ряд проблем системы дополнительного образования.</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Конкурентоспособность традиционных форм дополнительного образования детей неуклонно снижается в силу развития новых привлекательных возможностей досуга. Дети, в отличие от периода 30-летней давности, обладают широкими возможностями выбора развлечений и других форм интересного времяпрепровождения, не требующих серьезных усилий.</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Например, они с удовольствием могут весь день играть в компьютерные игры или смотреть боевики по телевизору. Система дополнительного образования рискует не выдержать эту конкурентную борьбу и потерять своих традиционных клиентов;</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Традиционный формат дополнительного образования, предполагающий, что ребенок добровольно и регулярно приходит на занятия, перестает срабатывать.</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5-7 детей, сидящих на занятиях - страшный сон директоров учреждений дополнительного образования, который все чаще становится явью. Видимо, дело не только в качестве образовательных программ, но и в более глубоких социально-психологических изменениях: современного ребенка перестаёт устраивать такая форма получения образования, как регулярные обязательные занятия.</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Становится актуальным вопрос о разработке и внедрении в практику новых форматов предоставления образовательных услуг;</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 xml:space="preserve">Нарастание социальных проблем на фоне снижения финансовых возможностей местного самоуправления будет укреплять мнение о дополнительном образовании как об избыточной роскоши. В ситуации финансового кризиса не исключен сценарий резкого сокращения Системы, в результате которого выживут только программы, имеющие сильную </w:t>
      </w:r>
      <w:r w:rsidRPr="00954FD8">
        <w:rPr>
          <w:rFonts w:ascii="Times New Roman" w:eastAsia="Times New Roman" w:hAnsi="Times New Roman" w:cs="Times New Roman"/>
          <w:color w:val="000000"/>
          <w:sz w:val="28"/>
        </w:rPr>
        <w:lastRenderedPageBreak/>
        <w:t>общественную поддержку. Следовательно, программы дополнительного образования могут быть стабильными только в случае их очевидной социальной значимости.</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У Системы будет появляться всё больше конкурентов в негосударственном секторе, которые будут давать детям более профессиональную подготовку. Программы негосударственных учреждений дополнительного образования уже сегодня являются более гибкими, чем традиционные программы муниципальных учреждений. Такие программы за короткое время решают локальные проблемы в образовании ребенка: подготовка к поступлению в школу, вуз, обучение работе на компьютере, развитие коммуникативных навыков и пр. Эти программы дают ответ на проблемы, актуальные для родителей, - проблемы, которые необходимо решить за короткий срок, и поэтому родители согласны за это платить. Дополнительное образование в негосударственном секторе можно считать состоявшимся. Оно, несомненно, будет откликаться на конъюнктуру рынка образования гораздо лучше, нежели традиционные дома творчества, чьё выживание не зависит от платных услуг.</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Следовательно, негосударственные учреждения дополнительного образования будут укреплять свои позиции на рынке платных образовательных услуг и всё более оттягивать на себя те средства родителей, которые они готовы вкладывать досуг и образование своего ребенка. Конечно, усиление позиций Системы на рынке платных образовательных услуг должно происходить. Но, с нашей точки зрения, тотальная коммерциализация дополнительного образования поставила бы крест на его развитии как Системы, ответственной за воспитание и поддерживающей общество в решении социальных проблем. В конце концов, если кто-то видит своё призвание в ведении бизнеса на предоставлении образовательных услуг, то почему бы ему не создать собственную фирму вместо эксплуатации скромного муниципального (государственного) ресурса;</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Обобщая сказанное можно сделать выводы. Учреждения дополнительного образования детей как разновидность воспитательных организаций:</w:t>
      </w:r>
    </w:p>
    <w:p w:rsidR="00954FD8" w:rsidRPr="00954FD8" w:rsidRDefault="00954FD8" w:rsidP="00954FD8">
      <w:pPr>
        <w:numPr>
          <w:ilvl w:val="0"/>
          <w:numId w:val="1"/>
        </w:numPr>
        <w:shd w:val="clear" w:color="auto" w:fill="FFFFFF"/>
        <w:spacing w:after="0" w:line="240" w:lineRule="auto"/>
        <w:ind w:left="870"/>
        <w:jc w:val="both"/>
        <w:rPr>
          <w:rFonts w:ascii="Calibri" w:eastAsia="Times New Roman" w:hAnsi="Calibri" w:cs="Arial"/>
          <w:color w:val="000000"/>
        </w:rPr>
      </w:pPr>
      <w:r w:rsidRPr="00954FD8">
        <w:rPr>
          <w:rFonts w:ascii="Times New Roman" w:eastAsia="Times New Roman" w:hAnsi="Times New Roman" w:cs="Times New Roman"/>
          <w:color w:val="000000"/>
          <w:sz w:val="28"/>
        </w:rPr>
        <w:t>представляют собой составную часть государственной системы социального воспитания;</w:t>
      </w:r>
    </w:p>
    <w:p w:rsidR="00954FD8" w:rsidRPr="00954FD8" w:rsidRDefault="00954FD8" w:rsidP="00954FD8">
      <w:pPr>
        <w:numPr>
          <w:ilvl w:val="0"/>
          <w:numId w:val="1"/>
        </w:numPr>
        <w:shd w:val="clear" w:color="auto" w:fill="FFFFFF"/>
        <w:spacing w:after="0" w:line="240" w:lineRule="auto"/>
        <w:ind w:left="870"/>
        <w:jc w:val="both"/>
        <w:rPr>
          <w:rFonts w:ascii="Calibri" w:eastAsia="Times New Roman" w:hAnsi="Calibri" w:cs="Arial"/>
          <w:color w:val="000000"/>
        </w:rPr>
      </w:pPr>
      <w:r w:rsidRPr="00954FD8">
        <w:rPr>
          <w:rFonts w:ascii="Times New Roman" w:eastAsia="Times New Roman" w:hAnsi="Times New Roman" w:cs="Times New Roman"/>
          <w:color w:val="000000"/>
          <w:sz w:val="28"/>
        </w:rPr>
        <w:t>по содержанию деятельности и организационной структуре отличаются большим разнообразием;</w:t>
      </w:r>
    </w:p>
    <w:p w:rsidR="00954FD8" w:rsidRPr="00954FD8" w:rsidRDefault="00954FD8" w:rsidP="00954FD8">
      <w:pPr>
        <w:numPr>
          <w:ilvl w:val="0"/>
          <w:numId w:val="1"/>
        </w:numPr>
        <w:shd w:val="clear" w:color="auto" w:fill="FFFFFF"/>
        <w:spacing w:after="0" w:line="240" w:lineRule="auto"/>
        <w:ind w:left="870"/>
        <w:jc w:val="both"/>
        <w:rPr>
          <w:rFonts w:ascii="Calibri" w:eastAsia="Times New Roman" w:hAnsi="Calibri" w:cs="Arial"/>
          <w:color w:val="000000"/>
        </w:rPr>
      </w:pPr>
      <w:r w:rsidRPr="00954FD8">
        <w:rPr>
          <w:rFonts w:ascii="Times New Roman" w:eastAsia="Times New Roman" w:hAnsi="Times New Roman" w:cs="Times New Roman"/>
          <w:color w:val="000000"/>
          <w:sz w:val="28"/>
        </w:rPr>
        <w:t>во взаимоотношениях с общеобразовательной школой играют зависимую роль - дополнения;</w:t>
      </w:r>
    </w:p>
    <w:p w:rsidR="00954FD8" w:rsidRPr="00954FD8" w:rsidRDefault="00954FD8" w:rsidP="00954FD8">
      <w:pPr>
        <w:numPr>
          <w:ilvl w:val="0"/>
          <w:numId w:val="1"/>
        </w:numPr>
        <w:shd w:val="clear" w:color="auto" w:fill="FFFFFF"/>
        <w:spacing w:after="0" w:line="240" w:lineRule="auto"/>
        <w:ind w:left="870"/>
        <w:jc w:val="both"/>
        <w:rPr>
          <w:rFonts w:ascii="Calibri" w:eastAsia="Times New Roman" w:hAnsi="Calibri" w:cs="Arial"/>
          <w:color w:val="000000"/>
        </w:rPr>
      </w:pPr>
      <w:r w:rsidRPr="00954FD8">
        <w:rPr>
          <w:rFonts w:ascii="Times New Roman" w:eastAsia="Times New Roman" w:hAnsi="Times New Roman" w:cs="Times New Roman"/>
          <w:color w:val="000000"/>
          <w:sz w:val="28"/>
        </w:rPr>
        <w:t>по принципу вхождения ребенка в воспитательную организацию являются добровольными;</w:t>
      </w:r>
    </w:p>
    <w:p w:rsidR="00954FD8" w:rsidRPr="00954FD8" w:rsidRDefault="00954FD8" w:rsidP="00954FD8">
      <w:pPr>
        <w:numPr>
          <w:ilvl w:val="0"/>
          <w:numId w:val="1"/>
        </w:numPr>
        <w:shd w:val="clear" w:color="auto" w:fill="FFFFFF"/>
        <w:spacing w:after="0" w:line="240" w:lineRule="auto"/>
        <w:ind w:left="870"/>
        <w:jc w:val="both"/>
        <w:rPr>
          <w:rFonts w:ascii="Calibri" w:eastAsia="Times New Roman" w:hAnsi="Calibri" w:cs="Arial"/>
          <w:color w:val="000000"/>
        </w:rPr>
      </w:pPr>
      <w:r w:rsidRPr="00954FD8">
        <w:rPr>
          <w:rFonts w:ascii="Times New Roman" w:eastAsia="Times New Roman" w:hAnsi="Times New Roman" w:cs="Times New Roman"/>
          <w:color w:val="000000"/>
          <w:sz w:val="28"/>
        </w:rPr>
        <w:t>в урегулировании социализации преобладает опосредованность воздействий детским объединением, сферами его жизнедеятельности;</w:t>
      </w:r>
    </w:p>
    <w:p w:rsidR="00954FD8" w:rsidRPr="00954FD8" w:rsidRDefault="00954FD8" w:rsidP="00954FD8">
      <w:pPr>
        <w:numPr>
          <w:ilvl w:val="0"/>
          <w:numId w:val="1"/>
        </w:numPr>
        <w:shd w:val="clear" w:color="auto" w:fill="FFFFFF"/>
        <w:spacing w:after="0" w:line="240" w:lineRule="auto"/>
        <w:ind w:left="870"/>
        <w:jc w:val="both"/>
        <w:rPr>
          <w:rFonts w:ascii="Calibri" w:eastAsia="Times New Roman" w:hAnsi="Calibri" w:cs="Arial"/>
          <w:color w:val="000000"/>
        </w:rPr>
      </w:pPr>
      <w:r w:rsidRPr="00954FD8">
        <w:rPr>
          <w:rFonts w:ascii="Times New Roman" w:eastAsia="Times New Roman" w:hAnsi="Times New Roman" w:cs="Times New Roman"/>
          <w:color w:val="000000"/>
          <w:sz w:val="28"/>
        </w:rPr>
        <w:t>педагог дополнительного образования выступает в специфических социальных ролях специалиста, лидера, мастера, художественного руководителя.</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lastRenderedPageBreak/>
        <w:t>По отношению к общей системе образования дополнительное выступает подсистемой, но одновременно оно может рассматриваться как самостоятельная образовательная система, так как обладает необходимыми качествами, целостностью и единством составляющих ее элементов, которые имеют определенную связь друг с другом, это целостная, разноуровневая, многоступенчатая система, которая отличается открытостью и вариативностью.</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В настоящее время система дополнительного образования находится в стадии развития, преодолевая сложности (недостаточное финансирование, нехватка квалифицированных кадров, недостаточная разработанность методического обеспечения и др). Одновременно в обществе растет понимание необходимости восстановления духовных основ жизни, сохранения и приумножения культуры своего народа. Увеличивается роль психологического, личностного фактора в жизни и профессиональной деятельности, приходит осознание важности постоянного самообразования и творческого совершенствования, становление активной жизненной позиции.</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b/>
          <w:bCs/>
          <w:color w:val="000000"/>
          <w:sz w:val="28"/>
        </w:rPr>
        <w:t>Список использованных источников</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ФЗ РФ «Об образовании» от 10.07.1992 N 3266-1 (ред. от 10.11.2009)</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Березина В. А. Развитие дополнительного образования детей в системе российского образования: учеб. пособие / В. А.Березина. - М.: Диалог культур, 2007. - 512 с.</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Бруднов, А.К. От внешкольной работы к дополнительному образованию / А. К. Бруднов // Внешкольник.-1996.-№ 31.- С.2.</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Воздвиженский С.Э., Рогаткин Д.В.Дополнительное образование детей: общественно-ориентированный вариант развития / С.Э. Воздвиженский, Д.В. Рогаткин. - Евладова, Е.Б. Дополнительное образование детей [Текст]: Учеб. Пособие для студ. учреждений сред. проф. образования / Е.Б. Евладова, Л.Г. Логинова, Н.Н. Михайлова. - М.: Гуманит. изд. центр ВЛАДОС, 2002. - 192 с.</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Железнова, Л. Б. Результативность образовательной деятельности в сфере ДО [Электронный ресурс] / Л. Б. Железнова. - Иваненко, И.Н. Насущные проблемы развития системы дополнительного образования детей / И. Н. Иваненко //Дополнительное образование, 2005. - № 9. - С. 21 - 23.</w:t>
      </w:r>
    </w:p>
    <w:p w:rsidR="00954FD8" w:rsidRPr="00954FD8" w:rsidRDefault="00954FD8" w:rsidP="00954FD8">
      <w:pPr>
        <w:shd w:val="clear" w:color="auto" w:fill="FFFFFF"/>
        <w:spacing w:after="0"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Иванова, Т. В. Социально-педагогическая составляющая системы дополнительного образования детей [Текст] / Т. В. Иванова // Педагогика: традиции и инновации: материалы междунар. заоч. науч. конф. (г. Челябинск, октябрь 2011 г.).Т. I. - Челябинск: Два комсомольца, 2011. - С. 84-87.</w:t>
      </w:r>
    </w:p>
    <w:p w:rsidR="00954FD8" w:rsidRPr="00954FD8" w:rsidRDefault="00954FD8" w:rsidP="00954FD8">
      <w:pPr>
        <w:shd w:val="clear" w:color="auto" w:fill="FFFFFF"/>
        <w:spacing w:line="240" w:lineRule="auto"/>
        <w:jc w:val="both"/>
        <w:rPr>
          <w:rFonts w:ascii="Calibri" w:eastAsia="Times New Roman" w:hAnsi="Calibri" w:cs="Arial"/>
          <w:color w:val="000000"/>
        </w:rPr>
      </w:pPr>
      <w:r w:rsidRPr="00954FD8">
        <w:rPr>
          <w:rFonts w:ascii="Times New Roman" w:eastAsia="Times New Roman" w:hAnsi="Times New Roman" w:cs="Times New Roman"/>
          <w:color w:val="000000"/>
          <w:sz w:val="28"/>
        </w:rPr>
        <w:t>Краснова, С. Н. Дополнительное образование в становлении активной жизненной позиции старшеклассников : Дис. ... канд. пед. наук : 13.00.01. - Бирск, 2004. - 1</w:t>
      </w:r>
    </w:p>
    <w:p w:rsidR="00375459" w:rsidRDefault="00375459"/>
    <w:sectPr w:rsidR="003754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2577F"/>
    <w:multiLevelType w:val="multilevel"/>
    <w:tmpl w:val="7FBA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54FD8"/>
    <w:rsid w:val="00375459"/>
    <w:rsid w:val="00954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4F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54F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4FD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54FD8"/>
    <w:rPr>
      <w:rFonts w:ascii="Times New Roman" w:eastAsia="Times New Roman" w:hAnsi="Times New Roman" w:cs="Times New Roman"/>
      <w:b/>
      <w:bCs/>
      <w:sz w:val="36"/>
      <w:szCs w:val="36"/>
    </w:rPr>
  </w:style>
  <w:style w:type="character" w:styleId="a3">
    <w:name w:val="Hyperlink"/>
    <w:basedOn w:val="a0"/>
    <w:uiPriority w:val="99"/>
    <w:semiHidden/>
    <w:unhideWhenUsed/>
    <w:rsid w:val="00954FD8"/>
    <w:rPr>
      <w:color w:val="0000FF"/>
      <w:u w:val="single"/>
    </w:rPr>
  </w:style>
  <w:style w:type="paragraph" w:styleId="a4">
    <w:name w:val="Normal (Web)"/>
    <w:basedOn w:val="a"/>
    <w:uiPriority w:val="99"/>
    <w:semiHidden/>
    <w:unhideWhenUsed/>
    <w:rsid w:val="00954F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
    <w:name w:val="file"/>
    <w:basedOn w:val="a0"/>
    <w:rsid w:val="00954FD8"/>
  </w:style>
  <w:style w:type="paragraph" w:customStyle="1" w:styleId="c5">
    <w:name w:val="c5"/>
    <w:basedOn w:val="a"/>
    <w:rsid w:val="00954F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54FD8"/>
  </w:style>
  <w:style w:type="paragraph" w:customStyle="1" w:styleId="c11">
    <w:name w:val="c11"/>
    <w:basedOn w:val="a"/>
    <w:rsid w:val="00954F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954FD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54F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4F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6976520">
      <w:bodyDiv w:val="1"/>
      <w:marLeft w:val="0"/>
      <w:marRight w:val="0"/>
      <w:marTop w:val="0"/>
      <w:marBottom w:val="0"/>
      <w:divBdr>
        <w:top w:val="none" w:sz="0" w:space="0" w:color="auto"/>
        <w:left w:val="none" w:sz="0" w:space="0" w:color="auto"/>
        <w:bottom w:val="none" w:sz="0" w:space="0" w:color="auto"/>
        <w:right w:val="none" w:sz="0" w:space="0" w:color="auto"/>
      </w:divBdr>
      <w:divsChild>
        <w:div w:id="2094009234">
          <w:marLeft w:val="0"/>
          <w:marRight w:val="0"/>
          <w:marTop w:val="0"/>
          <w:marBottom w:val="0"/>
          <w:divBdr>
            <w:top w:val="none" w:sz="0" w:space="0" w:color="auto"/>
            <w:left w:val="none" w:sz="0" w:space="0" w:color="auto"/>
            <w:bottom w:val="none" w:sz="0" w:space="0" w:color="auto"/>
            <w:right w:val="none" w:sz="0" w:space="0" w:color="auto"/>
          </w:divBdr>
          <w:divsChild>
            <w:div w:id="602228941">
              <w:marLeft w:val="0"/>
              <w:marRight w:val="0"/>
              <w:marTop w:val="0"/>
              <w:marBottom w:val="0"/>
              <w:divBdr>
                <w:top w:val="none" w:sz="0" w:space="0" w:color="auto"/>
                <w:left w:val="none" w:sz="0" w:space="0" w:color="auto"/>
                <w:bottom w:val="none" w:sz="0" w:space="0" w:color="auto"/>
                <w:right w:val="none" w:sz="0" w:space="0" w:color="auto"/>
              </w:divBdr>
              <w:divsChild>
                <w:div w:id="1914389603">
                  <w:marLeft w:val="0"/>
                  <w:marRight w:val="0"/>
                  <w:marTop w:val="0"/>
                  <w:marBottom w:val="360"/>
                  <w:divBdr>
                    <w:top w:val="none" w:sz="0" w:space="0" w:color="auto"/>
                    <w:left w:val="none" w:sz="0" w:space="0" w:color="auto"/>
                    <w:bottom w:val="none" w:sz="0" w:space="0" w:color="auto"/>
                    <w:right w:val="none" w:sz="0" w:space="0" w:color="auto"/>
                  </w:divBdr>
                  <w:divsChild>
                    <w:div w:id="264700100">
                      <w:marLeft w:val="150"/>
                      <w:marRight w:val="150"/>
                      <w:marTop w:val="0"/>
                      <w:marBottom w:val="0"/>
                      <w:divBdr>
                        <w:top w:val="none" w:sz="0" w:space="0" w:color="auto"/>
                        <w:left w:val="none" w:sz="0" w:space="0" w:color="auto"/>
                        <w:bottom w:val="none" w:sz="0" w:space="0" w:color="auto"/>
                        <w:right w:val="none" w:sz="0" w:space="0" w:color="auto"/>
                      </w:divBdr>
                      <w:divsChild>
                        <w:div w:id="1089886725">
                          <w:marLeft w:val="0"/>
                          <w:marRight w:val="0"/>
                          <w:marTop w:val="0"/>
                          <w:marBottom w:val="0"/>
                          <w:divBdr>
                            <w:top w:val="none" w:sz="0" w:space="0" w:color="auto"/>
                            <w:left w:val="none" w:sz="0" w:space="0" w:color="auto"/>
                            <w:bottom w:val="none" w:sz="0" w:space="0" w:color="auto"/>
                            <w:right w:val="none" w:sz="0" w:space="0" w:color="auto"/>
                          </w:divBdr>
                          <w:divsChild>
                            <w:div w:id="64769788">
                              <w:marLeft w:val="0"/>
                              <w:marRight w:val="0"/>
                              <w:marTop w:val="0"/>
                              <w:marBottom w:val="0"/>
                              <w:divBdr>
                                <w:top w:val="none" w:sz="0" w:space="0" w:color="auto"/>
                                <w:left w:val="none" w:sz="0" w:space="0" w:color="auto"/>
                                <w:bottom w:val="none" w:sz="0" w:space="0" w:color="auto"/>
                                <w:right w:val="none" w:sz="0" w:space="0" w:color="auto"/>
                              </w:divBdr>
                              <w:divsChild>
                                <w:div w:id="2080591167">
                                  <w:marLeft w:val="0"/>
                                  <w:marRight w:val="0"/>
                                  <w:marTop w:val="0"/>
                                  <w:marBottom w:val="0"/>
                                  <w:divBdr>
                                    <w:top w:val="none" w:sz="0" w:space="0" w:color="auto"/>
                                    <w:left w:val="none" w:sz="0" w:space="0" w:color="auto"/>
                                    <w:bottom w:val="none" w:sz="0" w:space="0" w:color="auto"/>
                                    <w:right w:val="none" w:sz="0" w:space="0" w:color="auto"/>
                                  </w:divBdr>
                                  <w:divsChild>
                                    <w:div w:id="1660840030">
                                      <w:marLeft w:val="0"/>
                                      <w:marRight w:val="0"/>
                                      <w:marTop w:val="0"/>
                                      <w:marBottom w:val="360"/>
                                      <w:divBdr>
                                        <w:top w:val="none" w:sz="0" w:space="0" w:color="auto"/>
                                        <w:left w:val="none" w:sz="0" w:space="0" w:color="auto"/>
                                        <w:bottom w:val="none" w:sz="0" w:space="0" w:color="auto"/>
                                        <w:right w:val="none" w:sz="0" w:space="0" w:color="auto"/>
                                      </w:divBdr>
                                      <w:divsChild>
                                        <w:div w:id="725301789">
                                          <w:marLeft w:val="60"/>
                                          <w:marRight w:val="0"/>
                                          <w:marTop w:val="0"/>
                                          <w:marBottom w:val="30"/>
                                          <w:divBdr>
                                            <w:top w:val="none" w:sz="0" w:space="0" w:color="auto"/>
                                            <w:left w:val="none" w:sz="0" w:space="0" w:color="auto"/>
                                            <w:bottom w:val="none" w:sz="0" w:space="0" w:color="auto"/>
                                            <w:right w:val="none" w:sz="0" w:space="0" w:color="auto"/>
                                          </w:divBdr>
                                        </w:div>
                                        <w:div w:id="139227635">
                                          <w:marLeft w:val="0"/>
                                          <w:marRight w:val="0"/>
                                          <w:marTop w:val="0"/>
                                          <w:marBottom w:val="0"/>
                                          <w:divBdr>
                                            <w:top w:val="none" w:sz="0" w:space="0" w:color="auto"/>
                                            <w:left w:val="none" w:sz="0" w:space="0" w:color="auto"/>
                                            <w:bottom w:val="none" w:sz="0" w:space="0" w:color="auto"/>
                                            <w:right w:val="none" w:sz="0" w:space="0" w:color="auto"/>
                                          </w:divBdr>
                                          <w:divsChild>
                                            <w:div w:id="1143085118">
                                              <w:marLeft w:val="0"/>
                                              <w:marRight w:val="0"/>
                                              <w:marTop w:val="0"/>
                                              <w:marBottom w:val="0"/>
                                              <w:divBdr>
                                                <w:top w:val="none" w:sz="0" w:space="0" w:color="auto"/>
                                                <w:left w:val="none" w:sz="0" w:space="0" w:color="auto"/>
                                                <w:bottom w:val="none" w:sz="0" w:space="0" w:color="auto"/>
                                                <w:right w:val="none" w:sz="0" w:space="0" w:color="auto"/>
                                              </w:divBdr>
                                              <w:divsChild>
                                                <w:div w:id="516893477">
                                                  <w:marLeft w:val="0"/>
                                                  <w:marRight w:val="0"/>
                                                  <w:marTop w:val="0"/>
                                                  <w:marBottom w:val="0"/>
                                                  <w:divBdr>
                                                    <w:top w:val="none" w:sz="0" w:space="0" w:color="auto"/>
                                                    <w:left w:val="none" w:sz="0" w:space="0" w:color="auto"/>
                                                    <w:bottom w:val="none" w:sz="0" w:space="0" w:color="auto"/>
                                                    <w:right w:val="none" w:sz="0" w:space="0" w:color="auto"/>
                                                  </w:divBdr>
                                                  <w:divsChild>
                                                    <w:div w:id="2966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6009">
                                              <w:marLeft w:val="480"/>
                                              <w:marRight w:val="0"/>
                                              <w:marTop w:val="0"/>
                                              <w:marBottom w:val="0"/>
                                              <w:divBdr>
                                                <w:top w:val="none" w:sz="0" w:space="0" w:color="auto"/>
                                                <w:left w:val="none" w:sz="0" w:space="0" w:color="auto"/>
                                                <w:bottom w:val="none" w:sz="0" w:space="0" w:color="auto"/>
                                                <w:right w:val="none" w:sz="0" w:space="0" w:color="auto"/>
                                              </w:divBdr>
                                              <w:divsChild>
                                                <w:div w:id="1812097045">
                                                  <w:marLeft w:val="0"/>
                                                  <w:marRight w:val="0"/>
                                                  <w:marTop w:val="0"/>
                                                  <w:marBottom w:val="0"/>
                                                  <w:divBdr>
                                                    <w:top w:val="none" w:sz="0" w:space="0" w:color="auto"/>
                                                    <w:left w:val="none" w:sz="0" w:space="0" w:color="auto"/>
                                                    <w:bottom w:val="none" w:sz="0" w:space="0" w:color="auto"/>
                                                    <w:right w:val="none" w:sz="0" w:space="0" w:color="auto"/>
                                                  </w:divBdr>
                                                  <w:divsChild>
                                                    <w:div w:id="3751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75025">
                                          <w:marLeft w:val="0"/>
                                          <w:marRight w:val="0"/>
                                          <w:marTop w:val="0"/>
                                          <w:marBottom w:val="360"/>
                                          <w:divBdr>
                                            <w:top w:val="none" w:sz="0" w:space="0" w:color="auto"/>
                                            <w:left w:val="none" w:sz="0" w:space="0" w:color="auto"/>
                                            <w:bottom w:val="none" w:sz="0" w:space="0" w:color="auto"/>
                                            <w:right w:val="none" w:sz="0" w:space="0" w:color="auto"/>
                                          </w:divBdr>
                                          <w:divsChild>
                                            <w:div w:id="997459990">
                                              <w:marLeft w:val="0"/>
                                              <w:marRight w:val="0"/>
                                              <w:marTop w:val="0"/>
                                              <w:marBottom w:val="0"/>
                                              <w:divBdr>
                                                <w:top w:val="none" w:sz="0" w:space="0" w:color="auto"/>
                                                <w:left w:val="none" w:sz="0" w:space="0" w:color="auto"/>
                                                <w:bottom w:val="none" w:sz="0" w:space="0" w:color="auto"/>
                                                <w:right w:val="none" w:sz="0" w:space="0" w:color="auto"/>
                                              </w:divBdr>
                                              <w:divsChild>
                                                <w:div w:id="1009455303">
                                                  <w:marLeft w:val="0"/>
                                                  <w:marRight w:val="0"/>
                                                  <w:marTop w:val="0"/>
                                                  <w:marBottom w:val="0"/>
                                                  <w:divBdr>
                                                    <w:top w:val="none" w:sz="0" w:space="0" w:color="auto"/>
                                                    <w:left w:val="none" w:sz="0" w:space="0" w:color="auto"/>
                                                    <w:bottom w:val="none" w:sz="0" w:space="0" w:color="auto"/>
                                                    <w:right w:val="none" w:sz="0" w:space="0" w:color="auto"/>
                                                  </w:divBdr>
                                                  <w:divsChild>
                                                    <w:div w:id="972057889">
                                                      <w:marLeft w:val="0"/>
                                                      <w:marRight w:val="0"/>
                                                      <w:marTop w:val="0"/>
                                                      <w:marBottom w:val="0"/>
                                                      <w:divBdr>
                                                        <w:top w:val="none" w:sz="0" w:space="0" w:color="auto"/>
                                                        <w:left w:val="none" w:sz="0" w:space="0" w:color="auto"/>
                                                        <w:bottom w:val="none" w:sz="0" w:space="0" w:color="auto"/>
                                                        <w:right w:val="none" w:sz="0" w:space="0" w:color="auto"/>
                                                      </w:divBdr>
                                                      <w:divsChild>
                                                        <w:div w:id="6800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nsportal.ru/zorina-kseniya-valerev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nsportal.ru/zorina-kseniya-valerevn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sportal.ru/sites/default/files/2013/09/17/statya_2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1893</Words>
  <Characters>10792</Characters>
  <Application>Microsoft Office Word</Application>
  <DocSecurity>0</DocSecurity>
  <Lines>89</Lines>
  <Paragraphs>25</Paragraphs>
  <ScaleCrop>false</ScaleCrop>
  <Company>Microsoft</Company>
  <LinksUpToDate>false</LinksUpToDate>
  <CharactersWithSpaces>12660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2018-12-14T04:23:00Z</dcterms:created>
  <dcterms:modified xsi:type="dcterms:W3CDTF">2018-12-14T04:24:00Z</dcterms:modified>
</cp:coreProperties>
</file>