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Проект:</w:t>
      </w:r>
      <w:r>
        <w:rPr>
          <w:color w:val="000000"/>
          <w:sz w:val="28"/>
          <w:szCs w:val="28"/>
        </w:rPr>
        <w:t> «Сказки Пушкина»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Вид проекта</w:t>
      </w:r>
      <w:r>
        <w:rPr>
          <w:color w:val="000000"/>
          <w:sz w:val="28"/>
          <w:szCs w:val="28"/>
        </w:rPr>
        <w:t>:  групповой, познавательно-творческий.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Продолжительность:</w:t>
      </w:r>
      <w:r>
        <w:rPr>
          <w:color w:val="000000"/>
          <w:sz w:val="28"/>
          <w:szCs w:val="28"/>
        </w:rPr>
        <w:t>  2 месяца (с 19.11.18 г. по18.01.19 г.)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Участники:</w:t>
      </w:r>
      <w:r>
        <w:rPr>
          <w:color w:val="000000"/>
          <w:sz w:val="28"/>
          <w:szCs w:val="28"/>
        </w:rPr>
        <w:t>  дети подготовительной к школе группы, воспитатели, родители.</w:t>
      </w:r>
    </w:p>
    <w:p w:rsidR="00ED5E3D" w:rsidRDefault="00ED5E3D" w:rsidP="00ED5E3D">
      <w:pP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Образовательная область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развитие, речевое развитие, художественно-эстетическое, социально-коммуникативное, физическое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Актуальность</w:t>
      </w:r>
      <w:r>
        <w:rPr>
          <w:color w:val="000000"/>
          <w:sz w:val="28"/>
          <w:szCs w:val="28"/>
        </w:rPr>
        <w:t xml:space="preserve">: 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Ввиду особой значимости духовной основы для развития личности в детские годы, взрослый должен стараться воспитать в современном ребенке грамотного читателя, приобщать его к русской литературе, воспитывать высокультурного и творческого человека.</w:t>
      </w:r>
      <w:r>
        <w:rPr>
          <w:rFonts w:ascii="Verdana" w:hAnsi="Verdana"/>
          <w:color w:val="303F50"/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Использование проектного метода в организации образовательного процесса в ДОУ обусловлено принципами дошкольного образования, отраженные в ФГОС и мне бы хотелось рассмотреть эту тему в контексте проектной деятельности.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Сказка -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природы, мир человеческих отношений, чувств и взаимоотношений. Она развивает мышление и воображение ребенка, обогащает его эмоции, дает прекрасные образы литературного языка.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детей знают очень мало русских сказок. Родители, в силу своей занятости мало читают детям. Некоторые родители не знают, какие сказки читать детям в этом возрасте.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для повышения интереса к книге, любви к чтению  был разработан проект «Сказки Пушкина», развивающий устойчивый интерес к сказке как к произведению искусства. Образные, яркие выражения, сравнения, «сказочные» языковые средства способствующие развитию выразительности речи, воображения и творчеству самих детей, повышают степень включенности детей старшего дошкольного возраста в книжную культуру.  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Обеспечение:</w:t>
      </w:r>
      <w:r>
        <w:rPr>
          <w:color w:val="000000"/>
          <w:sz w:val="28"/>
          <w:szCs w:val="28"/>
        </w:rPr>
        <w:t>  сборники сказок А.С.Пушкина; иллюстрации к сказкам, литература, репродукции картин, рисунков, портрета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А.С Пушкина; аудиозаписи классической музыки композитора Н. Римского-Корсакова, К.Сен-Санса, А. Грибоедова;  методическая литература, мультимедиа (презентация)</w:t>
      </w:r>
    </w:p>
    <w:p w:rsidR="00ED5E3D" w:rsidRDefault="00ED5E3D" w:rsidP="00ED5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Предполагаемый   результат (цели проекта):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к творчеству А.С. Пушкина, к русской литературе;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-развитие творческой активности детей, освоение детьми дошкольного возраста различных видов творчества (нетрадиционные техники).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  звукопроизношения, выразительности и связной речи детей.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эмоциональной отзывчивости;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интереса родителей к семейному чтению;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-обогащение словаря детей, совершенствование диалогической речи, использование в речи разнообразных языковых средств.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Задачи проекта: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-познакомить детей с творчеством великого русского поэта А.С.Пушкина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-создавать атмосферу эмоционального комфорта, взаимопонимания и поддержки;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развивать творческие способности, фантазию детей;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-развивать традиции семейного чтения;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связную речь детей :высказывать своё мнение о том или ином сказочном герое, обосновывая его; составлять пересказ по сюжетным     картинкам;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-развивать мелкую моторику пальцев рук, кистей; 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-развивать способность детей отличать хорошее от плохого в сказке и в жизни, умение делать нравственный выбор;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-прививать умение прийти на помощь в трудную минуту;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-воспитывать чувство добра, справедливости, умение любить и видеть прекрасное;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-прививать любовь к родному языку, умение эмоционально-эстетически воспринимать произведения русской классической литературы.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Продукт проектной деятельности: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Выставка творческих работ: аппликации «Золотая рыбка», «Наливное яблоко»,поделок из пластилина «Золотой петушок», рисунков одежды сказочных героев;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коллаж «Лукоморье»;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-выставка поделок родителей и детей по теме: « Любимые сказки А.С.Пушкина 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Презентация проекта: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выставки «Сказки Пушкина»;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викторина: « Загадки Ученого Кота».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Основные этапы  реализации проекта: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Подготовительный: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обсуждение целей и задач проекта;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опрос родителей и детей о том, какие книги дома читают, есть ли в домашней библиотеке произведения А.С Пушкина;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  методической, художественной литературы , иллюстративного, музыкального  материала  по теме проекта;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подбор  материала для изобразительной и продуктивной деятельности;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плана работы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Основной: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Работа на занятиях.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/>
      </w:tblPr>
      <w:tblGrid>
        <w:gridCol w:w="2235"/>
        <w:gridCol w:w="5281"/>
      </w:tblGrid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работы</w:t>
            </w:r>
          </w:p>
        </w:tc>
      </w:tr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Просмотр презентации «Детство Пушкина».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«Семья поэта А.С.Пушкина»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Расширять кругозор детей; вызвать интерес к жизни и творчеству поэта и его семьи; воспитывать любовь и интерес к творчеству поэта;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«Чтение сказки Пушкина «Сказка о рыбаке и золотой рыбке».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«Чтение сказки Пушкина «Сказка о царе Салтане».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Заучивание стихотворения Пушкина «У Лукоморья дуб зелёный».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Чтение сказки Пушкина «Сказка о золотом петушке». 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Чтение сказки Пушкина «Сказка о мёртвой царевне и о семи богатырях».</w:t>
            </w:r>
          </w:p>
          <w:p w:rsidR="00ED5E3D" w:rsidRDefault="00ED5E3D" w:rsidP="00A26048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Способствовать развитию художественного восприятия текста; учить понимать поэтический язык А.С.Пушкина; развивать словарный запас; прививать любовь к Родине, к её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истокам; развивать память.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Викторина по сказкам Пушкина «Загадки Ученого Кота».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Задачи: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Закреплять знание о произведениях Пушкина; развивать логическое мышление;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Артикуляционная гимнастика </w:t>
            </w:r>
          </w:p>
          <w:p w:rsidR="00ED5E3D" w:rsidRDefault="00ED5E3D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«У Лукоморья дуб зеленый»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«Художественно-эстетическое развитие»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Рассматривание иллюстраций В. Конашевича в детских изданиях сказок А.С.Пушкина.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Рассматривание портрета А.С.Пушкина, кисти В.А.Тропинина.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Слушание классической музыки композитора Н. Римского-Корсакова, К.Сен-Санса, А. Грибоедова;  «Три чуда: Белка, Богатыри, Царевна Лебедь»;  «Полет шмеля», « Океан море»  Н. Римского-Корсакова.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Аппликация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«Золотая рыбка» (обрывная аппликация),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«Наливное яблоко» 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«Белка песенки поет, да орешки все грызет».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Лепка «Золотой петушок»,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«Русалка на ветвях сидит…»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ОД Рисование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«Одежды сказочных героев (роспись сарафана или рубашки героев)»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«Рыбак и золотая рыбка»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«Царевна-Лебедь»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«У Лукоморья дуб зеленый»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Конструирование и ручной труд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«Сказочные дворцы» (напольный конструктор, конструктор Лего)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«Рыбка» (техника оригами)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«Лебедь» (техника оригами)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коллаж «Лукоморье»;</w:t>
            </w: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eastAsia="en-US"/>
              </w:rPr>
            </w:pPr>
          </w:p>
          <w:p w:rsidR="00ED5E3D" w:rsidRDefault="00ED5E3D">
            <w:pPr>
              <w:pStyle w:val="a3"/>
              <w:shd w:val="clear" w:color="auto" w:fill="FFFFFF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Задачи: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продолжать учить передавать в рисунке образы сказочных героев, их характерные черты; закреплять умение использовать в работе разные изобразительные средства; формировать коммуникативные навыки; развивать способности к композиции, образное представление, творческое воображение, эстетическое восприятие</w:t>
            </w:r>
          </w:p>
        </w:tc>
      </w:tr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«Физическое развитие»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D" w:rsidRDefault="00ED5E3D">
            <w:pPr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 детьми физкультминуток, подвижных игр, пальчиковых гимнастик </w:t>
            </w:r>
          </w:p>
          <w:p w:rsidR="00ED5E3D" w:rsidRDefault="00ED5E3D">
            <w:pPr>
              <w:ind w:right="3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Развитие мелкой моторики. Пальчиковая гимнастика «Семь богатырей»</w:t>
            </w:r>
          </w:p>
          <w:p w:rsidR="00ED5E3D" w:rsidRDefault="00ED5E3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Подвижная игра «Ветер по морю гуляет»</w:t>
            </w:r>
          </w:p>
          <w:p w:rsidR="00ED5E3D" w:rsidRDefault="00ED5E3D"/>
        </w:tc>
      </w:tr>
      <w:tr w:rsidR="00ED5E3D" w:rsidTr="00ED5E3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 « Мы пойдем с тобой в музей»</w:t>
            </w:r>
          </w:p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>
              <w:rPr>
                <w:rFonts w:ascii="Verdana" w:hAnsi="Verdana"/>
                <w:color w:val="303F5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Расширять знания детей о музеях; создать радостное эмоциональное отношение от произведений А.С.Пушкина; прививать любовь к искусству.</w:t>
            </w:r>
          </w:p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ОБЖ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«Ничего не бери у чужих людей» по сказке «О мертвой царевне и семи богатырях»</w:t>
            </w:r>
          </w:p>
          <w:p w:rsidR="00ED5E3D" w:rsidRDefault="00ED5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Задачи: Учить детей избегать контактов с незнакомыми людьми на улице.</w:t>
            </w:r>
          </w:p>
        </w:tc>
      </w:tr>
    </w:tbl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Совместная деятельность детей и воспитателя.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 Чтение сказок А.С. Пушкина : « Сказка о царе Салтане, о сыне его могучем богатыре Гвидоне Салтановиче и прекрасной царевне Лебеди», «Сказка о рыбаке и рыбке», «Золотой петушок», «Сказка о мертвой царевне и семи богатырях».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 Рассматривание и сравнение  иллюстраций в детских книгах различных изданий ( в том числе принесённых из дома детьми)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 Пушкинская игротека – дидактические игры по произведениям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А.С. Пушкина («Какой сказочный герой лишний?», «Найди предметы из сказок Пушкина» и др.)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Подвижные игры (море волнуется раз).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 Викторина по сказкам Пушкина.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  Изготовление коллажа «У Лукоморья дуб зелёный».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 Оформление выставки детских работ по сказкам А.С.Пушкина.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Работа с родителями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1.Папка - передвижка «Сказки Пушкина».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Рекомендации «Как сделать речь ребенка образной и выразительной с помощью сказок».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3.Помощь в пополнении книжного уголка сказками.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4.Домашнее задание« Заучивание отрывков из сказок».</w:t>
      </w: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ED5E3D" w:rsidRDefault="00ED5E3D" w:rsidP="00ED5E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Заключительный этап</w:t>
      </w:r>
      <w:r>
        <w:rPr>
          <w:b/>
          <w:bCs/>
          <w:color w:val="000000"/>
          <w:sz w:val="28"/>
          <w:szCs w:val="28"/>
        </w:rPr>
        <w:t>:</w:t>
      </w:r>
    </w:p>
    <w:p w:rsidR="00ED5E3D" w:rsidRDefault="00ED5E3D" w:rsidP="00ED5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выставки детских работ «Сказки Пушкина»</w:t>
      </w:r>
    </w:p>
    <w:p w:rsidR="00ED5E3D" w:rsidRDefault="00ED5E3D" w:rsidP="00ED5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материалов проекта</w:t>
      </w:r>
    </w:p>
    <w:p w:rsidR="00ED5E3D" w:rsidRDefault="00ED5E3D" w:rsidP="00ED5E3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победителей и участников</w:t>
      </w:r>
    </w:p>
    <w:p w:rsidR="00ED5E3D" w:rsidRDefault="00ED5E3D" w:rsidP="00ED5E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E92" w:rsidRDefault="003A0E92"/>
    <w:sectPr w:rsidR="003A0E92" w:rsidSect="003A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11A"/>
    <w:multiLevelType w:val="multilevel"/>
    <w:tmpl w:val="FEA8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135C8"/>
    <w:multiLevelType w:val="multilevel"/>
    <w:tmpl w:val="E3EA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5E3D"/>
    <w:rsid w:val="003A0E92"/>
    <w:rsid w:val="00ED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7103</Characters>
  <Application>Microsoft Office Word</Application>
  <DocSecurity>0</DocSecurity>
  <Lines>59</Lines>
  <Paragraphs>16</Paragraphs>
  <ScaleCrop>false</ScaleCrop>
  <Company>Hewlett-Packard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Зубков</dc:creator>
  <cp:keywords/>
  <dc:description/>
  <cp:lastModifiedBy>Сергей Зубков</cp:lastModifiedBy>
  <cp:revision>2</cp:revision>
  <dcterms:created xsi:type="dcterms:W3CDTF">2018-12-08T16:22:00Z</dcterms:created>
  <dcterms:modified xsi:type="dcterms:W3CDTF">2018-12-08T16:22:00Z</dcterms:modified>
</cp:coreProperties>
</file>