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Развивающие игры для детей младшего дошкольного возраста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Методическая разработка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Разработала в-ль: Карташова О.В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МБДОУ № 73</w:t>
      </w:r>
      <w:bookmarkStart w:id="0" w:name="_GoBack"/>
      <w:bookmarkEnd w:id="0"/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Введение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– это не неотъемлемая часть развития дошкольников.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Детская игра имеет многовековую историю. В.А. Сухомлинский писал: «Игра – первая деятельность, которой принадлежит особенно значительная роль в развитии личности, формировании ее свойств и обогащения внутреннего содержания».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Детские игры чрезвычайно многообразны по содержанию, характеру, организации, поэтому выделяют следующие виды игр, используемые в образовательном процессе ДОУ – это:</w:t>
      </w:r>
    </w:p>
    <w:p w:rsidR="00D61C39" w:rsidRDefault="00D61C39" w:rsidP="00D61C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режиссерские игры</w:t>
      </w:r>
    </w:p>
    <w:p w:rsidR="00D61C39" w:rsidRDefault="00D61C39" w:rsidP="00D61C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сюжетно-ролевые игры</w:t>
      </w:r>
    </w:p>
    <w:p w:rsidR="00D61C39" w:rsidRDefault="00D61C39" w:rsidP="00D61C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театрализованные игры</w:t>
      </w:r>
    </w:p>
    <w:p w:rsidR="00D61C39" w:rsidRDefault="00D61C39" w:rsidP="00D61C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строительно-конструктивные игры</w:t>
      </w:r>
    </w:p>
    <w:p w:rsidR="00D61C39" w:rsidRDefault="00D61C39" w:rsidP="00D61C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дидактические игры</w:t>
      </w:r>
    </w:p>
    <w:p w:rsidR="00D61C39" w:rsidRDefault="00D61C39" w:rsidP="00D61C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развивающие игры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многих практических работников нет четкого представления об отличительных особенностях развивающих игр и их многообразии, и как следствие, понимания их сущности. В результате – игры недостаточно используются в педагогическом процессе. Итог весьма печален: игра фактически сводится к игровым приемам, «обыгрыванию» учебного материала, подчас используется как сплошное «поле» обучения, где преобладает активность взрослого.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 в данной методической разработке сделана попытка раскрыть особенности развивающих игр и их условия, а также показать их многообразие.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Особенности развивающих игр и их условия.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Известно, что в младшем дошкольном возрасте усвоение новых знаний в игре происходит значительно успешнее, чем на учебных занятиях. Обучающая задача, поставленная в игровой форме, имеет то преимущество, что в ситуации игры ребенку понятна сама необходимость приобретения новых знаний и способов действия. Ребенок, увлеченный привлекательным замыслом новой игры, как бы не замечает того, что он учится, хотя при этом он то и дело сталкивается с затруднениями, которые требуют перестройки его представлений и познавательной деятельности. Если на занятии ребенок выполняет задание взрослого, то в игре он решает свою собственную задачу.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нередко на занятии развивающая игра подменяется игровыми приемами, где преобладает активность взрослого, или простыми упражнениями.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дидактических игрушек или пособий тоже нередко называют игрой — стоит дать ребенку в руки пирамидку или матрешку и считается, что игра состоялась. Но это не так.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Развивающая игра</w:t>
      </w:r>
      <w:r>
        <w:rPr>
          <w:rFonts w:ascii="Arial" w:hAnsi="Arial" w:cs="Arial"/>
          <w:i/>
          <w:iCs/>
          <w:color w:val="000000"/>
          <w:sz w:val="21"/>
          <w:szCs w:val="21"/>
        </w:rPr>
        <w:t> — это не любые действия с дидактическим материалом и не игровой прием на обязательном учебном занятии. Это специфическая, полноценная и достаточно содержательная для детей деятельность. Она имеет свои побудительные мотивы и свои способы действий.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Развивающие игры характеризуются тем, что они содержат готовый игровой замысел, предложенный ребенку, игровой материал и правила (общения и предметных действий). Все это определяется целью игры, т. е. тем, для чего эта игра создана, на что она направлена.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Цель игры</w:t>
      </w:r>
      <w:r>
        <w:rPr>
          <w:rFonts w:ascii="Arial" w:hAnsi="Arial" w:cs="Arial"/>
          <w:color w:val="000000"/>
          <w:sz w:val="21"/>
          <w:szCs w:val="21"/>
        </w:rPr>
        <w:t> всегда имеет два аспекта: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1)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познавательный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т. е. то, чему мы должны научить ребенка, какие способы действия с предметами хотим ему передать;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воспитательный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т. е. те способы сотрудничества, формы общения и отношения к другим людям, которые следует привить детям.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обоих случаях цель игры должна формулироваться не как передача конкретных знаний, умений и навыков, а как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развитие определенных психических процессов, или способностей ребенка.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Игровой замысел представляет собой ту игровую ситуацию, в которую вводится ребенок, и которую он воспринимает как свою. Это достигается, если построение замысла игры опирается на конкретные потребности и склонности детей, а также особенности их опыта. Например, для младших дошкольников характерна особая заинтересованность предметным миром. Привлекательность отдельных вещей задает смысл их деятельности. Значит, замысел игры может основываться на действиях с предметами или на стремлении получить предмет в собственные руки.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всех случаях замысел игры реализуется в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игровых действиях</w:t>
      </w:r>
      <w:r>
        <w:rPr>
          <w:rFonts w:ascii="Arial" w:hAnsi="Arial" w:cs="Arial"/>
          <w:color w:val="000000"/>
          <w:sz w:val="21"/>
          <w:szCs w:val="21"/>
        </w:rPr>
        <w:t>, которые предлагаются ребенку, чтобы игра состоялась. В одних играх нужно что-то найти, в других — выполнить определенные движения, в-третьих — обменяться предметами и т. п.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Игровые действия всегда включают в себя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обучающую задачу</w:t>
      </w:r>
      <w:r>
        <w:rPr>
          <w:rFonts w:ascii="Arial" w:hAnsi="Arial" w:cs="Arial"/>
          <w:color w:val="000000"/>
          <w:sz w:val="21"/>
          <w:szCs w:val="21"/>
        </w:rPr>
        <w:t>, т. е. то, что является для каждого ребенка важнейшим условием личного успеха в игре и его эмоциональной связи с остальными участниками. Решение обучающей задачи требует от ребенка активных умственных и волевых усилий, но оно же и дает наибольшее удовлетворение. Содержание обучающей задачи может быть самым разнообразным: не убежать раньше времени или назвать форму предмета, успеть найти нужную картинку за определенное время, запомнить несколько предметов и пр.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Игровой материал</w:t>
      </w:r>
      <w:r>
        <w:rPr>
          <w:rFonts w:ascii="Arial" w:hAnsi="Arial" w:cs="Arial"/>
          <w:color w:val="000000"/>
          <w:sz w:val="21"/>
          <w:szCs w:val="21"/>
        </w:rPr>
        <w:t> также побуждает ребенка к игре, имеет большое значение для обучения и развития малыша и, конечно же, для осуществления игрового замысла.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И, наконец, важной особенностью игры являются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игровые правила</w:t>
      </w:r>
      <w:r>
        <w:rPr>
          <w:rFonts w:ascii="Arial" w:hAnsi="Arial" w:cs="Arial"/>
          <w:color w:val="000000"/>
          <w:sz w:val="21"/>
          <w:szCs w:val="21"/>
        </w:rPr>
        <w:t>. Правила игры доводят до сознания детей ее замысел, игровые действия и обучающую задачу.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Игровые правила бывают двух видов: правила действия и правила общения. Примерами правил действия могут служить следующие: припомнить и назвать только ту игрушку, которую еще никто не назвал (игра «Что достать тебе, дружок?» приложение 15); не называть предмет, изображенный на картинке, а только загадать про него загадку и пр.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Примерами правил общения могут быть следующие: не подсказывать и не мешать другому отгадывать, действовать по очереди или по вызову воспитателя, играть дружно, слушать друг друга, выбирать тех детей, кто еще не был в кругу, и т. п. Выполнение всех этих правил требует от ребенка определенных усилий, ограничивает его спонтанную активность.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Но именно это и делает игру увлекательной, интересной и полезной для развития ребенка.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того чтобы игра действительно увлекла детей и лично затронула каждого из них, взрослый должен стать ее непосредственным участником. Своими действиями, эмоциональным общением с детьми взрослый вовлекает их в совместную деятельность, делает ее важной и значимой для них. Он становится как бы центром притяжения в игре. Это очень важно на первых этапах знакомства с новой игрой, особенно для младших дошкольников. В то же время взрослый организует игру и направляет ее - он помогает детям преодолевать затруднения, одобряет их хорошие поступки и достижения, поощряет соблюдение правил и отмечает ошибки некоторых детей. Совмещение взрослым двух разных ролей — участника и организатора — важная отличительная особенность развивающей игры.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Доказательствами того, что игра принята, являются: просьба детей повторить ее, выполнение тех же игровых действий – самостоятельно, активное участие в той же игре при повторном ее проведении. Только если игра станет любимой и увлекательной, она сможет реализовать свой развивающий потенциал.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Развивающие игры содержат условия, способствующие полноценному развитию личности: единство познавательного и эмоционального начал, внешних и внутренних действий, коллективной и индивидуальной активности детей. При проведении игр необходимо, чтобы все эти условия были реализованы, т.е. чтобы каждая игра приносила ребенку новые эмоции, умения, расширяла опыт общения, развивала совместную и индивидуальную активность.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Психологический возраст ребенка – понятие условное и определяется не только календарными сроками, т.е. количеством прожитых лет и месяцев, но и уровнем психического развития. Главное здесь – последовательность этапов развития (недопустимо перешагивать через целый этап). Игры должны предлагаться в соответствии с учетом необходимой последовательности этапов – от самых простых и доступных каждому малышу игр следует переходить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более сложным. В каждой игре необходимо опираться на то, что ребенок уже умеет и что он сам любит делать. Педагогу важно знать и понимать, что умеют и любят делать его воспитанники независимо от их возраста, и на этой основе вводить новые действия и новые задачи.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Так, например, трехлетние дети, как правило, любят и умеют бегать и прыгать. Используя эти умения, можно организовывать новые игры, основанные на новой последовательности этих движений, их постепенном усложнении и главное – их новом содержании и осмыслении: не просто бегать и прыгать, а прыгать в воображаемой ситуации (по кочкам на болоте или бежать от кота или лисицы, которые могут их поймать).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Вполне возможно, что развивающие игры окажутся увлекательными для всех дошкольников, не зависимо от возраста. Как мы уже сказали, выбор игры определяется не календарным возрастом, а этапом их психологического развития.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Кроме того, на каждом возрастном этапе между детьми существуют значительные индивидуальные различия, их так же необходимо учитывать при проведении игр. Почти в каждой группе детского сада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 крайней мере три типа детей, которые по-разному себя ведут во время любой деятельности, в том числе в игровой, и соответственно требуют разного подхода.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первого типа очень активны, подвижны, склонны к сильному возбуждению. Они охотно принимают любую новую игру и с энтузиазмом включаются в нее. Обычно они быстро схватывают суть игры и стремятся взять на себя активные роли. Но часто эти воспитанники не обращают внимания на других, и заняты демонстрацией собственных возможностей. Для таких детей наиболее трудными оказываются правила, сдерживающие их спонтанную активность: дожидаться своей очереди, не двигаться до определенного сигнала, уступать главную роль или привлекательный предмет другим. Вместе с тем выполнение именно этих правил особенно полезно для них. При проведении игры необходимо постараться показать таким детям важность соблюдения этих правил и сделать так, чтобы они получили удовлетворение от их выполнения.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второго типа более робкие, опекаемые, осторожные. Они обычно не сразу понимают суть игры и не слишком охотно переключаются на новую для них деятельность. Сначала они держатся напряженно, без интереса наблюдают за действиями других детей. Ни в коем случае не надо заставлять такого ребенка брать на себя активную роль, пока он не будет готов к этому. Наблюдая за игрой и принимая в ней сначала пассивное участие, он постепенно заражается от взрослого и от сверстников интересом к игре и через некоторое время начинает сам проявлять инициативу. Конечно, это становится возможным при поддержке и одобрении (но ни в коем случае не принуждении!) воспитателя.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Однако не все дети включаются в игру даже при поддержке воспитателя. В каждой группе могут оказаться вялые, пассивные воспитанники, которые отстают в развитии от сверстников и не могут действовать наравне с ними. Даже при многократном повторении игры они не понимают ее сути и избегают активных ролей, а взяв их на себя, действуют не правильно. Такие дети требуют особого внимания со стороны воспитателя. Коллективная, групповая работа с ними не эффективна. Они нуждаются в личном контакте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взрослым, в его личном внимании, объяснении, поощрении. Индивидуальные занятия необходимы для нормального психического и личностного развития.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разные дети требуют разного подхода и нуждаются в различных воспитательных воздействиях. Вместе с тем, к сожалению, в детских садах иногда пользуются методами, которые недопустимы ни для каких детей и ни при каких обстоятельствах.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 в коем случае нельзя насильно (запретами, угрозами, наказаниями) заставлять ребенка делать то, чего он не хочет, к чему он еще не готов. Задача воспитателя (и в этом заключается искусство воспитания) – заинтересовать малыша, увлечь его полезным занятием, поддержать малейшие успехи. Принуждением можно только отбить интерес к игре, что сделает весь воспитательный процесс бессмысленным.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Столь же бессмысленны и даже вредны прямые требования что-то запомнить или усвоить в игре. Мы уже говорили, что ребенок в дошкольном возрасте не может учиться по требованию взрослого. Он способен запоминать и усваивать только то, что нужно ему самому, в чем он испытывает практическую необходимость. Такая необходимость естественно возникает в интересной и увлекательной игре. Подменять игру упражнениями или уроком, требовать механического повторения каких-то слов или движений недопустимо.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 более,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недопустимы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раздраженный тон и грубость в отношениях с детьми.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Доброжелательность,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сюрпризность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разного рода неожиданности – являются значительно более эффективными средствами в работе с детьми. И эти средства всегда в Ваших руках. Нужно уметь вовремя удивиться или огорчиться, заинтриговать детей какой-то неожиданностью, выразить восхищение, показать мимикой, интонацией, движением свою заинтересованность игрой и успехами в ней ребенка. Конечно, все это требует от воспитателя артистизма. Только радость успеха, увлеченность, заинтересованность ведут к формированию полноценной личности человека.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Развивающие игры для детей младшего дошкольного возраста.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Эта методическая разработка создана на основе многолетней практики. В нее вошли развивающие игры для детей трех-четырех лет. Предлагаемые игры увлекают малышей, делают их жизнь богаче и разнообразнее.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методической разработке не просто дается содержание игр, но раскрывается их воспитательное значение. Описанию каждой игры предшествует краткий психологический анализ этой деятельности, что позволит воспитателю глубже понять и осмыслить психологическую суть своих воздействий на ребенка. Кроме того, в книге даны конкретные приемы проведения каждой игры: показано, как заинтересовать ребенка, с чего начинать игру и как изменять ее в дальнейшем. Это поможет воспитателю правильно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выполнить свою роль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игре. В то же время описанные приемы не являются единственными и оставляют возможность для личного творчества воспитателя.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 Игры, сближающие малышей друг с другом и с воспитателем</w:t>
      </w:r>
    </w:p>
    <w:p w:rsidR="00D61C39" w:rsidRDefault="00D61C39" w:rsidP="00D61C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Игра: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«Раздувайся, пузырь!»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Способствовать налаживанию взаимоотношений между детьми и с взрослым</w:t>
      </w:r>
    </w:p>
    <w:p w:rsidR="00D61C39" w:rsidRDefault="00D61C39" w:rsidP="00D61C3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«Кто к нам пришел?»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организовать детей, сблизить их друг с другом, обогатить игровой и социальный опыт.</w:t>
      </w:r>
    </w:p>
    <w:p w:rsidR="00D61C39" w:rsidRDefault="00D61C39" w:rsidP="00D61C3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Игры, развивающие нравственно-волевые качества личности ребенка</w:t>
      </w:r>
    </w:p>
    <w:p w:rsidR="00D61C39" w:rsidRDefault="00D61C39" w:rsidP="00D61C3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«Лохматый пес»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воспитание у детей выдержки, способности преодолевать свою робость и соблюдать некоторые элементарные правила.</w:t>
      </w:r>
    </w:p>
    <w:p w:rsidR="00D61C39" w:rsidRDefault="00D61C39" w:rsidP="00D61C3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«Смелые мышки»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воспитание у детей выдержки, формирование самоконтроля (в четкости выполнения правил), способности преодолеть свою робость.</w:t>
      </w:r>
    </w:p>
    <w:p w:rsidR="00D61C39" w:rsidRDefault="00D61C39" w:rsidP="00D61C3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Игры, способствующие развитию целенаправленного слухового восприятия</w:t>
      </w:r>
    </w:p>
    <w:p w:rsidR="00D61C39" w:rsidRDefault="00D61C39" w:rsidP="00D61C3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«Кто разбудил мишутку?»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учить прислушиваться к окружающим звукам, целенаправленно воспринимать и различать их.</w:t>
      </w:r>
    </w:p>
    <w:p w:rsidR="00D61C39" w:rsidRDefault="00D61C39" w:rsidP="00D61C3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«Что выбрал петрушка?»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учить узнавать на слух источник звука.</w:t>
      </w:r>
    </w:p>
    <w:p w:rsidR="00D61C39" w:rsidRDefault="00D61C39" w:rsidP="00D61C3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Игры, развивающие целенаправленное восприятие цвета</w:t>
      </w:r>
    </w:p>
    <w:p w:rsidR="00D61C39" w:rsidRDefault="00D61C39" w:rsidP="00D61C3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«Ищи свой дом!»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учить различать цветовые тона путем сравнения образца с другим предметом.</w:t>
      </w:r>
    </w:p>
    <w:p w:rsidR="00D61C39" w:rsidRDefault="00D61C39" w:rsidP="00D61C3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«Прыг-скок!»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выявить, какие цвета дети свободно различают и называют.</w:t>
      </w:r>
    </w:p>
    <w:p w:rsidR="00D61C39" w:rsidRDefault="00D61C39" w:rsidP="00D61C39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Игры, развивающие восприятие формы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Игры, развивающие осязательное восприятие формы объемных предметов</w:t>
      </w:r>
    </w:p>
    <w:p w:rsidR="00D61C39" w:rsidRDefault="00D61C39" w:rsidP="00D61C39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«Что нам привез мишутка?»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выявить, могут ли дети самостоятельно, на ощупь узнавать предмет.</w:t>
      </w:r>
    </w:p>
    <w:p w:rsidR="00D61C39" w:rsidRDefault="00D61C39" w:rsidP="00D61C39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«Есть у тебя или нет?»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учить узнавать по форме знакомые предметы.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Игры на зрительное восприятие формы</w:t>
      </w:r>
    </w:p>
    <w:p w:rsidR="00D61C39" w:rsidRDefault="00D61C39" w:rsidP="00D61C39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«Где твой дом?»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способствовать развитию целенаправленного, осмысленного восприятия формы геометрических фигур.</w:t>
      </w:r>
    </w:p>
    <w:p w:rsidR="00D61C39" w:rsidRDefault="00D61C39" w:rsidP="00D61C39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Игры, развивающие восприятие качеств величины</w:t>
      </w:r>
    </w:p>
    <w:p w:rsidR="00D61C39" w:rsidRDefault="00D61C39" w:rsidP="00D61C39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«Приходите на лужок»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Учить сравнивать и различать предметы по величине.</w:t>
      </w:r>
    </w:p>
    <w:p w:rsidR="00D61C39" w:rsidRDefault="00D61C39" w:rsidP="00D61C3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Игры, формирующие целенаправленное внимание</w:t>
      </w:r>
    </w:p>
    <w:p w:rsidR="00D61C39" w:rsidRDefault="00D61C39" w:rsidP="00D61C39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«Пальчик»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развивать целенаправленное внимание</w:t>
      </w:r>
    </w:p>
    <w:p w:rsidR="00D61C39" w:rsidRDefault="00D61C39" w:rsidP="00D61C39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Игры, развивающие речь и мышление</w:t>
      </w:r>
    </w:p>
    <w:p w:rsidR="00D61C39" w:rsidRDefault="00D61C39" w:rsidP="00D61C39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«Зайчик и мишка»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Цель: приучать детей различать и правильно обозначать наречиями и предлогами пространственные отношения между предметами.</w:t>
      </w:r>
    </w:p>
    <w:p w:rsidR="00D61C39" w:rsidRDefault="00D61C39" w:rsidP="00D61C39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Игры, развивающие память</w:t>
      </w:r>
    </w:p>
    <w:p w:rsidR="00D61C39" w:rsidRDefault="00D61C39" w:rsidP="00D61C39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Игра: «Что достать тебе, дружок?»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способствовать развитию осмысленного, целенаправленного запоминания и припоминания предметов.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Заключение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данной методической разработке я попыталась раскрыть особенности развивающих игр и их условия, а также показать их многообразие.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особенности развивающей игры заключается в том, что она является активной и осмысленной для ребенка деятельностью, в которую он охотно и добровольно включается, новый опыт, приобретенный в ней, становится его личным достоянием, так как его можно свободно применять и в других условиях (поэтому необходимость в закреплении новых знаний отпадает). Перенос усвоенного опыта в новые ситуации в его собственных играх является важным показателем развития творческой инициативы ребенка. Кроме того, многие игры учат детей действовать «в уме», мыслить, что раскрепощает воображение детей, развивает их творческие возможности и способности.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Развивающая игра</w:t>
      </w:r>
      <w:r>
        <w:rPr>
          <w:rFonts w:ascii="Arial" w:hAnsi="Arial" w:cs="Arial"/>
          <w:color w:val="000000"/>
          <w:sz w:val="21"/>
          <w:szCs w:val="21"/>
        </w:rPr>
        <w:t> является довольно эффективным средством формирования таких качеств, как организованность, самоконтроль и т. д. Ее обязательные для всех правила регулируют поведение детей, ограничивают их импульсивность. Если правила поведения, декларируемые воспитателем, вне игры обычно плохо усваиваются детьми и часто нарушаются ими, то правила игры, которые становятся условием увлекательной совместной деятельности, вполне естественно входят в жизнь детей. Большое значение имеет при этом совместный характер игры, в которой воспитатель и коллектив сверстников побуждают ребенка к соблюдению правил, т. е. к сознательному управлению своими действиями. Оценивая вместе с взрослым действия сверстников, отмечая их ошибки, ребенок лучше усваивает правила игры, а потом осознает и свои собственные просчеты. Постепенно возникают предпосылки к формированию сознательного поведения и самоконтроля, что является практическим освоением нравственных норм. Правила игры становятся как бы нормой поведения в группе, приносят новый социальный опыт. Выполняя их, дети завоевывают одобрение взрослого, признание и уважение сверстников.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в дошкольном возрасте развивающие игры содержат разносторонние условия для формирования наиболее ценных качеств личности. Однако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чтобы их развитие действительно состоялось, необходимо соблюдать определенную последовательность в подборе игр. Мы считаем, что данная работа может помочь воспитателям дошкольного учреждения в работе с детьми младшего дошкольного возраста, а в дальнейшем планируем сделать подборку игр для среднего дошкольного возраста.</w:t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61C39" w:rsidRDefault="00D61C39" w:rsidP="00D61C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Список литературы</w:t>
      </w:r>
    </w:p>
    <w:p w:rsidR="00D61C39" w:rsidRDefault="00D61C39" w:rsidP="00D61C3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Богуславская, 3. М. Развивающие игры для детей младшего дошкольного возраста [Текст] / З. М. Богуславская, Е. О. Смирнова. - М.: Просвещение, 1991. —207 с.</w:t>
      </w:r>
    </w:p>
    <w:p w:rsidR="00D61C39" w:rsidRDefault="00D61C39" w:rsidP="00D61C3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Беляков, Е. А. 365 развивающих игр [Текст] /сост. Беляков Е. А. – М.: АЙРИС ПРЕСС, 1998. - 304 с.</w:t>
      </w:r>
    </w:p>
    <w:p w:rsidR="00D61C39" w:rsidRDefault="00D61C39" w:rsidP="00D61C3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Латий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Е. А. 365 игр и затей для маленьких детей [Текст] / Е. 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Латий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– М.: ЭКСМО, 2002. - 752 с.</w:t>
      </w:r>
    </w:p>
    <w:p w:rsidR="00D61C39" w:rsidRDefault="00D61C39" w:rsidP="00D61C3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365 развивающих игр и занятий для детей от 3 до 6 лет (по уникальной методике Л. 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Вегнера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[Текст] / Гл. ред. М. Григорян. – М.: Гелиос. – 272с.</w:t>
      </w:r>
    </w:p>
    <w:p w:rsidR="00D61C39" w:rsidRDefault="00D61C39" w:rsidP="00D61C3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Детская психология [Электронный ресурс]. - http://psyparents.ru/</w:t>
      </w:r>
    </w:p>
    <w:p w:rsidR="00D61C39" w:rsidRDefault="00D61C39" w:rsidP="00D61C3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Пашкова, Е. pedsovet.su педагогическое сообщество [Электронный ресурс] - http://pedsovet.su/.</w:t>
      </w:r>
    </w:p>
    <w:p w:rsidR="00D61C39" w:rsidRDefault="00D61C39" w:rsidP="00D61C39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Шашкина В. П. Роль игры в воспитании личности [Электронный ресурс] - http://pedsovet.su/load/43-1-0-1947</w:t>
      </w:r>
    </w:p>
    <w:p w:rsidR="00D67C0F" w:rsidRDefault="00D67C0F"/>
    <w:sectPr w:rsidR="00D67C0F" w:rsidSect="00D61C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EF5"/>
    <w:multiLevelType w:val="multilevel"/>
    <w:tmpl w:val="97B6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A0561"/>
    <w:multiLevelType w:val="multilevel"/>
    <w:tmpl w:val="19E4B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A02D3"/>
    <w:multiLevelType w:val="multilevel"/>
    <w:tmpl w:val="FA90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630EB"/>
    <w:multiLevelType w:val="multilevel"/>
    <w:tmpl w:val="CA8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D17BC"/>
    <w:multiLevelType w:val="multilevel"/>
    <w:tmpl w:val="7B82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81CCA"/>
    <w:multiLevelType w:val="multilevel"/>
    <w:tmpl w:val="3170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646FA"/>
    <w:multiLevelType w:val="multilevel"/>
    <w:tmpl w:val="46D4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365B1"/>
    <w:multiLevelType w:val="multilevel"/>
    <w:tmpl w:val="2764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31E68"/>
    <w:multiLevelType w:val="multilevel"/>
    <w:tmpl w:val="5828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E7B49"/>
    <w:multiLevelType w:val="multilevel"/>
    <w:tmpl w:val="D70E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31204A"/>
    <w:multiLevelType w:val="multilevel"/>
    <w:tmpl w:val="BB7E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15931"/>
    <w:multiLevelType w:val="multilevel"/>
    <w:tmpl w:val="0818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04F7F"/>
    <w:multiLevelType w:val="multilevel"/>
    <w:tmpl w:val="054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87F60"/>
    <w:multiLevelType w:val="multilevel"/>
    <w:tmpl w:val="B004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64375A"/>
    <w:multiLevelType w:val="multilevel"/>
    <w:tmpl w:val="61E6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00D41"/>
    <w:multiLevelType w:val="multilevel"/>
    <w:tmpl w:val="3812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255C2C"/>
    <w:multiLevelType w:val="multilevel"/>
    <w:tmpl w:val="9BF6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1E6783"/>
    <w:multiLevelType w:val="multilevel"/>
    <w:tmpl w:val="9668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11035"/>
    <w:multiLevelType w:val="multilevel"/>
    <w:tmpl w:val="F5A0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B0EE9"/>
    <w:multiLevelType w:val="multilevel"/>
    <w:tmpl w:val="7534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160C45"/>
    <w:multiLevelType w:val="multilevel"/>
    <w:tmpl w:val="C71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662057"/>
    <w:multiLevelType w:val="multilevel"/>
    <w:tmpl w:val="B03C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B145E9"/>
    <w:multiLevelType w:val="multilevel"/>
    <w:tmpl w:val="74B0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683802"/>
    <w:multiLevelType w:val="multilevel"/>
    <w:tmpl w:val="E2DE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81437"/>
    <w:multiLevelType w:val="multilevel"/>
    <w:tmpl w:val="82B2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5"/>
  </w:num>
  <w:num w:numId="5">
    <w:abstractNumId w:val="6"/>
  </w:num>
  <w:num w:numId="6">
    <w:abstractNumId w:val="22"/>
  </w:num>
  <w:num w:numId="7">
    <w:abstractNumId w:val="24"/>
  </w:num>
  <w:num w:numId="8">
    <w:abstractNumId w:val="16"/>
  </w:num>
  <w:num w:numId="9">
    <w:abstractNumId w:val="14"/>
  </w:num>
  <w:num w:numId="10">
    <w:abstractNumId w:val="23"/>
  </w:num>
  <w:num w:numId="11">
    <w:abstractNumId w:val="17"/>
  </w:num>
  <w:num w:numId="12">
    <w:abstractNumId w:val="8"/>
  </w:num>
  <w:num w:numId="13">
    <w:abstractNumId w:val="19"/>
  </w:num>
  <w:num w:numId="14">
    <w:abstractNumId w:val="3"/>
  </w:num>
  <w:num w:numId="15">
    <w:abstractNumId w:val="20"/>
  </w:num>
  <w:num w:numId="16">
    <w:abstractNumId w:val="10"/>
  </w:num>
  <w:num w:numId="17">
    <w:abstractNumId w:val="11"/>
  </w:num>
  <w:num w:numId="18">
    <w:abstractNumId w:val="2"/>
  </w:num>
  <w:num w:numId="19">
    <w:abstractNumId w:val="5"/>
  </w:num>
  <w:num w:numId="20">
    <w:abstractNumId w:val="9"/>
  </w:num>
  <w:num w:numId="21">
    <w:abstractNumId w:val="13"/>
  </w:num>
  <w:num w:numId="22">
    <w:abstractNumId w:val="21"/>
  </w:num>
  <w:num w:numId="23">
    <w:abstractNumId w:val="7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39"/>
    <w:rsid w:val="00D61C39"/>
    <w:rsid w:val="00D6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2798</Words>
  <Characters>15955</Characters>
  <Application>Microsoft Office Word</Application>
  <DocSecurity>0</DocSecurity>
  <Lines>132</Lines>
  <Paragraphs>37</Paragraphs>
  <ScaleCrop>false</ScaleCrop>
  <Company>Hewlett-Packard Company</Company>
  <LinksUpToDate>false</LinksUpToDate>
  <CharactersWithSpaces>18716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2018-11-29T21:12:00Z</dcterms:created>
  <dcterms:modified xsi:type="dcterms:W3CDTF">2018-11-29T21:14:00Z</dcterms:modified>
</cp:coreProperties>
</file>