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B4" w:rsidRDefault="00F720B4">
      <w:pPr>
        <w:jc w:val="center"/>
        <w:rPr>
          <w:sz w:val="28"/>
          <w:szCs w:val="28"/>
        </w:rPr>
      </w:pPr>
      <w:r>
        <w:rPr>
          <w:sz w:val="28"/>
          <w:szCs w:val="28"/>
        </w:rPr>
        <w:t>2017год</w:t>
      </w:r>
    </w:p>
    <w:p w:rsidR="00F720B4" w:rsidRDefault="00F720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Участники проекта</w:t>
      </w:r>
      <w:r>
        <w:rPr>
          <w:sz w:val="28"/>
          <w:szCs w:val="28"/>
        </w:rPr>
        <w:t>: дети второй младшей группы № 2, родители, воспитатели.</w:t>
      </w:r>
    </w:p>
    <w:p w:rsidR="00F720B4" w:rsidRDefault="00F720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проекта</w:t>
      </w:r>
      <w:r>
        <w:rPr>
          <w:sz w:val="28"/>
          <w:szCs w:val="28"/>
        </w:rPr>
        <w:t>: У людей, живущих в современном мире общества, множество проблем, но, пожалуй, одной из самых острых и насущных является проблема сохранения окружающей среды. Общение детей с природой, организованное педагогом, вызывает устойчивый интерес, стимулирует желание заботиться о природе и охранять ее. Поэтому поиск оптимальных путей воспитания у детей любви к природе родного города, на наш взгляд, является актуальным на современном этапе развития экологического воспитания дошкольников.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Важно воспитывать способность у детей позитивно взаимодействовать с природой, руководствоваться гуманным и экологически грамотным отношением к окружающей природе.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Ознакомление детей с природой – способствует сознанию важности окружающего мира.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Через общение с природой, возможно, обогатить речь ребенка, сделать ее разнообразной, выразительной. У детей крепнет такое бесценное свойство человека, как любознательность, наблюдательность, что в свою очередь порождает массу вопросов, требующих ответов.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 xml:space="preserve">В данном проекте отражены актуальные вопросы, связанные с реализацией регионального компонента образования, начиная с дошкольного возраста. В младшем  дошкольном возрасте ребенок сензитивен к восприятию системы знаний о природе. Сложившиеся система ценностей в воспитании подрастающего поколения требует совершенствования.  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Проект, направлен, на формирование экологического сознания и обогащения знаний детей младшего  дошкольного возраста о природе родного города. Знание детей приблизятся к системным. Дети проявят устойчивый, познавательный интерес к познанию природы нашего города. Смогут прогнозировать негативные воздействия человека. Проявят чувства гордости и восхищения малой Родиной. Данная программа поможет решить задачи воспитания маленького гражданина не равнодушного к проблемам региона.</w:t>
      </w:r>
    </w:p>
    <w:p w:rsidR="00F720B4" w:rsidRDefault="00F720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Направленность проекта</w:t>
      </w:r>
      <w:r>
        <w:rPr>
          <w:sz w:val="28"/>
          <w:szCs w:val="28"/>
        </w:rPr>
        <w:t xml:space="preserve"> – приобщение детей к изучению и защите природы родного города.</w:t>
      </w:r>
    </w:p>
    <w:p w:rsidR="00F720B4" w:rsidRDefault="00F720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Новизна и актуальность</w:t>
      </w:r>
      <w:r>
        <w:rPr>
          <w:sz w:val="28"/>
          <w:szCs w:val="28"/>
        </w:rPr>
        <w:t xml:space="preserve"> – система подачи задач, методов, средств по знакомству детей младшего дошкольного возраста с природой родного города, с учетом возрастных особенностей и методических требований в непосредственно образовательной, совместной и самостоятельной деятельности.</w:t>
      </w:r>
    </w:p>
    <w:p w:rsidR="00F720B4" w:rsidRDefault="00F720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проекта</w:t>
      </w:r>
      <w:r>
        <w:rPr>
          <w:sz w:val="28"/>
          <w:szCs w:val="28"/>
        </w:rPr>
        <w:t>: формирование у детей младшего дошкольного возраста и их родителей чувства сопричастности ко всему живому, гуманное отношение к окружающей среде и стремление проявлять заботу о сохранении природы родного города.</w:t>
      </w:r>
    </w:p>
    <w:p w:rsidR="00F720B4" w:rsidRDefault="00F720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проекта: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1. Формирование системы элементарных экологических знаний доступных пониманию ребенка-дошкольника о природе родного города.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3.Развитие познавательного интереса к миру природы, умение отражать это в художественно продуктивной деятельности.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4.Формирование первоначальных умений и навыков экологически грамотного и безопасного для природы и для самого ребенка поведения.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5. Воспитание любви к природе, личной ответственности за ее сохранность.</w:t>
      </w:r>
    </w:p>
    <w:p w:rsidR="00F720B4" w:rsidRDefault="00F720B4">
      <w:pPr>
        <w:spacing w:before="100" w:after="100" w:line="360" w:lineRule="auto"/>
        <w:ind w:right="566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Сроки проекта</w:t>
      </w:r>
      <w:r>
        <w:rPr>
          <w:sz w:val="28"/>
          <w:szCs w:val="28"/>
        </w:rPr>
        <w:t xml:space="preserve">: </w:t>
      </w:r>
      <w:r>
        <w:rPr>
          <w:b/>
          <w:bCs/>
          <w:i/>
          <w:iCs/>
          <w:sz w:val="28"/>
          <w:szCs w:val="28"/>
        </w:rPr>
        <w:t>долгосрочный ( с октября 2016 г – по май 2017 года)</w:t>
      </w:r>
    </w:p>
    <w:p w:rsidR="00F720B4" w:rsidRDefault="00F720B4">
      <w:pPr>
        <w:spacing w:before="100" w:after="100" w:line="360" w:lineRule="auto"/>
        <w:ind w:right="5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Ресурсное обеспечение проекта: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 xml:space="preserve">  - Уголок природы в группе, оснащение его бросовым материалом, цветник на участке детского сада.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-Методический инструментарий (Методическая, научно-познавательная и художественная литература для детей)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Наглядный материал: плакаты, иллюстрации, настольно-печатные игры, дидактические игры по экологии.</w:t>
      </w:r>
    </w:p>
    <w:p w:rsidR="00F720B4" w:rsidRDefault="00F720B4">
      <w:pPr>
        <w:spacing w:line="360" w:lineRule="auto"/>
        <w:ind w:right="566"/>
        <w:rPr>
          <w:sz w:val="28"/>
          <w:szCs w:val="28"/>
        </w:rPr>
      </w:pPr>
      <w:r>
        <w:rPr>
          <w:b/>
          <w:bCs/>
          <w:sz w:val="28"/>
          <w:szCs w:val="28"/>
        </w:rPr>
        <w:t>Интеграция  образовательных  областей</w:t>
      </w:r>
      <w:r>
        <w:rPr>
          <w:sz w:val="28"/>
          <w:szCs w:val="28"/>
        </w:rPr>
        <w:t>: Познавательно – речевое, социально – коммуникативное, художественно- эстетическое, физическое развитие.</w:t>
      </w:r>
    </w:p>
    <w:p w:rsidR="00F720B4" w:rsidRDefault="00F720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ПО РЕАЛИЗАЦИИ ПРОЕКТА:</w:t>
      </w:r>
    </w:p>
    <w:p w:rsidR="00F720B4" w:rsidRDefault="00F720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Этапы проекта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Содержание работы</w:t>
      </w:r>
    </w:p>
    <w:p w:rsidR="00F720B4" w:rsidRDefault="00F720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 этап</w:t>
      </w:r>
      <w:r>
        <w:rPr>
          <w:sz w:val="28"/>
          <w:szCs w:val="28"/>
        </w:rPr>
        <w:t>. Подготовительный.</w:t>
      </w:r>
      <w:r>
        <w:rPr>
          <w:sz w:val="28"/>
          <w:szCs w:val="28"/>
        </w:rPr>
        <w:tab/>
        <w:t>Постановка цели и задачи, определение направлений, объектов и методов исследования.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 с детьми и родителями, выбор оборудования и материалов.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Составление перспективно - творческого плана. По ознакомлению детей с природой родного города.</w:t>
      </w:r>
    </w:p>
    <w:p w:rsidR="00F720B4" w:rsidRDefault="00F720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II этап</w:t>
      </w:r>
      <w:r>
        <w:rPr>
          <w:sz w:val="28"/>
          <w:szCs w:val="28"/>
        </w:rPr>
        <w:t>. Основной.</w:t>
      </w:r>
    </w:p>
    <w:p w:rsidR="00F720B4" w:rsidRDefault="00F720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III этап</w:t>
      </w:r>
      <w:r>
        <w:rPr>
          <w:sz w:val="28"/>
          <w:szCs w:val="28"/>
        </w:rPr>
        <w:t>.Заключительный</w:t>
      </w:r>
    </w:p>
    <w:p w:rsidR="00F720B4" w:rsidRDefault="00F720B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 Использование словесных методов: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Беседы, знакомство со сказками, рассказами, стихами о нашем городе.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Аудиозаписи о природе и животном мире – закрепление голосов животных и природных шумов.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Подвижные и дидактические игры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Составление экологических сказок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Загадки.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Чтение художественной и познавательной литературы.</w:t>
      </w:r>
    </w:p>
    <w:p w:rsidR="00F720B4" w:rsidRDefault="00F720B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 Использование метода экспериментирования и моделирования.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Экспериментирование с природным материалом.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Знакомство со свойствами природного материала.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Создание макетов – продуктивная деятельность, использование их в игре,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Пиктограммы (мимическое отражение настроения)</w:t>
      </w:r>
    </w:p>
    <w:p w:rsidR="00F720B4" w:rsidRDefault="00F720B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3.Практические методы.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Проведение акций: «Сдай бумагу – спаси дерево», «Покормите птиц зимой»; конкурсы: «Лучшая кормушка», «Жалобная книга природы» - составление творческих рассказов детей, мотивация отношения к природе.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Создание гербариев – поисковая деятельность, закрепление знаний о растениях, правила поведения с растениями.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Поделки из природного и бромового материала – развитие творческих способностей, закрепление знаний (конкурсы «Краски осени», «Вторая жизнь упаковки др.).</w:t>
      </w:r>
    </w:p>
    <w:p w:rsidR="00F720B4" w:rsidRDefault="00F720B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4.Наглядные методы.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Рассматривание иллюстраций, открыток, фотографий – донести детям всю красоту нашего города.</w:t>
      </w:r>
    </w:p>
    <w:p w:rsidR="00F720B4" w:rsidRDefault="00F720B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5.Создание зон экологической среды.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Уголок познавательной литературы (энциклопедии, познавательная и художественная литература, журналы, легенды, сказки.)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Экологическая мини – лаборатория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 xml:space="preserve"> (стаканчики для опытов, бумага для фильтрования, лупы, природный материал: камушки, песок, разная по составу земля, листья, ветки, шишки, мох, спилы разных деревьев; журналы наблюдений).</w:t>
      </w:r>
    </w:p>
    <w:p w:rsidR="00F720B4" w:rsidRDefault="00F720B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6.Работа с родителями.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-Анкетирование родителей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Помощь в составлении гербариев.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Пополнение художественной и научной литературы.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Участие в акциях и конкурсах (составление рассказов, природные поделки).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Итоговое развлечение «Наш город - чистый город!» /«Земля наш общий дом»/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Оформление фотовыставки «Природа просит помощи»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-Выставка поделок по художественному творчеству на темы: «Красота вокруг нас», «Вторая жизнь упаковки», «Краски осени»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-Выставка стенгазет на тему: «Наш город - чистый город!»;</w:t>
      </w:r>
    </w:p>
    <w:p w:rsidR="00F720B4" w:rsidRDefault="00F720B4">
      <w:pPr>
        <w:spacing w:before="225" w:after="225" w:line="360" w:lineRule="auto"/>
        <w:ind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по реализации проекта</w:t>
      </w:r>
    </w:p>
    <w:tbl>
      <w:tblPr>
        <w:tblW w:w="5000" w:type="pct"/>
        <w:tblInd w:w="-106" w:type="dxa"/>
        <w:tblLayout w:type="fixed"/>
        <w:tblLook w:val="0000"/>
      </w:tblPr>
      <w:tblGrid>
        <w:gridCol w:w="871"/>
        <w:gridCol w:w="2295"/>
        <w:gridCol w:w="3135"/>
        <w:gridCol w:w="3150"/>
      </w:tblGrid>
      <w:tr w:rsidR="00F720B4">
        <w:trPr>
          <w:trHeight w:val="454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left="851" w:right="567"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left="851" w:right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left="851" w:right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вокруг нас»</w:t>
            </w:r>
          </w:p>
          <w:p w:rsidR="00F720B4" w:rsidRDefault="00F720B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НОД /Познание/ «Учитесь жалеть и беречь»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«Земля – наш общий дом»;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фотовыставки «Природа просит помощи»;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-«Художественное творчество. Знаки природы»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-Рассматривание иллюстраций «Красота родного края»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экологических сказок: «Город в опасности» и др.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-НОД «Художественное творчество/ «Золотая осень»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-Акция «Наш зеленый детский сад» /наблюдение за работой взрослых на цветниках, огороде/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на тему: «Экологическое воспитание дошкольников»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детей и родителей «Краски осени»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«Птицы»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/Познание «Перелетные и зимующие птицы»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Рисование «Птичьи дома»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Операция «Подарок птицам»/развешивание кормушек/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 «Жизнь птиц зимой»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-Экологическая игра «Птичья столовая»</w:t>
            </w:r>
          </w:p>
          <w:p w:rsidR="00F720B4" w:rsidRDefault="00F720B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«Покормите птиц зимой» конкурс на лучшую кормушку.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Придумывание историй «Как я спас птичку»</w:t>
            </w:r>
          </w:p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«Зимушка зима»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-НОД /Познание/ «Зима пришла»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-Эксперимент «Свойства снега»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-Дидактическая игра «Зима в лесу»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-НОД «Художественное творчество/ «Зимушка зима»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НОД /Познание/ «Чудеса зимы»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Эксперименты «Превращение снега», «Иней»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Опыты «Воздух-неведимка», «Ветер»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-Презентация «Ёлочка – хозяйка леса»</w:t>
            </w:r>
          </w:p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«Елочка красавица»</w:t>
            </w: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братья меньшие»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«Животные зимой»,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Дидактические игры: «Назови признаки животных», «Кто, чем питается? », «Кто, где живет? », «Назови детеныша? »;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Отгадывание загадок о животных;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Подвижные игры «Зайцы и волк», «Хитрая лиса», «Бездомный заяц» и др. 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«Где и как живут дикие животные», 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 художественной литературы: »; В. Бианки «Купанье медвежат»; Е. Чарушин «Волчишко», «Страшный рассказ»; Н. Сладков «Лиса и заяц»;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Дидактические игры: «Угадай, чей хвост? », «Назови признаки животных», «Кто, чем питается? », «Кто, где живет? », «Назови детеныша? »;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Отгадывание загадок о животных;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Подвижные игры: «Волк во рву», «Охотники и звери», «У медведя во бору»,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-Настольная игра «Посели животное»</w:t>
            </w:r>
          </w:p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лучший плакат, памятку-призыв, о бережном отношении к природе родного края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книжки малышки «Любимый питомец»</w:t>
            </w:r>
          </w:p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«Волшебница-вода»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НОД /Познание/ «Волшебница вода»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-НОД /Познание/ «Кто живет в воде?»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Д/игра «Аквариум»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-Опыты «Свойства воды»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 «Значение воды в нашей жизни».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 худ.литературы. Б.Заходер «Что случилось с водой», Н.А.Рыжова «Жила-была речка»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НОД /Познание/ «Берегите воду»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 худ.литературы», Н.А.Рыжова «Волшебница вода», «Как люди обидели реку»</w:t>
            </w:r>
          </w:p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Зарисовка знака «Закрывай покрепче кран, чтоб не вытек океан»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создание альбома « Вода в нашей жизни»</w:t>
            </w:r>
          </w:p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«Весна-красна»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НОД /Познание/ «Весеннее путешествие»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-НОД «Художественное творчество» /Рисование/ «Весна красна»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 .Г.Скребицкий «Счастливый жучок»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НОД/Познание/ «Перелетные птицы»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художественной литературы . А Толстой «Сорока»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Художественное творчество»«Цветущий луг» /Аппликация/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-Опыт «Встреча с ручейком», «Радуга»</w:t>
            </w:r>
          </w:p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 из бросового материала на тему: «Вторая жизнь упаковки»;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двор» / посильное участие родителей в субботнике по уборке территории детского сада/</w:t>
            </w:r>
          </w:p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«Растения и грибы»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-Беседы «Путешествие в мир растений», «Как растет растение»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-НОД «Растения как живое существо», 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-Рассматривание иллюстраций и беседы с детьми «Растения»;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художественной литературы: стихотворение Павловой «Зеленое платье планеты»,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-Дидактические игры: «Что лишнее», «Назови плод»;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-Беседы«Где растения любят жить?», «Растения нашего города»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Наблюдение за растениями на участке;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Рассматривание иллюстраций и беседы с детьми «Растения. Грибы»;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Дидактические игры: «Сравни», «Угадай по описанию»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экологического альбома «Мир растений»;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проекта «Моя семья и природа»</w:t>
            </w:r>
          </w:p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«Насекомые»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-НОД «Шестиногие малыши»;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Наблюдения за насекомыми;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Ручной труд «Букашечки-таракашечки»;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Настольные игры: «Лото»,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Подвижные игры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Рисование: коллективная работа: «Полянка».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Лепка: «Паучок ползёт по ветке.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-Аппликация «Бабочка-красавица»;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«Наш зеленый детский сад» /наблюдение за работой взрослых на цветниках, огороде/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-НОД «Таинственный мир насекомых»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 «Насекомые и цветы созданы друг для друга»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-Художественное творчество «Бабочки красавицы»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-Настольные игры: лото «Мир насекомых», домино «Насекомые»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стенгазет на тему «Наш город- чистый город»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макета: «Полянка-дом насекомых».</w:t>
            </w:r>
          </w:p>
          <w:p w:rsidR="00F720B4" w:rsidRDefault="00F720B4">
            <w:pPr>
              <w:spacing w:before="120" w:after="120" w:line="280" w:lineRule="exact"/>
              <w:ind w:right="566"/>
              <w:rPr>
                <w:sz w:val="28"/>
                <w:szCs w:val="28"/>
              </w:rPr>
            </w:pPr>
          </w:p>
        </w:tc>
      </w:tr>
      <w:tr w:rsidR="00F720B4">
        <w:tblPrEx>
          <w:tblCellSpacing w:w="-5" w:type="nil"/>
        </w:tblPrEx>
        <w:trPr>
          <w:tblCellSpacing w:w="-5" w:type="nil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before="120" w:after="120" w:line="280" w:lineRule="exact"/>
              <w:ind w:right="5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мероприятие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«Наш город- чистый город!»</w:t>
            </w:r>
            <w:r>
              <w:rPr>
                <w:sz w:val="28"/>
                <w:szCs w:val="28"/>
              </w:rPr>
              <w:tab/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«Земля наш общий дом»</w:t>
            </w:r>
          </w:p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B4" w:rsidRDefault="00F720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Вручение дипломов и почётных медалей юных защитников природы</w:t>
            </w:r>
          </w:p>
        </w:tc>
      </w:tr>
    </w:tbl>
    <w:p w:rsidR="00F720B4" w:rsidRDefault="00F720B4">
      <w:pPr>
        <w:rPr>
          <w:sz w:val="28"/>
          <w:szCs w:val="28"/>
        </w:rPr>
      </w:pPr>
    </w:p>
    <w:p w:rsidR="00F720B4" w:rsidRDefault="00F720B4">
      <w:pPr>
        <w:rPr>
          <w:sz w:val="28"/>
          <w:szCs w:val="28"/>
        </w:rPr>
      </w:pPr>
    </w:p>
    <w:p w:rsidR="00F720B4" w:rsidRDefault="00F720B4">
      <w:pPr>
        <w:rPr>
          <w:sz w:val="28"/>
          <w:szCs w:val="28"/>
        </w:rPr>
      </w:pPr>
    </w:p>
    <w:p w:rsidR="00F720B4" w:rsidRDefault="00F720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результаты:</w:t>
      </w:r>
    </w:p>
    <w:p w:rsidR="00F720B4" w:rsidRDefault="00F720B4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Для детей</w:t>
      </w:r>
      <w:r>
        <w:rPr>
          <w:sz w:val="28"/>
          <w:szCs w:val="28"/>
        </w:rPr>
        <w:t>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У детей проявится ярко выраженный интерес к объектам и явлениям природы. Умение различать живую природу (растения, грибы, животные, человек) и неживую природу (воздух, почва, вода).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Сформируется понимание детьми неразрывной связи человека с природой;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Сформируется стремление к исследованию объектов природы, они научатся делать выводы, устанавливать причинно-следственные связи.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Дети будут уверенно отличать и называть характерные признаки разных времен года. Узнают растения родного города, нуждающиеся в защите и охране;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Узнают значение воды и воздуха, почвы в жизни всех  живых объектов природы, их свойства.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Научатся вести наблюдения за объектами живой и неживой природы, объяснять связи и цепочки в природе, выполнять правила поведения и безопасности в природе.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Научатся проводить простейшие , исследования объектов природы, будут с пользой для себя заниматься поисковой деятельностью.</w:t>
      </w:r>
    </w:p>
    <w:p w:rsidR="00F720B4" w:rsidRDefault="00F720B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Для родителей.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 К  экологическому   проекту  будут привлечены родители.</w:t>
      </w:r>
    </w:p>
    <w:p w:rsidR="00F720B4" w:rsidRDefault="00F720B4">
      <w:pPr>
        <w:rPr>
          <w:sz w:val="28"/>
          <w:szCs w:val="28"/>
        </w:rPr>
      </w:pPr>
      <w:r>
        <w:rPr>
          <w:sz w:val="28"/>
          <w:szCs w:val="28"/>
        </w:rPr>
        <w:t>-Экологическое просвещение родителей даст большой плюс в экологическом воспитании детей детского сада. У родителей сформируется желание быть активным соучастником ребенка  в его деятельности и творчестве.</w:t>
      </w:r>
    </w:p>
    <w:p w:rsidR="00F720B4" w:rsidRDefault="00F720B4">
      <w:pPr>
        <w:rPr>
          <w:sz w:val="28"/>
          <w:szCs w:val="28"/>
        </w:rPr>
      </w:pPr>
    </w:p>
    <w:sectPr w:rsidR="00F720B4" w:rsidSect="00F72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B4" w:rsidRDefault="00F720B4" w:rsidP="00F720B4">
      <w:pPr>
        <w:spacing w:after="0" w:line="240" w:lineRule="auto"/>
      </w:pPr>
      <w:r>
        <w:separator/>
      </w:r>
    </w:p>
  </w:endnote>
  <w:endnote w:type="continuationSeparator" w:id="0">
    <w:p w:rsidR="00F720B4" w:rsidRDefault="00F720B4" w:rsidP="00F7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B4" w:rsidRDefault="00F720B4">
    <w:pPr>
      <w:widowControl w:val="0"/>
      <w:spacing w:after="0" w:line="240" w:lineRule="auto"/>
      <w:rPr>
        <w:rFonts w:cstheme="minorBidi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B4" w:rsidRDefault="00F720B4">
    <w:pPr>
      <w:widowControl w:val="0"/>
      <w:spacing w:after="0" w:line="240" w:lineRule="auto"/>
      <w:rPr>
        <w:rFonts w:cstheme="minorBidi"/>
        <w:color w:val="aut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B4" w:rsidRDefault="00F720B4">
    <w:pPr>
      <w:widowControl w:val="0"/>
      <w:spacing w:after="0" w:line="240" w:lineRule="auto"/>
      <w:rPr>
        <w:rFonts w:cstheme="minorBidi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B4" w:rsidRDefault="00F720B4" w:rsidP="00F720B4">
      <w:pPr>
        <w:spacing w:after="0" w:line="240" w:lineRule="auto"/>
      </w:pPr>
      <w:r>
        <w:separator/>
      </w:r>
    </w:p>
  </w:footnote>
  <w:footnote w:type="continuationSeparator" w:id="0">
    <w:p w:rsidR="00F720B4" w:rsidRDefault="00F720B4" w:rsidP="00F7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B4" w:rsidRDefault="00F720B4">
    <w:pPr>
      <w:widowControl w:val="0"/>
      <w:spacing w:after="0" w:line="240" w:lineRule="auto"/>
      <w:rPr>
        <w:rFonts w:cstheme="minorBidi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B4" w:rsidRDefault="00F720B4">
    <w:pPr>
      <w:widowControl w:val="0"/>
      <w:spacing w:after="0" w:line="240" w:lineRule="auto"/>
      <w:rPr>
        <w:rFonts w:cstheme="minorBidi"/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B4" w:rsidRDefault="00F720B4">
    <w:pPr>
      <w:widowControl w:val="0"/>
      <w:spacing w:after="0" w:line="240" w:lineRule="auto"/>
      <w:rPr>
        <w:rFonts w:cstheme="minorBidi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0B4"/>
    <w:rsid w:val="00F7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