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E0" w:rsidRPr="007413B0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13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Развитие познавательной активности старших дошкольников </w:t>
      </w:r>
      <w:r w:rsidR="007413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</w:t>
      </w:r>
      <w:r w:rsidRPr="007413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средствами поисково-исследовательской деятельности</w:t>
      </w:r>
    </w:p>
    <w:p w:rsidR="007413B0" w:rsidRDefault="00E83AA6" w:rsidP="006D62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E343E0" w:rsidRPr="006D62A1" w:rsidRDefault="007413B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E343E0" w:rsidRPr="006D6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E343E0" w:rsidRPr="006D6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Экспериментирование как средство познания окружающего мира</w:t>
      </w:r>
    </w:p>
    <w:p w:rsidR="007413B0" w:rsidRDefault="007413B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мы являемся свидетелями того, как в системе дошкольного образования формируется еще один эффективный метод познания закономерностей и явлений окружающего мира – метод экспериментирования.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Детское экспериментирование является особой формой поисковой деятельности, в которой наиболее ярко выражены процессы </w:t>
      </w:r>
      <w:proofErr w:type="spellStart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целеобразования</w:t>
      </w:r>
      <w:proofErr w:type="spellEnd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процессы возникновения и развития новых мотивов личности, лежащих в основе самодвижения, саморазвития дошкольников.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детском экспериментировании наиболее мощно проявляется собственная активность детей, направленная на получение новых сведений, новых знаний (познавательная форма экспериментирования), на получение продуктов детского творчества – новых построек, рисунков сказок и т.п. (продуктивная форма экспериментирования).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Детское экспериментирование является стержнем любого процесса детского творчества.</w:t>
      </w:r>
    </w:p>
    <w:p w:rsidR="00E343E0" w:rsidRPr="006D62A1" w:rsidRDefault="005C6CAF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343E0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экспериментирования, взятая во всей ее полноте и универсальности, является всеобщим способом функционирования психики.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достоинство применения метода экспериментирования в детском саду заключается в том, что в процессе эксперимента: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получают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Развивается речь ребенка, так как ему необходимо давать отчет об </w:t>
      </w:r>
      <w:proofErr w:type="gramStart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формулировать обнаруженные закономерности и выводы.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Происходит накопление фонда умственных приемов и операций, которые рассматриваются как умственные умения.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Детское экспериментирование важно и для формирования самостоятельности, целеполагания, способности преобразовывать какие-либо предметы и явления для достижения определенного результата.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 Своими корнями экспериментирование уходит в манипулирование предметами.</w:t>
      </w:r>
    </w:p>
    <w:p w:rsidR="005C6CAF" w:rsidRDefault="00E343E0" w:rsidP="005C6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основ естественнонаучных и экологических понятий экспериментирование можно рассматривать как метод, близкий к </w:t>
      </w:r>
      <w:proofErr w:type="gramStart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идеальному</w:t>
      </w:r>
      <w:proofErr w:type="gramEnd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6CAF" w:rsidRDefault="005C6CAF" w:rsidP="005C6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1                  </w:t>
      </w:r>
      <w:r w:rsidR="00E343E0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Знания, почерпнутые не из книг, а добытые самостоятельно, всегда являются осознанными и более прочными. За использование этого метода обучения выступали такие классики педагогики, как </w:t>
      </w:r>
      <w:proofErr w:type="spellStart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Я.А.Коменский</w:t>
      </w:r>
      <w:proofErr w:type="spellEnd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И.Г.Песталоцци</w:t>
      </w:r>
      <w:proofErr w:type="spellEnd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, Ж.-</w:t>
      </w:r>
      <w:proofErr w:type="spellStart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Ж.Руссо</w:t>
      </w:r>
      <w:proofErr w:type="spellEnd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</w:t>
      </w:r>
      <w:proofErr w:type="spellEnd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Обобщая собственный богатый фактический материал, Н.Н. </w:t>
      </w:r>
      <w:proofErr w:type="spellStart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Поддъяков</w:t>
      </w:r>
      <w:proofErr w:type="spellEnd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сформулировал гипотезу о том, что в детском возрасте ведущим видом деятельности является не игра, как это принято считать, а экспериментирование. Для обоснования данного вывода им приводятся доказательства.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Игровая деятельность требует стимуляции и определенной организации со стороны взрослых; игре надо учить. В деятельности же экспериментирования ребенок самостоятельно воздействует различными способами на окружающие его предметы и явления (в том числе и на других людей) с целью более полного их познания. Данная деятельность не задана взрослым ребенку, а строится самими детьми.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</w:t>
      </w:r>
      <w:proofErr w:type="spellStart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экспериментаторстве</w:t>
      </w:r>
      <w:proofErr w:type="spellEnd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четко представлен момент саморазвития: преобразования объекта, производимые ребенком, раскрывают перед ним новые стороны и свойства объекта, а новые знания об объекте, в свою очередь, позволяют производить новые, более сложные и совершенные преобразования.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Некоторые дети не любят играть; они предпочитают заниматься каким-то делом; но их психическое развитие протекает нормально. При лишении же возможности знакомиться с окружающим миром путем экспериментирования психическое развитие ребенка затормаживается.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Наконец, фундаментальным доказательством является тот факт, что деятельность экспериментирования пронизывает все сферы детской жизни, в том числе и игровую. </w:t>
      </w:r>
    </w:p>
    <w:p w:rsidR="007413B0" w:rsidRPr="006D62A1" w:rsidRDefault="005C6CAF" w:rsidP="00741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413B0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proofErr w:type="spellStart"/>
      <w:r w:rsidR="007413B0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="007413B0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экспериментирование как основной вид ориентировочно - исследовательской (поисковой) деятельности. </w:t>
      </w:r>
      <w:r w:rsidR="007413B0" w:rsidRPr="007413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Чем разнообразнее и интенсивнее поисковая деятельность, тем больше новой информации получает ребенок, тем быстрее и </w:t>
      </w:r>
      <w:proofErr w:type="spellStart"/>
      <w:proofErr w:type="gramStart"/>
      <w:r w:rsidR="007413B0" w:rsidRPr="007413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n</w:t>
      </w:r>
      <w:proofErr w:type="gramEnd"/>
      <w:r w:rsidR="007413B0" w:rsidRPr="007413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олноценнее</w:t>
      </w:r>
      <w:proofErr w:type="spellEnd"/>
      <w:r w:rsidR="007413B0" w:rsidRPr="007413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 </w:t>
      </w:r>
      <w:proofErr w:type="spellStart"/>
      <w:r w:rsidR="007413B0" w:rsidRPr="007413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развиваетcя</w:t>
      </w:r>
      <w:proofErr w:type="spellEnd"/>
      <w:r w:rsidR="007413B0" w:rsidRPr="007413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          </w:t>
      </w:r>
      <w:r w:rsidR="00741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7413B0" w:rsidRPr="006D62A1">
        <w:rPr>
          <w:rFonts w:ascii="Times New Roman" w:hAnsi="Times New Roman" w:cs="Times New Roman"/>
          <w:sz w:val="28"/>
          <w:szCs w:val="28"/>
        </w:rPr>
        <w:t xml:space="preserve">В своё время </w:t>
      </w:r>
      <w:proofErr w:type="spellStart"/>
      <w:r w:rsidR="007413B0" w:rsidRPr="006D62A1">
        <w:rPr>
          <w:rFonts w:ascii="Times New Roman" w:hAnsi="Times New Roman" w:cs="Times New Roman"/>
          <w:sz w:val="28"/>
          <w:szCs w:val="28"/>
        </w:rPr>
        <w:t>И.М.Сеченов</w:t>
      </w:r>
      <w:proofErr w:type="spellEnd"/>
      <w:r w:rsidR="007413B0" w:rsidRPr="006D62A1">
        <w:rPr>
          <w:rFonts w:ascii="Times New Roman" w:hAnsi="Times New Roman" w:cs="Times New Roman"/>
          <w:sz w:val="28"/>
          <w:szCs w:val="28"/>
        </w:rPr>
        <w:t xml:space="preserve"> писал о прирождённом и драгоценном свойстве нервно-психической организации ребёнка – безотчётном стремлении понимать окружающую жизнь. Поисково-исследовательская деятельность развивает и закрепляет познавательное отношение ребёнка к окружающему миру. С овладением речью познавательная деятельность дошкольника поднимается на новую качественную ступень. В речи обобщаются знания детей, формируется способность к аналитико-синтетической деятельности не только в отношении непосредственно воспринимаемых предметов, но и на основе представлений.</w:t>
      </w:r>
    </w:p>
    <w:p w:rsidR="00E343E0" w:rsidRPr="006D62A1" w:rsidRDefault="007413B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3E0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воспитании экспериментирование является тем методом обучения, который позволяет ребенку моделировать в своем создании картину мира, основанную на собственных наблюдениях, опытах, установлении взаимозависимостей, закономерностей и т.д.</w:t>
      </w:r>
    </w:p>
    <w:p w:rsidR="004A0F13" w:rsidRDefault="002E3744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трех лет ребенок переходит в период </w:t>
      </w:r>
      <w:r w:rsidR="00E343E0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любопытства, который при условии правильного воспитания ребенка – переходит в период любознательности (после 5 лет). Именно в этот период экспериментаторская деятельность приобретает типичные черты, теперь экспериментирование становится самостоятельным видом деятельности. Ребенок старшего дошкольного возраста приобретает способность </w:t>
      </w:r>
    </w:p>
    <w:p w:rsidR="007413B0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экспериментирование, т.е. он приобретает следующий ряд навыков данной деятельности: видеть и выделять проблему, принимать и ставить цель, решать </w:t>
      </w:r>
    </w:p>
    <w:p w:rsidR="005C6CAF" w:rsidRDefault="005C6CAF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2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проблемы, анализировать объект или явление, выделять существенные признаки и связи, сопоставлять различные факты, выдвигать гипотезы и предположения, отбирать средства и материалы для самостоятельной деятельности, осуществлять эксперимент, делать выводы, фиксировать этапы действий и результаты графически.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данных навыков требует систематичной, целенаправленной работы педагога</w:t>
      </w:r>
      <w:r w:rsidR="00741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направленной на развитие деятельности экспериментирования детей.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Эксперименты классифицируются по разным принципам.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характеру объектов, используемых в эксперименте: опыты: с растениями; с животными; с объектами неживой природы; объектом которых является человек.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месту проведения опытов: в групповой комнате; на участке; в лесу и т.д.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количеству детей: </w:t>
      </w:r>
      <w:proofErr w:type="gramStart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proofErr w:type="gramEnd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групповые, коллективные.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причине их проведения: случайные, запланированные, поставленные в ответ на вопрос ребенка.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характеру включения в педагогический процесс: эпизодические (проводимые от случая к случаю), систематические.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продолжительности: кратковременные (5-15 мин.), длительные (свыше 15 мин.).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количеству наблюдений за одним и тем же объектом: </w:t>
      </w:r>
      <w:proofErr w:type="gramStart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однократные</w:t>
      </w:r>
      <w:proofErr w:type="gramEnd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многократные, или циклические.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месту в цикле: </w:t>
      </w:r>
      <w:proofErr w:type="gramStart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</w:t>
      </w:r>
      <w:proofErr w:type="gramEnd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повторные, заключительные и итоговые.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характеру мыслительных операций: констатирующие (позволяющие увидеть какое-то одно состояние объекта или одно явление вне связи с другими объектами и явлениями)</w:t>
      </w:r>
      <w:proofErr w:type="gramStart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равнительные (позволяющие увидеть динамику процесса или отметить изменения в состоянии объекта), обобщающие (эксперименты, в которых прослеживаются общие закономерности процесса, изучаемого ранее по отдельным этапам).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характеру познавательной деятельности детей: иллюстративные (детям все известно, и эксперимент только подтверждает знакомые факты), поисковые (дети не знают заранее, каков будет результат), решение экспериментальных задач.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способу применения в аудитории: демонстрационные, фронтальные.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видов экспериментирования имеет свою методику проведения, свои плюсы и минусы.</w:t>
      </w:r>
    </w:p>
    <w:p w:rsidR="004A0F13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Но опасность такой "самодеятельности" заключается в том, что дошкольник еще не знаком с законами смешения веществ, элементарными правилами безопасности. </w:t>
      </w:r>
      <w:r w:rsidR="006D62A1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 же, специально организуемый педагогом, безопасен для ребенка и в то же время знакомит его с различными свойствами окружающих предметов, с законами жизни природы и необходимостью их учета в собственной жизнедеятельности. </w:t>
      </w:r>
      <w:r w:rsidR="006D62A1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в дошкольном образовательном учреждении эксперимент должен отвечать следующим условиям: максимальная простота конструкции приборов и правил обращения с ними, безотказность действия приборов и однозначность получаемых результатов, показ только существенных сторон явления или процесса, </w:t>
      </w:r>
    </w:p>
    <w:p w:rsidR="005C6CAF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отчетливая видимость изучаемого явления, возможность участия ребенка в повторном показе эксперимента.</w:t>
      </w:r>
      <w:r w:rsidR="005C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подчеркивают психологи, для развития ребенка </w:t>
      </w:r>
    </w:p>
    <w:p w:rsidR="005C6CAF" w:rsidRDefault="005C6CAF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3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решающее значение имеет не изобилие знаний, а тип их усвоения, определяемый типом деятельности, в которой знания приобретаются.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Экспериментирование стимулирует к поискам новых действий и способствует смелости и гибкости мышления. 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62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 чем должен помнить педагог, организуя эксп</w:t>
      </w:r>
      <w:r w:rsidR="006D62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ериментальную деятельность</w:t>
      </w:r>
      <w:proofErr w:type="gramStart"/>
      <w:r w:rsidR="006D62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D62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</w:t>
      </w:r>
      <w:proofErr w:type="gramEnd"/>
    </w:p>
    <w:p w:rsidR="00E343E0" w:rsidRPr="006D62A1" w:rsidRDefault="00E343E0" w:rsidP="006D62A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Критика - враг творчества. Надо избегать отрицательной оценки детских идей, использование директивных приемов.</w:t>
      </w:r>
    </w:p>
    <w:p w:rsidR="00E343E0" w:rsidRPr="006D62A1" w:rsidRDefault="00E343E0" w:rsidP="006D62A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искренний интерес к любой деятельности ребенка, уметь видеть за его ошибками работу мыслей, поиск собственного решения.</w:t>
      </w:r>
    </w:p>
    <w:p w:rsidR="00E343E0" w:rsidRPr="006D62A1" w:rsidRDefault="00E343E0" w:rsidP="006D62A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веру ребенка в свои силы, высказывая предвосхищающую успех оценку.</w:t>
      </w:r>
    </w:p>
    <w:p w:rsidR="00E343E0" w:rsidRPr="006D62A1" w:rsidRDefault="00E343E0" w:rsidP="006D62A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настойчивость в выполнении задания, доведении эксперимента до конца.</w:t>
      </w:r>
    </w:p>
    <w:p w:rsidR="00E343E0" w:rsidRPr="006D62A1" w:rsidRDefault="00E343E0" w:rsidP="006D62A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Заканчивать обсуждение по решаемой проблеме до появления признаков потери интереса у детей.</w:t>
      </w:r>
    </w:p>
    <w:p w:rsidR="00E343E0" w:rsidRPr="006D62A1" w:rsidRDefault="006D62A1" w:rsidP="006D62A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эксперимента, педагог может задава</w:t>
      </w:r>
      <w:r w:rsidR="00E343E0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аводящие вопросы, но дети</w:t>
      </w:r>
      <w:r w:rsidR="00E343E0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наз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343E0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E343E0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поставленную проблему, вспом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43E0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="00E343E0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предложенные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гипотезы, формулируют</w:t>
      </w:r>
      <w:r w:rsidR="00E343E0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ывод и оценивают</w:t>
      </w:r>
      <w:r w:rsidR="00E343E0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работу.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сначала с помощью взрослых, а затем и самостоятельно выходят за пределы знаний и умений. Так эксперимент связывает творческие проявления ребенка с его эстетическим развитием.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Китайская пословица гласит: «Расскажи – и я забуду, покажи – и я запомню, дай попробовать  - и я пойму». Усваивается всё прочно и надолго, когда ребёнок слышит, видит и делает сам. Вот на этом и основано активное внедрение детского экспериментирования в практику работы ДОУ.</w:t>
      </w:r>
    </w:p>
    <w:p w:rsidR="00E343E0" w:rsidRPr="006D62A1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развитии ребёнка играет развивающая среда.</w:t>
      </w:r>
    </w:p>
    <w:p w:rsidR="00E343E0" w:rsidRPr="006D62A1" w:rsidRDefault="006D62A1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ч</w:t>
      </w:r>
      <w:r w:rsidR="00E343E0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она направляла на развитие познавательных способностей, на развитие поисково-исследовательской деятельности детей.</w:t>
      </w:r>
    </w:p>
    <w:p w:rsidR="00E83AA6" w:rsidRPr="007413B0" w:rsidRDefault="00E343E0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уго</w:t>
      </w:r>
      <w:r w:rsidR="00741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лка </w:t>
      </w:r>
      <w:r w:rsidRPr="006D6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экспериментирования старшего дошкольного возраста</w:t>
      </w:r>
      <w:bookmarkStart w:id="0" w:name="5aa9f0298f690b733c16fbdfe8a5af5b8e0ee0b1"/>
      <w:bookmarkStart w:id="1" w:name="2"/>
      <w:bookmarkEnd w:id="0"/>
      <w:bookmarkEnd w:id="1"/>
      <w:r w:rsidR="00E83AA6" w:rsidRPr="006D6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E83AA6" w:rsidRPr="006D62A1" w:rsidRDefault="006D62A1" w:rsidP="006D6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"Песок,</w:t>
      </w:r>
      <w:r w:rsidR="0045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глина,</w:t>
      </w:r>
      <w:r w:rsidR="0045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вода",  "Звук", </w:t>
      </w:r>
      <w:r w:rsidR="00E83AA6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>"Магниты",</w:t>
      </w:r>
      <w:r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"Бумага", "Свет", "Стекло",</w:t>
      </w:r>
      <w:r w:rsidR="00E83AA6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"Резина"</w:t>
      </w:r>
      <w:proofErr w:type="gramStart"/>
      <w:r w:rsidR="00E83AA6" w:rsidRP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E3744" w:rsidRPr="007413B0" w:rsidRDefault="007413B0" w:rsidP="007413B0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3744" w:rsidRPr="006D62A1">
        <w:rPr>
          <w:rFonts w:ascii="Times New Roman" w:hAnsi="Times New Roman" w:cs="Times New Roman"/>
          <w:sz w:val="28"/>
          <w:szCs w:val="28"/>
        </w:rPr>
        <w:t>В наше время в вопросе воспитания и обучения детей изменился социальный заказ: вчера нужен был «исполнитель», а сегодня – творческая личность с активной жизненной позицией, с собственным логическим мышлением. Обучение должно быть «проблемным», т.е. должно содержать элементы исследовательского поиска. Организовать его надо по законам проведения научных исследований и строиться как самостоятельный творческий поиск.</w:t>
      </w:r>
      <w:r w:rsidR="006D62A1">
        <w:rPr>
          <w:sz w:val="28"/>
          <w:szCs w:val="28"/>
        </w:rPr>
        <w:t xml:space="preserve">                                                                                   </w:t>
      </w:r>
      <w:r w:rsidR="002E3744" w:rsidRPr="006D62A1">
        <w:rPr>
          <w:rFonts w:ascii="Times New Roman" w:hAnsi="Times New Roman" w:cs="Times New Roman"/>
          <w:sz w:val="28"/>
          <w:szCs w:val="28"/>
        </w:rPr>
        <w:t>Работа педагога в проблемном обучении заключается в создании познавательной задачи, ситуации и предоставлении детям возможности найти средства её решения, используя ранее усвоенные знания и умения</w:t>
      </w:r>
      <w:r w:rsidR="004A0F13">
        <w:rPr>
          <w:rFonts w:ascii="Times New Roman" w:hAnsi="Times New Roman" w:cs="Times New Roman"/>
          <w:sz w:val="28"/>
          <w:szCs w:val="28"/>
        </w:rPr>
        <w:t>.</w:t>
      </w:r>
    </w:p>
    <w:p w:rsidR="002E3744" w:rsidRDefault="002E3744" w:rsidP="000D16FE">
      <w:pPr>
        <w:pStyle w:val="a3"/>
        <w:rPr>
          <w:rStyle w:val="a4"/>
          <w:rFonts w:ascii="opensansregular" w:hAnsi="opensansregular"/>
          <w:sz w:val="28"/>
          <w:szCs w:val="28"/>
        </w:rPr>
      </w:pPr>
    </w:p>
    <w:p w:rsidR="006D62A1" w:rsidRDefault="006D62A1" w:rsidP="000D16FE">
      <w:pPr>
        <w:pStyle w:val="a3"/>
        <w:rPr>
          <w:rStyle w:val="a4"/>
          <w:rFonts w:ascii="opensansregular" w:hAnsi="opensansregular"/>
          <w:sz w:val="28"/>
          <w:szCs w:val="28"/>
        </w:rPr>
      </w:pPr>
    </w:p>
    <w:p w:rsidR="005C6CAF" w:rsidRDefault="005C6CAF" w:rsidP="000D16FE">
      <w:pPr>
        <w:pStyle w:val="a3"/>
        <w:rPr>
          <w:rStyle w:val="a4"/>
          <w:rFonts w:ascii="opensansregular" w:hAnsi="opensansregular"/>
          <w:sz w:val="28"/>
          <w:szCs w:val="28"/>
        </w:rPr>
      </w:pP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</w:p>
    <w:p w:rsidR="005C6CAF" w:rsidRDefault="005C6CAF" w:rsidP="000D16FE">
      <w:pPr>
        <w:pStyle w:val="a3"/>
        <w:rPr>
          <w:rStyle w:val="a4"/>
          <w:rFonts w:ascii="opensansregular" w:hAnsi="opensansregular"/>
          <w:sz w:val="28"/>
          <w:szCs w:val="28"/>
        </w:rPr>
      </w:pPr>
      <w:r>
        <w:rPr>
          <w:rStyle w:val="a4"/>
          <w:rFonts w:ascii="opensansregular" w:hAnsi="opensansregular"/>
          <w:sz w:val="28"/>
          <w:szCs w:val="28"/>
        </w:rPr>
        <w:t xml:space="preserve">                                                                                                                                             4       </w:t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bookmarkStart w:id="2" w:name="_GoBack"/>
      <w:bookmarkEnd w:id="2"/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  <w:r>
        <w:rPr>
          <w:rStyle w:val="a4"/>
          <w:rFonts w:ascii="opensansregular" w:hAnsi="opensansregular"/>
          <w:sz w:val="28"/>
          <w:szCs w:val="28"/>
        </w:rPr>
        <w:tab/>
      </w:r>
    </w:p>
    <w:sectPr w:rsidR="005C6CAF" w:rsidSect="00E83AA6">
      <w:pgSz w:w="11906" w:h="16838"/>
      <w:pgMar w:top="709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3D8"/>
    <w:multiLevelType w:val="multilevel"/>
    <w:tmpl w:val="D7187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81436"/>
    <w:multiLevelType w:val="multilevel"/>
    <w:tmpl w:val="20CA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70945"/>
    <w:multiLevelType w:val="multilevel"/>
    <w:tmpl w:val="7F5ED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94995"/>
    <w:multiLevelType w:val="multilevel"/>
    <w:tmpl w:val="5CEE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83953"/>
    <w:multiLevelType w:val="multilevel"/>
    <w:tmpl w:val="A4F4D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56814"/>
    <w:multiLevelType w:val="multilevel"/>
    <w:tmpl w:val="11B6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160457"/>
    <w:multiLevelType w:val="multilevel"/>
    <w:tmpl w:val="4B0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F082E"/>
    <w:multiLevelType w:val="multilevel"/>
    <w:tmpl w:val="FB56C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DA144E"/>
    <w:multiLevelType w:val="multilevel"/>
    <w:tmpl w:val="666EF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EE664D"/>
    <w:multiLevelType w:val="multilevel"/>
    <w:tmpl w:val="ABF8B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284E5E"/>
    <w:multiLevelType w:val="multilevel"/>
    <w:tmpl w:val="7E305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F64E4C"/>
    <w:multiLevelType w:val="multilevel"/>
    <w:tmpl w:val="EF762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BD07D7"/>
    <w:multiLevelType w:val="multilevel"/>
    <w:tmpl w:val="EAD8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4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2E"/>
    <w:rsid w:val="00025AAA"/>
    <w:rsid w:val="0002747D"/>
    <w:rsid w:val="00033CF6"/>
    <w:rsid w:val="0005376D"/>
    <w:rsid w:val="00060156"/>
    <w:rsid w:val="0007206D"/>
    <w:rsid w:val="00081078"/>
    <w:rsid w:val="00082651"/>
    <w:rsid w:val="000911E3"/>
    <w:rsid w:val="00091905"/>
    <w:rsid w:val="000A0AB4"/>
    <w:rsid w:val="000B714A"/>
    <w:rsid w:val="000B7AFF"/>
    <w:rsid w:val="000D16FE"/>
    <w:rsid w:val="000D4647"/>
    <w:rsid w:val="000D60A9"/>
    <w:rsid w:val="000E7FBE"/>
    <w:rsid w:val="000F59B0"/>
    <w:rsid w:val="00103B23"/>
    <w:rsid w:val="00104625"/>
    <w:rsid w:val="00104686"/>
    <w:rsid w:val="00114A95"/>
    <w:rsid w:val="00117F87"/>
    <w:rsid w:val="00122257"/>
    <w:rsid w:val="00122924"/>
    <w:rsid w:val="001272CF"/>
    <w:rsid w:val="00133FA9"/>
    <w:rsid w:val="00144E37"/>
    <w:rsid w:val="001540B5"/>
    <w:rsid w:val="00154A57"/>
    <w:rsid w:val="001701A2"/>
    <w:rsid w:val="001747F0"/>
    <w:rsid w:val="00187964"/>
    <w:rsid w:val="00194EED"/>
    <w:rsid w:val="00197BE7"/>
    <w:rsid w:val="001B1CD8"/>
    <w:rsid w:val="001C3570"/>
    <w:rsid w:val="001C7B46"/>
    <w:rsid w:val="001D0614"/>
    <w:rsid w:val="001D3C58"/>
    <w:rsid w:val="001D4DEE"/>
    <w:rsid w:val="001D5203"/>
    <w:rsid w:val="001E052F"/>
    <w:rsid w:val="001F3F6F"/>
    <w:rsid w:val="001F3FCC"/>
    <w:rsid w:val="001F7AD5"/>
    <w:rsid w:val="00216AD4"/>
    <w:rsid w:val="00233049"/>
    <w:rsid w:val="0023379E"/>
    <w:rsid w:val="00241E94"/>
    <w:rsid w:val="00242E35"/>
    <w:rsid w:val="00244942"/>
    <w:rsid w:val="00252784"/>
    <w:rsid w:val="0025320B"/>
    <w:rsid w:val="002573D6"/>
    <w:rsid w:val="00257767"/>
    <w:rsid w:val="00257DFF"/>
    <w:rsid w:val="00261E99"/>
    <w:rsid w:val="00273321"/>
    <w:rsid w:val="002802FF"/>
    <w:rsid w:val="002805DD"/>
    <w:rsid w:val="00296962"/>
    <w:rsid w:val="002A5E70"/>
    <w:rsid w:val="002B280F"/>
    <w:rsid w:val="002C26CE"/>
    <w:rsid w:val="002E3744"/>
    <w:rsid w:val="002E5C90"/>
    <w:rsid w:val="002F1DD9"/>
    <w:rsid w:val="002F2CDD"/>
    <w:rsid w:val="00301814"/>
    <w:rsid w:val="00315DCF"/>
    <w:rsid w:val="00320CE3"/>
    <w:rsid w:val="00331AE7"/>
    <w:rsid w:val="00335188"/>
    <w:rsid w:val="0033621A"/>
    <w:rsid w:val="003442C8"/>
    <w:rsid w:val="00353234"/>
    <w:rsid w:val="003559AF"/>
    <w:rsid w:val="00372F63"/>
    <w:rsid w:val="003809B6"/>
    <w:rsid w:val="0038434A"/>
    <w:rsid w:val="0039234D"/>
    <w:rsid w:val="003A560E"/>
    <w:rsid w:val="003C3AC3"/>
    <w:rsid w:val="003D63CC"/>
    <w:rsid w:val="003D6D10"/>
    <w:rsid w:val="003F074C"/>
    <w:rsid w:val="003F15F8"/>
    <w:rsid w:val="00422E00"/>
    <w:rsid w:val="004273BF"/>
    <w:rsid w:val="0043582F"/>
    <w:rsid w:val="0044046A"/>
    <w:rsid w:val="00442AF9"/>
    <w:rsid w:val="00446A2C"/>
    <w:rsid w:val="004506DC"/>
    <w:rsid w:val="0045193C"/>
    <w:rsid w:val="00456D94"/>
    <w:rsid w:val="004618BD"/>
    <w:rsid w:val="00475D54"/>
    <w:rsid w:val="004801AB"/>
    <w:rsid w:val="0048150C"/>
    <w:rsid w:val="00481FAE"/>
    <w:rsid w:val="00491147"/>
    <w:rsid w:val="00494BE0"/>
    <w:rsid w:val="00496B42"/>
    <w:rsid w:val="00497E84"/>
    <w:rsid w:val="004A0F13"/>
    <w:rsid w:val="004A49B8"/>
    <w:rsid w:val="004B6257"/>
    <w:rsid w:val="004C111A"/>
    <w:rsid w:val="004D3401"/>
    <w:rsid w:val="004D69A1"/>
    <w:rsid w:val="004F6546"/>
    <w:rsid w:val="005106F3"/>
    <w:rsid w:val="00510902"/>
    <w:rsid w:val="00512FF9"/>
    <w:rsid w:val="00520BC5"/>
    <w:rsid w:val="00522B79"/>
    <w:rsid w:val="00523F31"/>
    <w:rsid w:val="00537CE6"/>
    <w:rsid w:val="0054336D"/>
    <w:rsid w:val="0054742B"/>
    <w:rsid w:val="00566DEA"/>
    <w:rsid w:val="005832F2"/>
    <w:rsid w:val="00587CD0"/>
    <w:rsid w:val="005B42B4"/>
    <w:rsid w:val="005C6CAF"/>
    <w:rsid w:val="005D7DB4"/>
    <w:rsid w:val="005E0F0B"/>
    <w:rsid w:val="005E1FDD"/>
    <w:rsid w:val="00611900"/>
    <w:rsid w:val="0061628B"/>
    <w:rsid w:val="00625169"/>
    <w:rsid w:val="006317F3"/>
    <w:rsid w:val="00634271"/>
    <w:rsid w:val="00645AEC"/>
    <w:rsid w:val="00651D34"/>
    <w:rsid w:val="00663C37"/>
    <w:rsid w:val="0067375F"/>
    <w:rsid w:val="0067439E"/>
    <w:rsid w:val="00681084"/>
    <w:rsid w:val="0068704C"/>
    <w:rsid w:val="006A0F8F"/>
    <w:rsid w:val="006A3D55"/>
    <w:rsid w:val="006A417F"/>
    <w:rsid w:val="006B160B"/>
    <w:rsid w:val="006D28D1"/>
    <w:rsid w:val="006D35C5"/>
    <w:rsid w:val="006D62A1"/>
    <w:rsid w:val="006E1AD5"/>
    <w:rsid w:val="006E2698"/>
    <w:rsid w:val="006F011B"/>
    <w:rsid w:val="006F577B"/>
    <w:rsid w:val="006F6120"/>
    <w:rsid w:val="007107AF"/>
    <w:rsid w:val="00716B21"/>
    <w:rsid w:val="007315B0"/>
    <w:rsid w:val="00731BD0"/>
    <w:rsid w:val="00733F5B"/>
    <w:rsid w:val="007371E8"/>
    <w:rsid w:val="007413B0"/>
    <w:rsid w:val="00741957"/>
    <w:rsid w:val="007422FF"/>
    <w:rsid w:val="007441FB"/>
    <w:rsid w:val="0074593E"/>
    <w:rsid w:val="00752823"/>
    <w:rsid w:val="00753AFB"/>
    <w:rsid w:val="0076490C"/>
    <w:rsid w:val="00783D75"/>
    <w:rsid w:val="00787034"/>
    <w:rsid w:val="00792740"/>
    <w:rsid w:val="00792BA0"/>
    <w:rsid w:val="00797867"/>
    <w:rsid w:val="007B06C6"/>
    <w:rsid w:val="007D15B5"/>
    <w:rsid w:val="007E0E50"/>
    <w:rsid w:val="007E2CD9"/>
    <w:rsid w:val="007F003C"/>
    <w:rsid w:val="007F2E95"/>
    <w:rsid w:val="007F6FCE"/>
    <w:rsid w:val="00805EAE"/>
    <w:rsid w:val="0080754D"/>
    <w:rsid w:val="00810EB6"/>
    <w:rsid w:val="00814BE9"/>
    <w:rsid w:val="00817664"/>
    <w:rsid w:val="00823A9C"/>
    <w:rsid w:val="008330B8"/>
    <w:rsid w:val="0085082E"/>
    <w:rsid w:val="00854294"/>
    <w:rsid w:val="00861F1C"/>
    <w:rsid w:val="008621E2"/>
    <w:rsid w:val="008769EB"/>
    <w:rsid w:val="00892F18"/>
    <w:rsid w:val="00896B6C"/>
    <w:rsid w:val="008C153B"/>
    <w:rsid w:val="008D5216"/>
    <w:rsid w:val="008D74E0"/>
    <w:rsid w:val="008E2D32"/>
    <w:rsid w:val="00911A77"/>
    <w:rsid w:val="00916AB1"/>
    <w:rsid w:val="00936558"/>
    <w:rsid w:val="009401E2"/>
    <w:rsid w:val="00940E17"/>
    <w:rsid w:val="00947F91"/>
    <w:rsid w:val="00954238"/>
    <w:rsid w:val="00971B57"/>
    <w:rsid w:val="009763D8"/>
    <w:rsid w:val="00996FD8"/>
    <w:rsid w:val="009A2527"/>
    <w:rsid w:val="009B08BC"/>
    <w:rsid w:val="009D4C31"/>
    <w:rsid w:val="009E2431"/>
    <w:rsid w:val="009F426E"/>
    <w:rsid w:val="009F4ADB"/>
    <w:rsid w:val="009F4E29"/>
    <w:rsid w:val="009F7C4A"/>
    <w:rsid w:val="00A15590"/>
    <w:rsid w:val="00A15CF5"/>
    <w:rsid w:val="00A24D30"/>
    <w:rsid w:val="00A31433"/>
    <w:rsid w:val="00A3225D"/>
    <w:rsid w:val="00A53196"/>
    <w:rsid w:val="00A66CA5"/>
    <w:rsid w:val="00A807BE"/>
    <w:rsid w:val="00A824D7"/>
    <w:rsid w:val="00A96BBC"/>
    <w:rsid w:val="00A97B45"/>
    <w:rsid w:val="00AA067F"/>
    <w:rsid w:val="00AA6AC0"/>
    <w:rsid w:val="00AB118E"/>
    <w:rsid w:val="00AB5698"/>
    <w:rsid w:val="00AD361D"/>
    <w:rsid w:val="00AE7F34"/>
    <w:rsid w:val="00B07CDE"/>
    <w:rsid w:val="00B100FB"/>
    <w:rsid w:val="00B120E9"/>
    <w:rsid w:val="00B171C4"/>
    <w:rsid w:val="00B31A15"/>
    <w:rsid w:val="00B35EA6"/>
    <w:rsid w:val="00B36C0C"/>
    <w:rsid w:val="00B47176"/>
    <w:rsid w:val="00B531B5"/>
    <w:rsid w:val="00B572B7"/>
    <w:rsid w:val="00B91DE3"/>
    <w:rsid w:val="00B92E67"/>
    <w:rsid w:val="00B96386"/>
    <w:rsid w:val="00BA3A44"/>
    <w:rsid w:val="00BA738F"/>
    <w:rsid w:val="00BB2F1C"/>
    <w:rsid w:val="00BB488F"/>
    <w:rsid w:val="00BB53B5"/>
    <w:rsid w:val="00BB5EC5"/>
    <w:rsid w:val="00BC5B58"/>
    <w:rsid w:val="00BD7252"/>
    <w:rsid w:val="00BD7400"/>
    <w:rsid w:val="00BF4C80"/>
    <w:rsid w:val="00C01311"/>
    <w:rsid w:val="00C06113"/>
    <w:rsid w:val="00C148EA"/>
    <w:rsid w:val="00C2058F"/>
    <w:rsid w:val="00C27E03"/>
    <w:rsid w:val="00C31581"/>
    <w:rsid w:val="00C35F46"/>
    <w:rsid w:val="00C53D11"/>
    <w:rsid w:val="00C55408"/>
    <w:rsid w:val="00C6362C"/>
    <w:rsid w:val="00C82AF4"/>
    <w:rsid w:val="00C830BF"/>
    <w:rsid w:val="00C84A81"/>
    <w:rsid w:val="00C90628"/>
    <w:rsid w:val="00C93B37"/>
    <w:rsid w:val="00CA406B"/>
    <w:rsid w:val="00CC116F"/>
    <w:rsid w:val="00CC4605"/>
    <w:rsid w:val="00CC4690"/>
    <w:rsid w:val="00CC76DC"/>
    <w:rsid w:val="00CC79CB"/>
    <w:rsid w:val="00CE0500"/>
    <w:rsid w:val="00CE1DE4"/>
    <w:rsid w:val="00CE4FD7"/>
    <w:rsid w:val="00CF2D9D"/>
    <w:rsid w:val="00D00D01"/>
    <w:rsid w:val="00D102BE"/>
    <w:rsid w:val="00D15394"/>
    <w:rsid w:val="00D2724F"/>
    <w:rsid w:val="00D27B6D"/>
    <w:rsid w:val="00D3032A"/>
    <w:rsid w:val="00D429BE"/>
    <w:rsid w:val="00D43FEB"/>
    <w:rsid w:val="00D52D8A"/>
    <w:rsid w:val="00D56B89"/>
    <w:rsid w:val="00D57D19"/>
    <w:rsid w:val="00D6273D"/>
    <w:rsid w:val="00D814E4"/>
    <w:rsid w:val="00D91DB1"/>
    <w:rsid w:val="00D93095"/>
    <w:rsid w:val="00D943BA"/>
    <w:rsid w:val="00DB6F7E"/>
    <w:rsid w:val="00DD396D"/>
    <w:rsid w:val="00DD5370"/>
    <w:rsid w:val="00DF58E2"/>
    <w:rsid w:val="00E03247"/>
    <w:rsid w:val="00E07AAA"/>
    <w:rsid w:val="00E13E3E"/>
    <w:rsid w:val="00E17060"/>
    <w:rsid w:val="00E31607"/>
    <w:rsid w:val="00E32242"/>
    <w:rsid w:val="00E343E0"/>
    <w:rsid w:val="00E42D61"/>
    <w:rsid w:val="00E47A85"/>
    <w:rsid w:val="00E50E92"/>
    <w:rsid w:val="00E552D2"/>
    <w:rsid w:val="00E60462"/>
    <w:rsid w:val="00E61768"/>
    <w:rsid w:val="00E729E2"/>
    <w:rsid w:val="00E74942"/>
    <w:rsid w:val="00E776D5"/>
    <w:rsid w:val="00E83AA6"/>
    <w:rsid w:val="00E94D7A"/>
    <w:rsid w:val="00EB5040"/>
    <w:rsid w:val="00EC21A5"/>
    <w:rsid w:val="00EE391B"/>
    <w:rsid w:val="00EE4271"/>
    <w:rsid w:val="00EF0A93"/>
    <w:rsid w:val="00EF45CF"/>
    <w:rsid w:val="00F06D2A"/>
    <w:rsid w:val="00F24870"/>
    <w:rsid w:val="00F37700"/>
    <w:rsid w:val="00F4106F"/>
    <w:rsid w:val="00F41A50"/>
    <w:rsid w:val="00F5431F"/>
    <w:rsid w:val="00F706F5"/>
    <w:rsid w:val="00F8533D"/>
    <w:rsid w:val="00F91528"/>
    <w:rsid w:val="00F9376A"/>
    <w:rsid w:val="00FA4CC4"/>
    <w:rsid w:val="00FB05A3"/>
    <w:rsid w:val="00FB2463"/>
    <w:rsid w:val="00FB37CB"/>
    <w:rsid w:val="00FB4C69"/>
    <w:rsid w:val="00FB76BC"/>
    <w:rsid w:val="00FC3030"/>
    <w:rsid w:val="00FC6660"/>
    <w:rsid w:val="00FD11F3"/>
    <w:rsid w:val="00FD5D6F"/>
    <w:rsid w:val="00FD75A9"/>
    <w:rsid w:val="00FF2A59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3E0"/>
    <w:rPr>
      <w:b/>
      <w:bCs/>
    </w:rPr>
  </w:style>
  <w:style w:type="character" w:styleId="a5">
    <w:name w:val="Emphasis"/>
    <w:basedOn w:val="a0"/>
    <w:uiPriority w:val="20"/>
    <w:qFormat/>
    <w:rsid w:val="00E343E0"/>
    <w:rPr>
      <w:i/>
      <w:iCs/>
    </w:rPr>
  </w:style>
  <w:style w:type="character" w:customStyle="1" w:styleId="apple-converted-space">
    <w:name w:val="apple-converted-space"/>
    <w:basedOn w:val="a0"/>
    <w:rsid w:val="00E34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3E0"/>
    <w:rPr>
      <w:b/>
      <w:bCs/>
    </w:rPr>
  </w:style>
  <w:style w:type="character" w:styleId="a5">
    <w:name w:val="Emphasis"/>
    <w:basedOn w:val="a0"/>
    <w:uiPriority w:val="20"/>
    <w:qFormat/>
    <w:rsid w:val="00E343E0"/>
    <w:rPr>
      <w:i/>
      <w:iCs/>
    </w:rPr>
  </w:style>
  <w:style w:type="character" w:customStyle="1" w:styleId="apple-converted-space">
    <w:name w:val="apple-converted-space"/>
    <w:basedOn w:val="a0"/>
    <w:rsid w:val="00E3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82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F3D5-BB0E-4F4D-B4F8-0CD60140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2016-04-06T13:48:00Z</dcterms:created>
  <dcterms:modified xsi:type="dcterms:W3CDTF">2016-05-17T10:33:00Z</dcterms:modified>
</cp:coreProperties>
</file>