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 Овладение связными формами высказываний — сложный и длительный процесс. Обучая ребенка рассказыванию, т.е. самостоятельному связному и последовательному изложению своих мыслей, взрослый помогает ему находить точные слова и словосочетания, правильно строить предложения, логически связывать их друг с другом, соблюдать нормы звуко- и словопроизношения.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Развивая связную монологическую речь, важно научить ребенка пересказывать короткие литературные тексты (сказки, рассказы). Пересказывая сказки с несложным сюжетом («Репка», «Колобок», «Курочка Ряба»), у ребенка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дошкольник подводится к самостоятельному воспроизведению литературного произведения.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Учить детей пересказу хорошо помогает так называемый отраженный пересказ. Ребенок включается в рассказ взрослого, повторяя  слово или предложение: «Жили-были дед и...» -- «Баба», «Была у них...» -- «Курочка Ряба» и т.д. Затем можно переходить к пересказу по вопросам: «Кого встретил колобок?» -- «Зайчика», «Какую песенку он ему спел?..» и т.д.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После того, как ребенок овладел пересказом сказки, можно предложить пересказать маленькие рассказы с несложной фабулой. Хороший образец таких рассказов — лаконичные рассказы Л.Н.Толстого для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А помогают овладеть умением пересказывать разные зрелища — театр, мультфильмы. Они эмоционально настраивают ребенка, развивают желание передать свои впечатления в рассказе.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Подводятся дети и к рассказыванию по картине. Они учатся правильно отвечать на вопросы взрослого, а в дальнейшем начинают свободно высказываться по содержанию картины.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w:t>
      </w:r>
      <w:bookmarkStart w:id="0" w:name="_GoBack"/>
      <w:bookmarkEnd w:id="0"/>
      <w:r>
        <w:rPr>
          <w:rFonts w:hint="default" w:ascii="Tahoma" w:hAnsi="Tahoma" w:eastAsia="Tahoma" w:cs="Tahoma"/>
          <w:i w:val="0"/>
          <w:caps w:val="0"/>
          <w:color w:val="111111"/>
          <w:spacing w:val="0"/>
          <w:sz w:val="14"/>
          <w:szCs w:val="14"/>
          <w:bdr w:val="none" w:color="auto" w:sz="0" w:space="0"/>
          <w:shd w:val="clear" w:fill="FFFFFF"/>
        </w:rPr>
        <w:t>Очень любят ребята рассматривать игрушки. Именно это, скорее всего, побуждает их к высказыванию. Сначала взрослый предлагает ребенку внимательно рассмотреть игрушку. Первые вопросы должны быть направлены на характерные особенности внешнего вида предмета (форма, цвет, величина). Более старшим детям (шестого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следит, чтобы дети высказывались законченными предложениями. Прежде, чем сравнить, ребенку придется внимательно рассмотреть кукол: как они одеты, какие у них волосы, глаза, а затем уже отметить, чем они похожи и чем различаются.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Овладел дошкольник описанием отдельных игрушек — переходите к составлению небольших сюжетных рассказов. Предложите ему несколько игрушек, позволяющих наметить простую сюжетную линию: девочка, корзинка; девочка, корзинка, ежик и т.п.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перескажет ваш рассказ — он упражняется в рассказывании. Постепенно уводите ребенка от подражания, предлагайте придумать самостоятельный рассказ.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Дети пятого-шестого года жизни уже могут рассказать о некоторых событиях из личного опыта. Взрослый только побуждает ребенка вспомнить, как ходили на новогодний праздник елки, что он видел интересного на прогулке в лесу и т.д. Перед ребенком четко ставится задача: «Расскажи, что ты видел на новогоднем празднике» и т. п.. Здесь можно использовать образец: «Сначала послушай, что я видела на новогоднем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Постепенно дети отучаются от копирования образца и подходят к самостоятельному творческому рассказыванию, обучение которому начинается  уже после пяти лет. Дети шести и семи лет вполне подготовлены к этому виду речевой деятельности: усложняется их мыслительная деятельность, возрастает произвольность целенаправленность воображения, его устойчивость и активность. Дошкольники шести-семи лет обнаруживают способность к простому, логическому аргументированному комбинированию представлений, образов.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Рассказывание по сюжету усиливает интерес детей к рассказыванию в целом, подготавливает к литературно-словесному творчеству, с которым они встретятся в школе.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44" w:afterAutospacing="0"/>
        <w:ind w:left="0" w:right="0" w:firstLine="0"/>
        <w:rPr>
          <w:rFonts w:hint="default" w:ascii="Tahoma" w:hAnsi="Tahoma" w:eastAsia="Tahoma" w:cs="Tahoma"/>
          <w:i w:val="0"/>
          <w:caps w:val="0"/>
          <w:color w:val="111111"/>
          <w:spacing w:val="0"/>
          <w:sz w:val="14"/>
          <w:szCs w:val="14"/>
        </w:rPr>
      </w:pPr>
      <w:r>
        <w:rPr>
          <w:rFonts w:hint="default" w:ascii="Tahoma" w:hAnsi="Tahoma" w:eastAsia="Tahoma" w:cs="Tahoma"/>
          <w:i w:val="0"/>
          <w:caps w:val="0"/>
          <w:color w:val="111111"/>
          <w:spacing w:val="0"/>
          <w:sz w:val="14"/>
          <w:szCs w:val="14"/>
          <w:bdr w:val="none" w:color="auto" w:sz="0" w:space="0"/>
          <w:shd w:val="clear" w:fill="FFFFFF"/>
        </w:rPr>
        <w:t>    Успехов Вам, уважаемые родители, и Вашим детям!</w:t>
      </w:r>
    </w:p>
    <w:p>
      <w:bookmarkStart w:id="1" w:name="_GoBack"/>
      <w:bookmarkEnd w:id="1"/>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A3E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2018-10-11T06:03:55Z</dcterms:created>
  <dc:creator>Надежда</dc:creator>
  <cp:lastModifiedBy>Надежда</cp:lastModifiedBy>
  <dcterms:modified xsi:type="dcterms:W3CDTF">2018-10-11T06:04:03Z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