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086" w:rsidRDefault="00D65086"/>
    <w:p w:rsidR="006F654A" w:rsidRDefault="00FF6C87">
      <w:r w:rsidRPr="00FF6C87">
        <w:drawing>
          <wp:inline distT="0" distB="0" distL="0" distR="0" wp14:anchorId="1CE0C956" wp14:editId="59CE1A2B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654A" w:rsidRDefault="0075684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7271CA" wp14:editId="778424E0">
            <wp:extent cx="5527675" cy="386541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83" cy="3874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54A" w:rsidRDefault="006F654A"/>
    <w:p w:rsidR="006F654A" w:rsidRPr="00A30A2E" w:rsidRDefault="00A30A2E">
      <w:pPr>
        <w:rPr>
          <w:rFonts w:ascii="Times New Roman" w:hAnsi="Times New Roman" w:cs="Times New Roman"/>
          <w:sz w:val="28"/>
        </w:rPr>
      </w:pPr>
      <w:r w:rsidRPr="00A30A2E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522220" cy="20478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60" b="16321"/>
                    <a:stretch/>
                  </pic:blipFill>
                  <pic:spPr bwMode="auto">
                    <a:xfrm>
                      <a:off x="0" y="0"/>
                      <a:ext cx="252222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30A2E">
        <w:rPr>
          <w:rFonts w:ascii="Times New Roman" w:hAnsi="Times New Roman" w:cs="Times New Roman"/>
          <w:b/>
          <w:sz w:val="28"/>
        </w:rPr>
        <w:t>Напильник</w:t>
      </w:r>
      <w:r w:rsidRPr="00A30A2E">
        <w:rPr>
          <w:rFonts w:ascii="Times New Roman" w:hAnsi="Times New Roman" w:cs="Times New Roman"/>
          <w:sz w:val="28"/>
        </w:rPr>
        <w:t xml:space="preserve"> - режущий инструмент для обработки материалов методом послойного срезания (опиливания). Представляет собой стальную полосу (полотно), на рабочих поверхностях которой создана “насечка” — режущие элементы (острые зубья). На конусообразном хвостовике напильника закреплена ручка.</w:t>
      </w:r>
    </w:p>
    <w:p w:rsidR="00F025AD" w:rsidRDefault="006F654A">
      <w:r>
        <w:rPr>
          <w:noProof/>
          <w:lang w:eastAsia="ru-RU"/>
        </w:rPr>
        <w:drawing>
          <wp:inline distT="0" distB="0" distL="0" distR="0" wp14:anchorId="79C87CF7">
            <wp:extent cx="5305425" cy="342963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54A" w:rsidRDefault="006F654A"/>
    <w:p w:rsidR="006F654A" w:rsidRDefault="006F654A">
      <w:r>
        <w:rPr>
          <w:noProof/>
          <w:lang w:eastAsia="ru-RU"/>
        </w:rPr>
        <w:drawing>
          <wp:inline distT="0" distB="0" distL="0" distR="0" wp14:anchorId="1AFDCEA5">
            <wp:extent cx="5628615" cy="3492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2" b="6041"/>
                    <a:stretch/>
                  </pic:blipFill>
                  <pic:spPr bwMode="auto">
                    <a:xfrm>
                      <a:off x="0" y="0"/>
                      <a:ext cx="5628615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5AD" w:rsidRPr="00F025AD" w:rsidRDefault="00F025AD" w:rsidP="0021041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Виды насечек</w:t>
      </w:r>
    </w:p>
    <w:p w:rsidR="006F654A" w:rsidRDefault="006F654A">
      <w:r w:rsidRPr="006F654A">
        <w:rPr>
          <w:noProof/>
          <w:lang w:eastAsia="ru-RU"/>
        </w:rPr>
        <w:drawing>
          <wp:inline distT="0" distB="0" distL="0" distR="0" wp14:anchorId="2C5CFD72" wp14:editId="2539276B">
            <wp:extent cx="5469942" cy="22104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7422" b="9204"/>
                    <a:stretch/>
                  </pic:blipFill>
                  <pic:spPr bwMode="auto">
                    <a:xfrm>
                      <a:off x="0" y="0"/>
                      <a:ext cx="5473197" cy="221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54A" w:rsidRDefault="006F654A">
      <w:r w:rsidRPr="006F654A">
        <w:rPr>
          <w:noProof/>
          <w:lang w:eastAsia="ru-RU"/>
        </w:rPr>
        <w:drawing>
          <wp:inline distT="0" distB="0" distL="0" distR="0" wp14:anchorId="65DD5EA0" wp14:editId="7ED09415">
            <wp:extent cx="5424686" cy="324000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885" b="12981"/>
                    <a:stretch/>
                  </pic:blipFill>
                  <pic:spPr bwMode="auto">
                    <a:xfrm>
                      <a:off x="0" y="0"/>
                      <a:ext cx="5424686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54A" w:rsidRDefault="006F654A">
      <w:r w:rsidRPr="006F654A">
        <w:rPr>
          <w:noProof/>
          <w:lang w:eastAsia="ru-RU"/>
        </w:rPr>
        <w:drawing>
          <wp:inline distT="0" distB="0" distL="0" distR="0" wp14:anchorId="3DF379C8" wp14:editId="7DB2C353">
            <wp:extent cx="4571084" cy="25812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547" b="8340"/>
                    <a:stretch/>
                  </pic:blipFill>
                  <pic:spPr bwMode="auto">
                    <a:xfrm>
                      <a:off x="0" y="0"/>
                      <a:ext cx="4583430" cy="2588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54A" w:rsidRDefault="006F654A">
      <w:r w:rsidRPr="006F654A">
        <w:rPr>
          <w:noProof/>
          <w:lang w:eastAsia="ru-RU"/>
        </w:rPr>
        <w:lastRenderedPageBreak/>
        <w:drawing>
          <wp:inline distT="0" distB="0" distL="0" distR="0" wp14:anchorId="2745555D" wp14:editId="5B7F6979">
            <wp:extent cx="5657850" cy="3543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8644" cy="354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54A" w:rsidRDefault="006F654A">
      <w:r w:rsidRPr="006F654A">
        <w:rPr>
          <w:noProof/>
          <w:lang w:eastAsia="ru-RU"/>
        </w:rPr>
        <w:drawing>
          <wp:inline distT="0" distB="0" distL="0" distR="0" wp14:anchorId="1A537D27" wp14:editId="4792FEFD">
            <wp:extent cx="5343525" cy="32385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5555"/>
                    <a:stretch/>
                  </pic:blipFill>
                  <pic:spPr bwMode="auto">
                    <a:xfrm>
                      <a:off x="0" y="0"/>
                      <a:ext cx="5344273" cy="3238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54A" w:rsidRPr="00210419" w:rsidRDefault="006F654A">
      <w:r w:rsidRPr="006F654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3086100" cy="1475709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9" t="9724" r="16632" b="47222"/>
                    <a:stretch/>
                  </pic:blipFill>
                  <pic:spPr bwMode="auto">
                    <a:xfrm>
                      <a:off x="0" y="0"/>
                      <a:ext cx="3086100" cy="1475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0419" w:rsidRPr="00210419">
        <w:rPr>
          <w:rFonts w:ascii="Times New Roman" w:hAnsi="Times New Roman" w:cs="Times New Roman"/>
          <w:sz w:val="24"/>
        </w:rPr>
        <w:t>Во время работы напильник совершает возвратно-поступательные движения: вперед — рабочий ход, назад— холостой. В процессе рабочего хода инструмент прижимают к заготовке, во время холостого — ведут без нажима. Перемещать инструмент надо строго в горизонтальной плоскости. Сила нажатия на инструмент за</w:t>
      </w:r>
      <w:r w:rsidR="00210419">
        <w:rPr>
          <w:rFonts w:ascii="Times New Roman" w:hAnsi="Times New Roman" w:cs="Times New Roman"/>
          <w:sz w:val="24"/>
        </w:rPr>
        <w:t>висит от положения напильника</w:t>
      </w:r>
      <w:r w:rsidR="00210419" w:rsidRPr="00210419">
        <w:rPr>
          <w:rFonts w:ascii="Times New Roman" w:hAnsi="Times New Roman" w:cs="Times New Roman"/>
          <w:sz w:val="24"/>
        </w:rPr>
        <w:t>. В начале рабочего хода левой рукой нажимают немного сильнее, чем правой. Когда к заготовке подводится средняя часть напильника, нажим на носок и ручку инструмента должен быть примерно одинаковым. В конце рабочего хода правой рукой нажимают сильнее, чем левой.</w:t>
      </w:r>
    </w:p>
    <w:p w:rsidR="006F654A" w:rsidRDefault="00210419">
      <w:r w:rsidRPr="00210419">
        <w:rPr>
          <w:noProof/>
          <w:lang w:eastAsia="ru-RU"/>
        </w:rPr>
        <w:lastRenderedPageBreak/>
        <w:drawing>
          <wp:inline distT="0" distB="0" distL="0" distR="0" wp14:anchorId="2F5A3BD6" wp14:editId="7159EA5D">
            <wp:extent cx="5610225" cy="2933293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4445"/>
                    <a:stretch/>
                  </pic:blipFill>
                  <pic:spPr bwMode="auto">
                    <a:xfrm>
                      <a:off x="0" y="0"/>
                      <a:ext cx="5634079" cy="294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654A" w:rsidRPr="006F654A">
        <w:rPr>
          <w:noProof/>
          <w:lang w:eastAsia="ru-RU"/>
        </w:rPr>
        <w:drawing>
          <wp:inline distT="0" distB="0" distL="0" distR="0" wp14:anchorId="5C089820" wp14:editId="16583DBA">
            <wp:extent cx="5847080" cy="2085975"/>
            <wp:effectExtent l="0" t="0" r="127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7778" b="11367"/>
                    <a:stretch/>
                  </pic:blipFill>
                  <pic:spPr bwMode="auto">
                    <a:xfrm>
                      <a:off x="0" y="0"/>
                      <a:ext cx="5875008" cy="209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655" w:rsidRPr="00225655" w:rsidRDefault="00225655" w:rsidP="00225655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>
        <w:rPr>
          <w:rFonts w:ascii="Times New Roman" w:hAnsi="Times New Roman" w:cs="Times New Roman"/>
          <w:b/>
          <w:sz w:val="40"/>
          <w:szCs w:val="36"/>
        </w:rPr>
        <w:t>Классификация</w:t>
      </w:r>
      <w:r w:rsidRPr="00225655">
        <w:rPr>
          <w:rFonts w:ascii="Times New Roman" w:hAnsi="Times New Roman" w:cs="Times New Roman"/>
          <w:b/>
          <w:sz w:val="40"/>
          <w:szCs w:val="36"/>
        </w:rPr>
        <w:t xml:space="preserve"> напильников.</w:t>
      </w:r>
    </w:p>
    <w:p w:rsidR="00225655" w:rsidRPr="00225655" w:rsidRDefault="00225655" w:rsidP="00225655">
      <w:pPr>
        <w:spacing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225655">
        <w:rPr>
          <w:rFonts w:ascii="Times New Roman" w:hAnsi="Times New Roman" w:cs="Times New Roman"/>
          <w:sz w:val="32"/>
          <w:szCs w:val="28"/>
        </w:rPr>
        <w:t>В зависимости от величины зуба насечки и числа зубьев на 10 мм длины, напильники разделяются на 3 класса и 6 номеров.</w:t>
      </w:r>
    </w:p>
    <w:p w:rsidR="006F654A" w:rsidRDefault="006F654A" w:rsidP="00225655">
      <w:pPr>
        <w:jc w:val="center"/>
      </w:pPr>
      <w:r w:rsidRPr="006F654A">
        <w:rPr>
          <w:noProof/>
          <w:lang w:eastAsia="ru-RU"/>
        </w:rPr>
        <w:drawing>
          <wp:inline distT="0" distB="0" distL="0" distR="0" wp14:anchorId="3B6BC7DF" wp14:editId="0C5C2756">
            <wp:extent cx="4571999" cy="305752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0834"/>
                    <a:stretch/>
                  </pic:blipFill>
                  <pic:spPr bwMode="auto">
                    <a:xfrm>
                      <a:off x="0" y="0"/>
                      <a:ext cx="4572638" cy="305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54A" w:rsidRDefault="006F654A" w:rsidP="00225655">
      <w:pPr>
        <w:jc w:val="center"/>
      </w:pPr>
      <w:r w:rsidRPr="006F654A">
        <w:rPr>
          <w:noProof/>
          <w:lang w:eastAsia="ru-RU"/>
        </w:rPr>
        <w:lastRenderedPageBreak/>
        <w:drawing>
          <wp:inline distT="0" distB="0" distL="0" distR="0" wp14:anchorId="012DA2CD" wp14:editId="69413630">
            <wp:extent cx="4571999" cy="308610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0000"/>
                    <a:stretch/>
                  </pic:blipFill>
                  <pic:spPr bwMode="auto">
                    <a:xfrm>
                      <a:off x="0" y="0"/>
                      <a:ext cx="4572638" cy="3086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54A" w:rsidRDefault="006F654A" w:rsidP="00225655">
      <w:pPr>
        <w:jc w:val="center"/>
      </w:pPr>
      <w:r w:rsidRPr="006F654A">
        <w:rPr>
          <w:noProof/>
          <w:lang w:eastAsia="ru-RU"/>
        </w:rPr>
        <w:drawing>
          <wp:inline distT="0" distB="0" distL="0" distR="0" wp14:anchorId="148179A7" wp14:editId="0AB5D538">
            <wp:extent cx="4571999" cy="305752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10834"/>
                    <a:stretch/>
                  </pic:blipFill>
                  <pic:spPr bwMode="auto">
                    <a:xfrm>
                      <a:off x="0" y="0"/>
                      <a:ext cx="4572638" cy="305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655" w:rsidRDefault="00225655" w:rsidP="0022565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225655" w:rsidRPr="00225655" w:rsidRDefault="00225655" w:rsidP="0022565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t>Используем</w:t>
      </w:r>
      <w:r w:rsidR="00A30A2E">
        <w:rPr>
          <w:rFonts w:ascii="Times New Roman" w:hAnsi="Times New Roman" w:cs="Times New Roman"/>
          <w:b/>
          <w:sz w:val="32"/>
          <w:szCs w:val="36"/>
        </w:rPr>
        <w:t>ая</w:t>
      </w:r>
      <w:r>
        <w:rPr>
          <w:rFonts w:ascii="Times New Roman" w:hAnsi="Times New Roman" w:cs="Times New Roman"/>
          <w:b/>
          <w:sz w:val="32"/>
          <w:szCs w:val="36"/>
        </w:rPr>
        <w:t xml:space="preserve"> </w:t>
      </w:r>
      <w:r w:rsidR="00A30A2E">
        <w:rPr>
          <w:rFonts w:ascii="Times New Roman" w:hAnsi="Times New Roman" w:cs="Times New Roman"/>
          <w:b/>
          <w:sz w:val="32"/>
          <w:szCs w:val="36"/>
        </w:rPr>
        <w:t>литература</w:t>
      </w:r>
      <w:r w:rsidRPr="00225655">
        <w:rPr>
          <w:rFonts w:ascii="Times New Roman" w:hAnsi="Times New Roman" w:cs="Times New Roman"/>
          <w:b/>
          <w:sz w:val="32"/>
          <w:szCs w:val="36"/>
        </w:rPr>
        <w:t>:</w:t>
      </w:r>
    </w:p>
    <w:p w:rsidR="00225655" w:rsidRDefault="00225655" w:rsidP="00225655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6"/>
        </w:rPr>
      </w:pPr>
      <w:r w:rsidRPr="00225655">
        <w:rPr>
          <w:rFonts w:ascii="Times New Roman" w:hAnsi="Times New Roman" w:cs="Times New Roman"/>
          <w:sz w:val="32"/>
          <w:szCs w:val="36"/>
        </w:rPr>
        <w:t xml:space="preserve">Тищенко А.Т. Технология. Индустриальные технологии: 6 класс: </w:t>
      </w:r>
      <w:proofErr w:type="spellStart"/>
      <w:r w:rsidRPr="00225655">
        <w:rPr>
          <w:rFonts w:ascii="Times New Roman" w:hAnsi="Times New Roman" w:cs="Times New Roman"/>
          <w:sz w:val="32"/>
          <w:szCs w:val="36"/>
        </w:rPr>
        <w:t>А.Т.Тищенко</w:t>
      </w:r>
      <w:proofErr w:type="spellEnd"/>
      <w:r w:rsidRPr="00225655">
        <w:rPr>
          <w:rFonts w:ascii="Times New Roman" w:hAnsi="Times New Roman" w:cs="Times New Roman"/>
          <w:sz w:val="32"/>
          <w:szCs w:val="36"/>
        </w:rPr>
        <w:t xml:space="preserve">, </w:t>
      </w:r>
      <w:proofErr w:type="spellStart"/>
      <w:r w:rsidRPr="00225655">
        <w:rPr>
          <w:rFonts w:ascii="Times New Roman" w:hAnsi="Times New Roman" w:cs="Times New Roman"/>
          <w:sz w:val="32"/>
          <w:szCs w:val="36"/>
        </w:rPr>
        <w:t>В.Д.Симоненко</w:t>
      </w:r>
      <w:proofErr w:type="spellEnd"/>
      <w:r w:rsidRPr="00225655">
        <w:rPr>
          <w:rFonts w:ascii="Times New Roman" w:hAnsi="Times New Roman" w:cs="Times New Roman"/>
          <w:sz w:val="32"/>
          <w:szCs w:val="36"/>
        </w:rPr>
        <w:t xml:space="preserve">. – М.: </w:t>
      </w:r>
      <w:proofErr w:type="spellStart"/>
      <w:r w:rsidRPr="00225655">
        <w:rPr>
          <w:rFonts w:ascii="Times New Roman" w:hAnsi="Times New Roman" w:cs="Times New Roman"/>
          <w:sz w:val="32"/>
          <w:szCs w:val="36"/>
        </w:rPr>
        <w:t>Вентана</w:t>
      </w:r>
      <w:proofErr w:type="spellEnd"/>
      <w:r w:rsidRPr="00225655">
        <w:rPr>
          <w:rFonts w:ascii="Times New Roman" w:hAnsi="Times New Roman" w:cs="Times New Roman"/>
          <w:sz w:val="32"/>
          <w:szCs w:val="36"/>
        </w:rPr>
        <w:t>-Граф, 2014. (ФГОС)</w:t>
      </w:r>
    </w:p>
    <w:p w:rsidR="00225655" w:rsidRPr="00225655" w:rsidRDefault="00225655" w:rsidP="00225655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6"/>
        </w:rPr>
      </w:pPr>
      <w:r w:rsidRPr="00225655">
        <w:rPr>
          <w:rFonts w:ascii="Times New Roman" w:hAnsi="Times New Roman" w:cs="Times New Roman"/>
          <w:sz w:val="32"/>
          <w:szCs w:val="36"/>
        </w:rPr>
        <w:t>http://technologys.info/metall/sortprokat/opilivanie.html</w:t>
      </w:r>
    </w:p>
    <w:p w:rsidR="006F654A" w:rsidRDefault="006F654A"/>
    <w:sectPr w:rsidR="006F654A" w:rsidSect="00210419">
      <w:footerReference w:type="default" r:id="rId24"/>
      <w:pgSz w:w="11906" w:h="16838"/>
      <w:pgMar w:top="851" w:right="850" w:bottom="85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094F" w:rsidRDefault="00FC094F" w:rsidP="0075684F">
      <w:pPr>
        <w:spacing w:after="0" w:line="240" w:lineRule="auto"/>
      </w:pPr>
      <w:r>
        <w:separator/>
      </w:r>
    </w:p>
  </w:endnote>
  <w:endnote w:type="continuationSeparator" w:id="0">
    <w:p w:rsidR="00FC094F" w:rsidRDefault="00FC094F" w:rsidP="00756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8857144"/>
      <w:docPartObj>
        <w:docPartGallery w:val="Page Numbers (Bottom of Page)"/>
        <w:docPartUnique/>
      </w:docPartObj>
    </w:sdtPr>
    <w:sdtEndPr/>
    <w:sdtContent>
      <w:p w:rsidR="00210419" w:rsidRDefault="0021041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6C87">
          <w:rPr>
            <w:noProof/>
          </w:rPr>
          <w:t>6</w:t>
        </w:r>
        <w:r>
          <w:fldChar w:fldCharType="end"/>
        </w:r>
      </w:p>
    </w:sdtContent>
  </w:sdt>
  <w:p w:rsidR="0075684F" w:rsidRDefault="0075684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094F" w:rsidRDefault="00FC094F" w:rsidP="0075684F">
      <w:pPr>
        <w:spacing w:after="0" w:line="240" w:lineRule="auto"/>
      </w:pPr>
      <w:r>
        <w:separator/>
      </w:r>
    </w:p>
  </w:footnote>
  <w:footnote w:type="continuationSeparator" w:id="0">
    <w:p w:rsidR="00FC094F" w:rsidRDefault="00FC094F" w:rsidP="007568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A76F66"/>
    <w:multiLevelType w:val="hybridMultilevel"/>
    <w:tmpl w:val="D7A43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C2D"/>
    <w:rsid w:val="00210419"/>
    <w:rsid w:val="00225655"/>
    <w:rsid w:val="006F654A"/>
    <w:rsid w:val="0075684F"/>
    <w:rsid w:val="00A30A2E"/>
    <w:rsid w:val="00BF444F"/>
    <w:rsid w:val="00D65086"/>
    <w:rsid w:val="00E91C2D"/>
    <w:rsid w:val="00F025AD"/>
    <w:rsid w:val="00FC094F"/>
    <w:rsid w:val="00FF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6500BC-4F7D-43CC-BF08-950F9541A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6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684F"/>
  </w:style>
  <w:style w:type="paragraph" w:styleId="a5">
    <w:name w:val="footer"/>
    <w:basedOn w:val="a"/>
    <w:link w:val="a6"/>
    <w:uiPriority w:val="99"/>
    <w:unhideWhenUsed/>
    <w:rsid w:val="00756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68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490A9-BA40-4078-BDBA-1C5F45CE6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2018-10-08T18:51:00Z</dcterms:created>
  <dcterms:modified xsi:type="dcterms:W3CDTF">2018-10-08T20:01:00Z</dcterms:modified>
</cp:coreProperties>
</file>