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465" w:rsidRDefault="0080430E" w:rsidP="0035724D">
      <w:pPr>
        <w:shd w:val="clear" w:color="auto" w:fill="FFFFFF"/>
        <w:spacing w:after="0" w:line="360" w:lineRule="auto"/>
        <w:ind w:right="24"/>
        <w:jc w:val="center"/>
        <w:rPr>
          <w:rFonts w:ascii="Times New Roman" w:hAnsi="Times New Roman" w:cs="Times New Roman"/>
          <w:b/>
          <w:sz w:val="28"/>
          <w:szCs w:val="28"/>
        </w:rPr>
      </w:pPr>
      <w:r>
        <w:rPr>
          <w:rFonts w:ascii="Times New Roman" w:hAnsi="Times New Roman" w:cs="Times New Roman"/>
          <w:b/>
          <w:sz w:val="28"/>
          <w:szCs w:val="28"/>
        </w:rPr>
        <w:t xml:space="preserve">Мотивация - </w:t>
      </w:r>
      <w:bookmarkStart w:id="0" w:name="_GoBack"/>
      <w:bookmarkEnd w:id="0"/>
      <w:r>
        <w:rPr>
          <w:rFonts w:ascii="Times New Roman" w:hAnsi="Times New Roman" w:cs="Times New Roman"/>
          <w:b/>
          <w:sz w:val="28"/>
          <w:szCs w:val="28"/>
        </w:rPr>
        <w:t>фактор успешного обучения.</w:t>
      </w:r>
    </w:p>
    <w:p w:rsidR="0035724D" w:rsidRDefault="0035724D" w:rsidP="0035724D">
      <w:pPr>
        <w:shd w:val="clear" w:color="auto" w:fill="FFFFFF"/>
        <w:spacing w:after="0" w:line="240" w:lineRule="auto"/>
        <w:ind w:right="23"/>
        <w:jc w:val="right"/>
        <w:rPr>
          <w:rFonts w:ascii="Times New Roman" w:hAnsi="Times New Roman" w:cs="Times New Roman"/>
          <w:sz w:val="24"/>
          <w:szCs w:val="24"/>
        </w:rPr>
      </w:pPr>
      <w:r>
        <w:rPr>
          <w:rFonts w:ascii="Times New Roman" w:hAnsi="Times New Roman" w:cs="Times New Roman"/>
          <w:sz w:val="24"/>
          <w:szCs w:val="24"/>
        </w:rPr>
        <w:t>Педагог-психолог</w:t>
      </w:r>
    </w:p>
    <w:p w:rsidR="0035724D" w:rsidRDefault="0035724D" w:rsidP="0035724D">
      <w:pPr>
        <w:shd w:val="clear" w:color="auto" w:fill="FFFFFF"/>
        <w:spacing w:after="0" w:line="240" w:lineRule="auto"/>
        <w:ind w:right="23"/>
        <w:jc w:val="right"/>
        <w:rPr>
          <w:rFonts w:ascii="Times New Roman" w:hAnsi="Times New Roman" w:cs="Times New Roman"/>
          <w:sz w:val="24"/>
          <w:szCs w:val="24"/>
        </w:rPr>
      </w:pPr>
      <w:r>
        <w:rPr>
          <w:rFonts w:ascii="Times New Roman" w:hAnsi="Times New Roman" w:cs="Times New Roman"/>
          <w:sz w:val="24"/>
          <w:szCs w:val="24"/>
        </w:rPr>
        <w:t xml:space="preserve"> МБОУ СОШ № 3 </w:t>
      </w:r>
    </w:p>
    <w:p w:rsidR="0035724D" w:rsidRPr="0035724D" w:rsidRDefault="0035724D" w:rsidP="0035724D">
      <w:pPr>
        <w:shd w:val="clear" w:color="auto" w:fill="FFFFFF"/>
        <w:spacing w:after="0" w:line="240" w:lineRule="auto"/>
        <w:ind w:right="23"/>
        <w:jc w:val="right"/>
        <w:rPr>
          <w:rFonts w:ascii="Times New Roman" w:hAnsi="Times New Roman" w:cs="Times New Roman"/>
          <w:sz w:val="24"/>
          <w:szCs w:val="24"/>
        </w:rPr>
      </w:pPr>
      <w:r>
        <w:rPr>
          <w:rFonts w:ascii="Times New Roman" w:hAnsi="Times New Roman" w:cs="Times New Roman"/>
          <w:sz w:val="24"/>
          <w:szCs w:val="24"/>
        </w:rPr>
        <w:t>Манжарова О.В.</w:t>
      </w:r>
    </w:p>
    <w:p w:rsidR="00F953EF" w:rsidRPr="00AC2F67" w:rsidRDefault="00DE00FA" w:rsidP="00AC2F67">
      <w:pPr>
        <w:shd w:val="clear" w:color="auto" w:fill="FFFFFF"/>
        <w:spacing w:after="0" w:line="360" w:lineRule="auto"/>
        <w:ind w:right="-1" w:firstLine="708"/>
        <w:jc w:val="both"/>
        <w:rPr>
          <w:rFonts w:ascii="Times New Roman" w:hAnsi="Times New Roman" w:cs="Times New Roman"/>
          <w:sz w:val="24"/>
          <w:szCs w:val="24"/>
        </w:rPr>
      </w:pPr>
      <w:r w:rsidRPr="00AC2F67">
        <w:rPr>
          <w:rFonts w:ascii="Times New Roman" w:hAnsi="Times New Roman" w:cs="Times New Roman"/>
          <w:sz w:val="24"/>
          <w:szCs w:val="24"/>
        </w:rPr>
        <w:t xml:space="preserve">Мотивация играет важную роль в процессе обучения, и является ключевым фактором успешного обучения. Она определяется совокупностью убеждений и взглядов учащегося в таких вопросах, как его собственный процесс обучения, поведение преподавателя, требования, предъявляемые к нему и т.д. </w:t>
      </w:r>
    </w:p>
    <w:p w:rsidR="00046199" w:rsidRPr="00AC2F67" w:rsidRDefault="00DE00FA" w:rsidP="00AC2F67">
      <w:pPr>
        <w:shd w:val="clear" w:color="auto" w:fill="FFFFFF"/>
        <w:spacing w:after="0" w:line="360" w:lineRule="auto"/>
        <w:ind w:right="-1" w:firstLine="708"/>
        <w:jc w:val="both"/>
        <w:rPr>
          <w:rFonts w:ascii="Times New Roman" w:hAnsi="Times New Roman" w:cs="Times New Roman"/>
          <w:sz w:val="24"/>
          <w:szCs w:val="24"/>
        </w:rPr>
      </w:pPr>
      <w:r w:rsidRPr="00AC2F67">
        <w:rPr>
          <w:rFonts w:ascii="Times New Roman" w:hAnsi="Times New Roman" w:cs="Times New Roman"/>
          <w:sz w:val="24"/>
          <w:szCs w:val="24"/>
        </w:rPr>
        <w:t xml:space="preserve">Исследования психологов показывают, что только интерес и мотив успешности в полной мере определяют отношение учащихся к учёбе. Поэтому учителю в своей деятельности очень важно способствовать повышению внутренней мотивации ученика. </w:t>
      </w:r>
      <w:r w:rsidR="00AC2F67">
        <w:rPr>
          <w:rFonts w:ascii="Times New Roman" w:hAnsi="Times New Roman" w:cs="Times New Roman"/>
          <w:sz w:val="24"/>
          <w:szCs w:val="24"/>
        </w:rPr>
        <w:t xml:space="preserve">                         С</w:t>
      </w:r>
      <w:r w:rsidRPr="00AC2F67">
        <w:rPr>
          <w:rFonts w:ascii="Times New Roman" w:hAnsi="Times New Roman" w:cs="Times New Roman"/>
          <w:sz w:val="24"/>
          <w:szCs w:val="24"/>
        </w:rPr>
        <w:t>амое главное для учителя - сформировать мотивацию к изучению</w:t>
      </w:r>
      <w:r w:rsidR="00AC2F67">
        <w:rPr>
          <w:rFonts w:ascii="Times New Roman" w:hAnsi="Times New Roman" w:cs="Times New Roman"/>
          <w:sz w:val="24"/>
          <w:szCs w:val="24"/>
        </w:rPr>
        <w:t>,</w:t>
      </w:r>
      <w:r w:rsidRPr="00AC2F67">
        <w:rPr>
          <w:rFonts w:ascii="Times New Roman" w:hAnsi="Times New Roman" w:cs="Times New Roman"/>
          <w:sz w:val="24"/>
          <w:szCs w:val="24"/>
        </w:rPr>
        <w:t xml:space="preserve"> показав учащемуся, что </w:t>
      </w:r>
      <w:r w:rsidR="00F953EF" w:rsidRPr="00AC2F67">
        <w:rPr>
          <w:rFonts w:ascii="Times New Roman" w:hAnsi="Times New Roman" w:cs="Times New Roman"/>
          <w:sz w:val="24"/>
          <w:szCs w:val="24"/>
        </w:rPr>
        <w:t xml:space="preserve">стремление к получению знаний </w:t>
      </w:r>
      <w:r w:rsidRPr="00AC2F67">
        <w:rPr>
          <w:rFonts w:ascii="Times New Roman" w:hAnsi="Times New Roman" w:cs="Times New Roman"/>
          <w:sz w:val="24"/>
          <w:szCs w:val="24"/>
        </w:rPr>
        <w:t>позволяет в той или иной степени удовлетворить такие его внутренние потребности, как саморазвитие, понимание необходимости учёбы для приобретения профессии, возможность общ</w:t>
      </w:r>
      <w:r w:rsidR="00F953EF" w:rsidRPr="00AC2F67">
        <w:rPr>
          <w:rFonts w:ascii="Times New Roman" w:hAnsi="Times New Roman" w:cs="Times New Roman"/>
          <w:sz w:val="24"/>
          <w:szCs w:val="24"/>
        </w:rPr>
        <w:t>ения, похвала, избежание неудач</w:t>
      </w:r>
      <w:r w:rsidRPr="00AC2F67">
        <w:rPr>
          <w:rFonts w:ascii="Times New Roman" w:hAnsi="Times New Roman" w:cs="Times New Roman"/>
          <w:sz w:val="24"/>
          <w:szCs w:val="24"/>
        </w:rPr>
        <w:t>.</w:t>
      </w:r>
    </w:p>
    <w:p w:rsidR="00833690" w:rsidRPr="00AC2F67" w:rsidRDefault="00833690" w:rsidP="00AC2F67">
      <w:pPr>
        <w:shd w:val="clear" w:color="auto" w:fill="FFFFFF"/>
        <w:spacing w:after="0" w:line="360" w:lineRule="auto"/>
        <w:ind w:right="-1" w:firstLine="708"/>
        <w:jc w:val="both"/>
        <w:rPr>
          <w:rFonts w:ascii="Times New Roman" w:eastAsia="Times New Roman" w:hAnsi="Times New Roman" w:cs="Times New Roman"/>
          <w:spacing w:val="-3"/>
          <w:sz w:val="24"/>
          <w:szCs w:val="24"/>
        </w:rPr>
      </w:pPr>
      <w:r w:rsidRPr="00AC2F67">
        <w:rPr>
          <w:rFonts w:ascii="Times New Roman" w:eastAsia="Times New Roman" w:hAnsi="Times New Roman" w:cs="Times New Roman"/>
          <w:sz w:val="24"/>
          <w:szCs w:val="24"/>
        </w:rPr>
        <w:t xml:space="preserve">Любая деятельность выполняется под влиянием какого-либо мотива. </w:t>
      </w:r>
      <w:r w:rsidRPr="00AC2F67">
        <w:rPr>
          <w:rFonts w:ascii="Times New Roman" w:eastAsia="Times New Roman" w:hAnsi="Times New Roman" w:cs="Times New Roman"/>
          <w:spacing w:val="-1"/>
          <w:sz w:val="24"/>
          <w:szCs w:val="24"/>
        </w:rPr>
        <w:t>Согласно определению А. Н. Леонтьева, мотив — это опредмеченная по</w:t>
      </w:r>
      <w:r w:rsidRPr="00AC2F67">
        <w:rPr>
          <w:rFonts w:ascii="Times New Roman" w:eastAsia="Times New Roman" w:hAnsi="Times New Roman" w:cs="Times New Roman"/>
          <w:spacing w:val="-1"/>
          <w:sz w:val="24"/>
          <w:szCs w:val="24"/>
        </w:rPr>
        <w:softHyphen/>
      </w:r>
      <w:r w:rsidRPr="00AC2F67">
        <w:rPr>
          <w:rFonts w:ascii="Times New Roman" w:eastAsia="Times New Roman" w:hAnsi="Times New Roman" w:cs="Times New Roman"/>
          <w:spacing w:val="-3"/>
          <w:sz w:val="24"/>
          <w:szCs w:val="24"/>
        </w:rPr>
        <w:t>требность.</w:t>
      </w:r>
    </w:p>
    <w:p w:rsidR="00833690" w:rsidRPr="00AC2F67" w:rsidRDefault="00AC2F67" w:rsidP="00AC2F67">
      <w:pPr>
        <w:shd w:val="clear" w:color="auto" w:fill="FFFFFF"/>
        <w:spacing w:after="0" w:line="360" w:lineRule="auto"/>
        <w:ind w:left="43" w:right="-1"/>
        <w:jc w:val="both"/>
        <w:rPr>
          <w:rFonts w:ascii="Times New Roman" w:hAnsi="Times New Roman" w:cs="Times New Roman"/>
          <w:sz w:val="24"/>
          <w:szCs w:val="24"/>
        </w:rPr>
      </w:pPr>
      <w:r>
        <w:rPr>
          <w:rFonts w:ascii="Times New Roman" w:eastAsia="Times New Roman" w:hAnsi="Times New Roman" w:cs="Times New Roman"/>
          <w:spacing w:val="-3"/>
          <w:sz w:val="24"/>
          <w:szCs w:val="24"/>
        </w:rPr>
        <w:tab/>
      </w:r>
      <w:r w:rsidR="00833690" w:rsidRPr="00AC2F67">
        <w:rPr>
          <w:rFonts w:ascii="Times New Roman" w:eastAsia="Times New Roman" w:hAnsi="Times New Roman" w:cs="Times New Roman"/>
          <w:spacing w:val="-3"/>
          <w:sz w:val="24"/>
          <w:szCs w:val="24"/>
        </w:rPr>
        <w:t xml:space="preserve">Мотивы тесно связаны с эмоциями, придающими деятельности </w:t>
      </w:r>
      <w:r w:rsidR="00833690" w:rsidRPr="00AC2F67">
        <w:rPr>
          <w:rFonts w:ascii="Times New Roman" w:eastAsia="Times New Roman" w:hAnsi="Times New Roman" w:cs="Times New Roman"/>
          <w:sz w:val="24"/>
          <w:szCs w:val="24"/>
        </w:rPr>
        <w:t>ту или иную окраску — положительную или отрицательную. Для каче</w:t>
      </w:r>
      <w:r w:rsidR="00833690" w:rsidRPr="00AC2F67">
        <w:rPr>
          <w:rFonts w:ascii="Times New Roman" w:eastAsia="Times New Roman" w:hAnsi="Times New Roman" w:cs="Times New Roman"/>
          <w:sz w:val="24"/>
          <w:szCs w:val="24"/>
        </w:rPr>
        <w:softHyphen/>
      </w:r>
      <w:r w:rsidR="00833690" w:rsidRPr="00AC2F67">
        <w:rPr>
          <w:rFonts w:ascii="Times New Roman" w:eastAsia="Times New Roman" w:hAnsi="Times New Roman" w:cs="Times New Roman"/>
          <w:spacing w:val="-2"/>
          <w:sz w:val="24"/>
          <w:szCs w:val="24"/>
        </w:rPr>
        <w:t>ства выполняемой деятельности совсем не безразлично, как субъект к ней относится.</w:t>
      </w:r>
    </w:p>
    <w:p w:rsidR="00833690" w:rsidRPr="00AC2F67" w:rsidRDefault="00833690" w:rsidP="00AC2F67">
      <w:pPr>
        <w:shd w:val="clear" w:color="auto" w:fill="FFFFFF"/>
        <w:spacing w:after="0" w:line="360" w:lineRule="auto"/>
        <w:ind w:left="43" w:right="-1" w:firstLine="665"/>
        <w:jc w:val="both"/>
        <w:rPr>
          <w:rFonts w:ascii="Times New Roman" w:hAnsi="Times New Roman" w:cs="Times New Roman"/>
          <w:sz w:val="24"/>
          <w:szCs w:val="24"/>
        </w:rPr>
      </w:pPr>
      <w:r w:rsidRPr="00AC2F67">
        <w:rPr>
          <w:rFonts w:ascii="Times New Roman" w:eastAsia="Times New Roman" w:hAnsi="Times New Roman" w:cs="Times New Roman"/>
          <w:sz w:val="24"/>
          <w:szCs w:val="24"/>
        </w:rPr>
        <w:t>В полной мере это относится и к деятельности по усвоению знаний. Качество усваиваемых знаний и, следовательно, успешность обучения во многом зависят от мотивов, направляющих и регулирующих деятель</w:t>
      </w:r>
      <w:r w:rsidRPr="00AC2F67">
        <w:rPr>
          <w:rFonts w:ascii="Times New Roman" w:eastAsia="Times New Roman" w:hAnsi="Times New Roman" w:cs="Times New Roman"/>
          <w:sz w:val="24"/>
          <w:szCs w:val="24"/>
        </w:rPr>
        <w:softHyphen/>
        <w:t>ность учащегося, и от субъективной эмоциональной окраски этой деятельности.</w:t>
      </w:r>
    </w:p>
    <w:p w:rsidR="00AC2F67" w:rsidRDefault="00833690" w:rsidP="00AC2F67">
      <w:pPr>
        <w:shd w:val="clear" w:color="auto" w:fill="FFFFFF"/>
        <w:spacing w:after="0" w:line="360" w:lineRule="auto"/>
        <w:ind w:left="10" w:right="-1" w:firstLine="708"/>
        <w:jc w:val="both"/>
        <w:rPr>
          <w:rFonts w:ascii="Times New Roman" w:eastAsia="Times New Roman" w:hAnsi="Times New Roman" w:cs="Times New Roman"/>
          <w:spacing w:val="-1"/>
          <w:sz w:val="24"/>
          <w:szCs w:val="24"/>
        </w:rPr>
      </w:pPr>
      <w:r w:rsidRPr="00AC2F67">
        <w:rPr>
          <w:rFonts w:ascii="Times New Roman" w:eastAsia="Times New Roman" w:hAnsi="Times New Roman" w:cs="Times New Roman"/>
          <w:sz w:val="24"/>
          <w:szCs w:val="24"/>
        </w:rPr>
        <w:t xml:space="preserve">Для успешности учебной деятельности важно, какой мотив является </w:t>
      </w:r>
      <w:r w:rsidRPr="00AC2F67">
        <w:rPr>
          <w:rFonts w:ascii="Times New Roman" w:eastAsia="Times New Roman" w:hAnsi="Times New Roman" w:cs="Times New Roman"/>
          <w:spacing w:val="-1"/>
          <w:sz w:val="24"/>
          <w:szCs w:val="24"/>
        </w:rPr>
        <w:t xml:space="preserve">доминирующим у ученика, то есть во имя чего учится каждый школьник. </w:t>
      </w:r>
    </w:p>
    <w:p w:rsidR="00833690" w:rsidRPr="00AC2F67" w:rsidRDefault="00833690" w:rsidP="00AC2F67">
      <w:pPr>
        <w:shd w:val="clear" w:color="auto" w:fill="FFFFFF"/>
        <w:spacing w:after="0" w:line="360" w:lineRule="auto"/>
        <w:ind w:left="10" w:right="-1" w:firstLine="708"/>
        <w:jc w:val="both"/>
        <w:rPr>
          <w:rFonts w:ascii="Times New Roman" w:eastAsia="Times New Roman" w:hAnsi="Times New Roman" w:cs="Times New Roman"/>
          <w:sz w:val="24"/>
          <w:szCs w:val="24"/>
        </w:rPr>
      </w:pPr>
      <w:r w:rsidRPr="00AC2F67">
        <w:rPr>
          <w:rFonts w:ascii="Times New Roman" w:eastAsia="Times New Roman" w:hAnsi="Times New Roman" w:cs="Times New Roman"/>
          <w:sz w:val="24"/>
          <w:szCs w:val="24"/>
        </w:rPr>
        <w:t>Например, ученики в классе решают задачу. Цель у всех одна — решить задачу, но мотивы этой деятельности у разных школьников могут быть разными. Так, один ученик решает задачу, чтобы получить хорошую отметку, другой — чт</w:t>
      </w:r>
      <w:r w:rsidR="00AC2F67">
        <w:rPr>
          <w:rFonts w:ascii="Times New Roman" w:eastAsia="Times New Roman" w:hAnsi="Times New Roman" w:cs="Times New Roman"/>
          <w:sz w:val="24"/>
          <w:szCs w:val="24"/>
        </w:rPr>
        <w:t>обы заслужить одобрение учителя.  Н</w:t>
      </w:r>
      <w:r w:rsidRPr="00AC2F67">
        <w:rPr>
          <w:rFonts w:ascii="Times New Roman" w:eastAsia="Times New Roman" w:hAnsi="Times New Roman" w:cs="Times New Roman"/>
          <w:sz w:val="24"/>
          <w:szCs w:val="24"/>
        </w:rPr>
        <w:t xml:space="preserve">екоторые школьники, решив задачу, хотят обрадовать маму, есть и дети, которые решают задачу только потому, что велел учитель. Наконец, некоторые </w:t>
      </w:r>
      <w:r w:rsidRPr="00AC2F67">
        <w:rPr>
          <w:rFonts w:ascii="Times New Roman" w:eastAsia="Times New Roman" w:hAnsi="Times New Roman" w:cs="Times New Roman"/>
          <w:spacing w:val="-1"/>
          <w:sz w:val="24"/>
          <w:szCs w:val="24"/>
        </w:rPr>
        <w:t xml:space="preserve">учащиеся выполняют задание потому, что им нравится решать задачи, их </w:t>
      </w:r>
      <w:r w:rsidRPr="00AC2F67">
        <w:rPr>
          <w:rFonts w:ascii="Times New Roman" w:eastAsia="Times New Roman" w:hAnsi="Times New Roman" w:cs="Times New Roman"/>
          <w:sz w:val="24"/>
          <w:szCs w:val="24"/>
        </w:rPr>
        <w:t xml:space="preserve">увлекает сам процесс их решения. Вполне понятно, что эффективность </w:t>
      </w:r>
      <w:r w:rsidRPr="00AC2F67">
        <w:rPr>
          <w:rFonts w:ascii="Times New Roman" w:eastAsia="Times New Roman" w:hAnsi="Times New Roman" w:cs="Times New Roman"/>
          <w:spacing w:val="-1"/>
          <w:sz w:val="24"/>
          <w:szCs w:val="24"/>
        </w:rPr>
        <w:t>учебной деятельности, качество усвоения и, соответственно, ее результа</w:t>
      </w:r>
      <w:r w:rsidRPr="00AC2F67">
        <w:rPr>
          <w:rFonts w:ascii="Times New Roman" w:eastAsia="Times New Roman" w:hAnsi="Times New Roman" w:cs="Times New Roman"/>
          <w:spacing w:val="-1"/>
          <w:sz w:val="24"/>
          <w:szCs w:val="24"/>
        </w:rPr>
        <w:softHyphen/>
      </w:r>
      <w:r w:rsidRPr="00AC2F67">
        <w:rPr>
          <w:rFonts w:ascii="Times New Roman" w:eastAsia="Times New Roman" w:hAnsi="Times New Roman" w:cs="Times New Roman"/>
          <w:sz w:val="24"/>
          <w:szCs w:val="24"/>
        </w:rPr>
        <w:t>ты будут неодинаковыми у детей с разной учебной мотивацией.</w:t>
      </w:r>
    </w:p>
    <w:p w:rsidR="00A236FF" w:rsidRPr="00AC2F67" w:rsidRDefault="00A236FF" w:rsidP="00AC2F67">
      <w:pPr>
        <w:shd w:val="clear" w:color="auto" w:fill="FFFFFF"/>
        <w:spacing w:after="0" w:line="360" w:lineRule="auto"/>
        <w:ind w:left="10" w:right="-1" w:firstLine="422"/>
        <w:jc w:val="both"/>
        <w:rPr>
          <w:rFonts w:ascii="Times New Roman" w:hAnsi="Times New Roman" w:cs="Times New Roman"/>
          <w:sz w:val="24"/>
          <w:szCs w:val="24"/>
        </w:rPr>
      </w:pPr>
      <w:r w:rsidRPr="00AC2F67">
        <w:rPr>
          <w:rFonts w:ascii="Times New Roman" w:eastAsia="Times New Roman" w:hAnsi="Times New Roman" w:cs="Times New Roman"/>
          <w:sz w:val="24"/>
          <w:szCs w:val="24"/>
        </w:rPr>
        <w:lastRenderedPageBreak/>
        <w:t>Одним из основных видов мотивов в у</w:t>
      </w:r>
      <w:r w:rsidR="00AC2F67">
        <w:rPr>
          <w:rFonts w:ascii="Times New Roman" w:eastAsia="Times New Roman" w:hAnsi="Times New Roman" w:cs="Times New Roman"/>
          <w:sz w:val="24"/>
          <w:szCs w:val="24"/>
        </w:rPr>
        <w:t>чебной деятельности являю</w:t>
      </w:r>
      <w:r w:rsidRPr="00AC2F67">
        <w:rPr>
          <w:rFonts w:ascii="Times New Roman" w:eastAsia="Times New Roman" w:hAnsi="Times New Roman" w:cs="Times New Roman"/>
          <w:sz w:val="24"/>
          <w:szCs w:val="24"/>
        </w:rPr>
        <w:t>тся познавательные мотивы, которые  связаны с содержанием и процессом выпол</w:t>
      </w:r>
      <w:r w:rsidRPr="00AC2F67">
        <w:rPr>
          <w:rFonts w:ascii="Times New Roman" w:eastAsia="Times New Roman" w:hAnsi="Times New Roman" w:cs="Times New Roman"/>
          <w:sz w:val="24"/>
          <w:szCs w:val="24"/>
        </w:rPr>
        <w:softHyphen/>
        <w:t>нения учебной деятельности. К их числу относятся:</w:t>
      </w:r>
    </w:p>
    <w:p w:rsidR="00A236FF" w:rsidRPr="00AC2F67" w:rsidRDefault="00A236FF" w:rsidP="00AC2F67">
      <w:pPr>
        <w:widowControl w:val="0"/>
        <w:numPr>
          <w:ilvl w:val="0"/>
          <w:numId w:val="3"/>
        </w:numPr>
        <w:shd w:val="clear" w:color="auto" w:fill="FFFFFF"/>
        <w:tabs>
          <w:tab w:val="left" w:pos="432"/>
        </w:tabs>
        <w:autoSpaceDE w:val="0"/>
        <w:autoSpaceDN w:val="0"/>
        <w:adjustRightInd w:val="0"/>
        <w:spacing w:before="24" w:after="0" w:line="360" w:lineRule="auto"/>
        <w:ind w:left="432" w:right="-1"/>
        <w:jc w:val="both"/>
        <w:rPr>
          <w:rFonts w:ascii="Times New Roman" w:eastAsia="Times New Roman" w:hAnsi="Times New Roman" w:cs="Times New Roman"/>
          <w:sz w:val="24"/>
          <w:szCs w:val="24"/>
        </w:rPr>
      </w:pPr>
      <w:r w:rsidRPr="00AC2F67">
        <w:rPr>
          <w:rFonts w:ascii="Times New Roman" w:eastAsia="Times New Roman" w:hAnsi="Times New Roman" w:cs="Times New Roman"/>
          <w:i/>
          <w:iCs/>
          <w:sz w:val="24"/>
          <w:szCs w:val="24"/>
        </w:rPr>
        <w:t xml:space="preserve">широкие познавательные мотивы </w:t>
      </w:r>
      <w:r w:rsidRPr="00AC2F67">
        <w:rPr>
          <w:rFonts w:ascii="Times New Roman" w:eastAsia="Times New Roman" w:hAnsi="Times New Roman" w:cs="Times New Roman"/>
          <w:sz w:val="24"/>
          <w:szCs w:val="24"/>
        </w:rPr>
        <w:t>(направляющие на овладение новыми знаниями);</w:t>
      </w:r>
    </w:p>
    <w:p w:rsidR="00A236FF" w:rsidRPr="00AC2F67" w:rsidRDefault="00A236FF" w:rsidP="00AC2F67">
      <w:pPr>
        <w:widowControl w:val="0"/>
        <w:numPr>
          <w:ilvl w:val="0"/>
          <w:numId w:val="3"/>
        </w:numPr>
        <w:shd w:val="clear" w:color="auto" w:fill="FFFFFF"/>
        <w:tabs>
          <w:tab w:val="left" w:pos="432"/>
        </w:tabs>
        <w:autoSpaceDE w:val="0"/>
        <w:autoSpaceDN w:val="0"/>
        <w:adjustRightInd w:val="0"/>
        <w:spacing w:before="19" w:after="0" w:line="360" w:lineRule="auto"/>
        <w:ind w:left="432" w:right="-1"/>
        <w:jc w:val="both"/>
        <w:rPr>
          <w:rFonts w:ascii="Times New Roman" w:eastAsia="Times New Roman" w:hAnsi="Times New Roman" w:cs="Times New Roman"/>
          <w:sz w:val="24"/>
          <w:szCs w:val="24"/>
        </w:rPr>
      </w:pPr>
      <w:r w:rsidRPr="00AC2F67">
        <w:rPr>
          <w:rFonts w:ascii="Times New Roman" w:eastAsia="Times New Roman" w:hAnsi="Times New Roman" w:cs="Times New Roman"/>
          <w:i/>
          <w:iCs/>
          <w:sz w:val="24"/>
          <w:szCs w:val="24"/>
        </w:rPr>
        <w:t xml:space="preserve">учебно-познавательные мотивы </w:t>
      </w:r>
      <w:r w:rsidRPr="00AC2F67">
        <w:rPr>
          <w:rFonts w:ascii="Times New Roman" w:eastAsia="Times New Roman" w:hAnsi="Times New Roman" w:cs="Times New Roman"/>
          <w:sz w:val="24"/>
          <w:szCs w:val="24"/>
        </w:rPr>
        <w:t>(связанные с овладением кон</w:t>
      </w:r>
      <w:r w:rsidRPr="00AC2F67">
        <w:rPr>
          <w:rFonts w:ascii="Times New Roman" w:eastAsia="Times New Roman" w:hAnsi="Times New Roman" w:cs="Times New Roman"/>
          <w:sz w:val="24"/>
          <w:szCs w:val="24"/>
        </w:rPr>
        <w:softHyphen/>
        <w:t>кретным способом получения знаний);</w:t>
      </w:r>
    </w:p>
    <w:p w:rsidR="00A236FF" w:rsidRPr="00AC2F67" w:rsidRDefault="00A236FF" w:rsidP="00AC2F67">
      <w:pPr>
        <w:widowControl w:val="0"/>
        <w:numPr>
          <w:ilvl w:val="0"/>
          <w:numId w:val="3"/>
        </w:numPr>
        <w:shd w:val="clear" w:color="auto" w:fill="FFFFFF"/>
        <w:tabs>
          <w:tab w:val="left" w:pos="432"/>
        </w:tabs>
        <w:autoSpaceDE w:val="0"/>
        <w:autoSpaceDN w:val="0"/>
        <w:adjustRightInd w:val="0"/>
        <w:spacing w:before="24" w:after="0" w:line="360" w:lineRule="auto"/>
        <w:ind w:left="432" w:right="-1"/>
        <w:jc w:val="both"/>
        <w:rPr>
          <w:rFonts w:ascii="Times New Roman" w:eastAsia="Times New Roman" w:hAnsi="Times New Roman" w:cs="Times New Roman"/>
          <w:sz w:val="24"/>
          <w:szCs w:val="24"/>
        </w:rPr>
      </w:pPr>
      <w:r w:rsidRPr="00AC2F67">
        <w:rPr>
          <w:rFonts w:ascii="Times New Roman" w:eastAsia="Times New Roman" w:hAnsi="Times New Roman" w:cs="Times New Roman"/>
          <w:i/>
          <w:iCs/>
          <w:sz w:val="24"/>
          <w:szCs w:val="24"/>
        </w:rPr>
        <w:t xml:space="preserve">процессуальные мотивы </w:t>
      </w:r>
      <w:r w:rsidRPr="00AC2F67">
        <w:rPr>
          <w:rFonts w:ascii="Times New Roman" w:eastAsia="Times New Roman" w:hAnsi="Times New Roman" w:cs="Times New Roman"/>
          <w:sz w:val="24"/>
          <w:szCs w:val="24"/>
        </w:rPr>
        <w:t>(направляющие на процесс выполнения учебных заданий, процесс решения задач и т. д.);</w:t>
      </w:r>
    </w:p>
    <w:p w:rsidR="00A236FF" w:rsidRPr="00AC2F67" w:rsidRDefault="00A236FF" w:rsidP="00AC2F67">
      <w:pPr>
        <w:widowControl w:val="0"/>
        <w:numPr>
          <w:ilvl w:val="0"/>
          <w:numId w:val="3"/>
        </w:numPr>
        <w:shd w:val="clear" w:color="auto" w:fill="FFFFFF"/>
        <w:tabs>
          <w:tab w:val="left" w:pos="432"/>
          <w:tab w:val="left" w:pos="5347"/>
        </w:tabs>
        <w:autoSpaceDE w:val="0"/>
        <w:autoSpaceDN w:val="0"/>
        <w:adjustRightInd w:val="0"/>
        <w:spacing w:before="43" w:after="0" w:line="360" w:lineRule="auto"/>
        <w:ind w:left="432" w:right="-1"/>
        <w:jc w:val="both"/>
        <w:rPr>
          <w:rFonts w:ascii="Times New Roman" w:eastAsia="Times New Roman" w:hAnsi="Times New Roman" w:cs="Times New Roman"/>
          <w:sz w:val="24"/>
          <w:szCs w:val="24"/>
        </w:rPr>
      </w:pPr>
      <w:r w:rsidRPr="00AC2F67">
        <w:rPr>
          <w:rFonts w:ascii="Times New Roman" w:eastAsia="Times New Roman" w:hAnsi="Times New Roman" w:cs="Times New Roman"/>
          <w:i/>
          <w:iCs/>
          <w:sz w:val="24"/>
          <w:szCs w:val="24"/>
        </w:rPr>
        <w:t xml:space="preserve">результативные мотивы </w:t>
      </w:r>
      <w:r w:rsidRPr="00AC2F67">
        <w:rPr>
          <w:rFonts w:ascii="Times New Roman" w:eastAsia="Times New Roman" w:hAnsi="Times New Roman" w:cs="Times New Roman"/>
          <w:sz w:val="24"/>
          <w:szCs w:val="24"/>
        </w:rPr>
        <w:t>(связанные с получением хорошей от</w:t>
      </w:r>
      <w:r w:rsidRPr="00AC2F67">
        <w:rPr>
          <w:rFonts w:ascii="Times New Roman" w:eastAsia="Times New Roman" w:hAnsi="Times New Roman" w:cs="Times New Roman"/>
          <w:sz w:val="24"/>
          <w:szCs w:val="24"/>
        </w:rPr>
        <w:softHyphen/>
        <w:t>метки);</w:t>
      </w:r>
    </w:p>
    <w:p w:rsidR="00667BB7" w:rsidRDefault="00A236FF" w:rsidP="00AC2F67">
      <w:pPr>
        <w:widowControl w:val="0"/>
        <w:numPr>
          <w:ilvl w:val="0"/>
          <w:numId w:val="3"/>
        </w:numPr>
        <w:shd w:val="clear" w:color="auto" w:fill="FFFFFF"/>
        <w:tabs>
          <w:tab w:val="left" w:pos="432"/>
          <w:tab w:val="left" w:pos="4997"/>
        </w:tabs>
        <w:autoSpaceDE w:val="0"/>
        <w:autoSpaceDN w:val="0"/>
        <w:adjustRightInd w:val="0"/>
        <w:spacing w:before="38" w:after="0" w:line="360" w:lineRule="auto"/>
        <w:ind w:left="432" w:right="-1"/>
        <w:jc w:val="both"/>
        <w:rPr>
          <w:rFonts w:ascii="Times New Roman" w:eastAsia="Times New Roman" w:hAnsi="Times New Roman" w:cs="Times New Roman"/>
          <w:sz w:val="24"/>
          <w:szCs w:val="24"/>
        </w:rPr>
      </w:pPr>
      <w:r w:rsidRPr="00AC2F67">
        <w:rPr>
          <w:rFonts w:ascii="Times New Roman" w:eastAsia="Times New Roman" w:hAnsi="Times New Roman" w:cs="Times New Roman"/>
          <w:i/>
          <w:iCs/>
          <w:sz w:val="24"/>
          <w:szCs w:val="24"/>
        </w:rPr>
        <w:t xml:space="preserve">мотивы самообразования </w:t>
      </w:r>
      <w:r w:rsidRPr="00AC2F67">
        <w:rPr>
          <w:rFonts w:ascii="Times New Roman" w:eastAsia="Times New Roman" w:hAnsi="Times New Roman" w:cs="Times New Roman"/>
          <w:sz w:val="24"/>
          <w:szCs w:val="24"/>
        </w:rPr>
        <w:t>(ориентация на приобретение дополни</w:t>
      </w:r>
      <w:r w:rsidRPr="00AC2F67">
        <w:rPr>
          <w:rFonts w:ascii="Times New Roman" w:eastAsia="Times New Roman" w:hAnsi="Times New Roman" w:cs="Times New Roman"/>
          <w:sz w:val="24"/>
          <w:szCs w:val="24"/>
        </w:rPr>
        <w:softHyphen/>
        <w:t>тельных знаний и затем на построение специальной программы самосовершенствования).</w:t>
      </w:r>
    </w:p>
    <w:p w:rsidR="00564E5A" w:rsidRPr="00564E5A" w:rsidRDefault="00564E5A" w:rsidP="00564E5A">
      <w:pPr>
        <w:pStyle w:val="a3"/>
        <w:shd w:val="clear" w:color="auto" w:fill="FFFFFF"/>
        <w:spacing w:after="0" w:line="360" w:lineRule="auto"/>
        <w:ind w:left="0" w:right="-1"/>
        <w:jc w:val="both"/>
        <w:rPr>
          <w:rFonts w:ascii="Times New Roman" w:hAnsi="Times New Roman" w:cs="Times New Roman"/>
          <w:sz w:val="24"/>
          <w:szCs w:val="24"/>
        </w:rPr>
      </w:pPr>
      <w:r w:rsidRPr="00564E5A">
        <w:rPr>
          <w:rFonts w:ascii="Times New Roman" w:eastAsia="Times New Roman" w:hAnsi="Times New Roman" w:cs="Times New Roman"/>
          <w:sz w:val="24"/>
          <w:szCs w:val="24"/>
        </w:rPr>
        <w:t xml:space="preserve">  Различные мотивы имеют неодинаковые проявления в учебном процессе. Так, </w:t>
      </w:r>
      <w:r w:rsidRPr="00564E5A">
        <w:rPr>
          <w:rFonts w:ascii="Times New Roman" w:eastAsia="Times New Roman" w:hAnsi="Times New Roman" w:cs="Times New Roman"/>
          <w:i/>
          <w:iCs/>
          <w:sz w:val="24"/>
          <w:szCs w:val="24"/>
        </w:rPr>
        <w:t xml:space="preserve">широкие познавательные мотивы </w:t>
      </w:r>
      <w:r w:rsidRPr="00564E5A">
        <w:rPr>
          <w:rFonts w:ascii="Times New Roman" w:eastAsia="Times New Roman" w:hAnsi="Times New Roman" w:cs="Times New Roman"/>
          <w:sz w:val="24"/>
          <w:szCs w:val="24"/>
        </w:rPr>
        <w:t>проявляются в принятии решения задач, в обращениях к учителю за дополнительными сведения</w:t>
      </w:r>
      <w:r w:rsidRPr="00564E5A">
        <w:rPr>
          <w:rFonts w:ascii="Times New Roman" w:eastAsia="Times New Roman" w:hAnsi="Times New Roman" w:cs="Times New Roman"/>
          <w:sz w:val="24"/>
          <w:szCs w:val="24"/>
        </w:rPr>
        <w:softHyphen/>
        <w:t xml:space="preserve">ми; </w:t>
      </w:r>
      <w:r w:rsidRPr="00564E5A">
        <w:rPr>
          <w:rFonts w:ascii="Times New Roman" w:eastAsia="Times New Roman" w:hAnsi="Times New Roman" w:cs="Times New Roman"/>
          <w:i/>
          <w:iCs/>
          <w:sz w:val="24"/>
          <w:szCs w:val="24"/>
        </w:rPr>
        <w:t xml:space="preserve">учебно-познавательные </w:t>
      </w:r>
      <w:r w:rsidRPr="00564E5A">
        <w:rPr>
          <w:rFonts w:ascii="Times New Roman" w:eastAsia="Times New Roman" w:hAnsi="Times New Roman" w:cs="Times New Roman"/>
          <w:sz w:val="24"/>
          <w:szCs w:val="24"/>
        </w:rPr>
        <w:t>— в самостоятельных действиях по поиску разных способов решения, в вопросах учителю о сравнении разных спо</w:t>
      </w:r>
      <w:r w:rsidRPr="00564E5A">
        <w:rPr>
          <w:rFonts w:ascii="Times New Roman" w:eastAsia="Times New Roman" w:hAnsi="Times New Roman" w:cs="Times New Roman"/>
          <w:sz w:val="24"/>
          <w:szCs w:val="24"/>
        </w:rPr>
        <w:softHyphen/>
        <w:t xml:space="preserve">собов работы; </w:t>
      </w:r>
      <w:r w:rsidRPr="00564E5A">
        <w:rPr>
          <w:rFonts w:ascii="Times New Roman" w:eastAsia="Times New Roman" w:hAnsi="Times New Roman" w:cs="Times New Roman"/>
          <w:i/>
          <w:iCs/>
          <w:sz w:val="24"/>
          <w:szCs w:val="24"/>
        </w:rPr>
        <w:t xml:space="preserve">мотивы самообразования </w:t>
      </w:r>
      <w:r w:rsidRPr="00564E5A">
        <w:rPr>
          <w:rFonts w:ascii="Times New Roman" w:eastAsia="Times New Roman" w:hAnsi="Times New Roman" w:cs="Times New Roman"/>
          <w:sz w:val="24"/>
          <w:szCs w:val="24"/>
        </w:rPr>
        <w:t xml:space="preserve">обнаруживаются в обращениях к учителю по поводу рациональной организации учебного труда. </w:t>
      </w:r>
      <w:r w:rsidRPr="00564E5A">
        <w:rPr>
          <w:rFonts w:ascii="Times New Roman" w:eastAsia="Times New Roman" w:hAnsi="Times New Roman" w:cs="Times New Roman"/>
          <w:i/>
          <w:iCs/>
          <w:sz w:val="24"/>
          <w:szCs w:val="24"/>
        </w:rPr>
        <w:t>Соци</w:t>
      </w:r>
      <w:r w:rsidRPr="00564E5A">
        <w:rPr>
          <w:rFonts w:ascii="Times New Roman" w:eastAsia="Times New Roman" w:hAnsi="Times New Roman" w:cs="Times New Roman"/>
          <w:i/>
          <w:iCs/>
          <w:sz w:val="24"/>
          <w:szCs w:val="24"/>
        </w:rPr>
        <w:softHyphen/>
      </w:r>
      <w:r w:rsidRPr="00564E5A">
        <w:rPr>
          <w:rFonts w:ascii="Times New Roman" w:eastAsia="Times New Roman" w:hAnsi="Times New Roman" w:cs="Times New Roman"/>
          <w:i/>
          <w:iCs/>
          <w:spacing w:val="-1"/>
          <w:sz w:val="24"/>
          <w:szCs w:val="24"/>
        </w:rPr>
        <w:t xml:space="preserve">альные мотивы </w:t>
      </w:r>
      <w:r w:rsidRPr="00564E5A">
        <w:rPr>
          <w:rFonts w:ascii="Times New Roman" w:eastAsia="Times New Roman" w:hAnsi="Times New Roman" w:cs="Times New Roman"/>
          <w:spacing w:val="-1"/>
          <w:sz w:val="24"/>
          <w:szCs w:val="24"/>
        </w:rPr>
        <w:t>проявляются в поступках, свидетельствующих о понима</w:t>
      </w:r>
      <w:r w:rsidRPr="00564E5A">
        <w:rPr>
          <w:rFonts w:ascii="Times New Roman" w:eastAsia="Times New Roman" w:hAnsi="Times New Roman" w:cs="Times New Roman"/>
          <w:spacing w:val="-1"/>
          <w:sz w:val="24"/>
          <w:szCs w:val="24"/>
        </w:rPr>
        <w:softHyphen/>
        <w:t>нии</w:t>
      </w:r>
      <w:r w:rsidRPr="00564E5A">
        <w:rPr>
          <w:rFonts w:ascii="Times New Roman" w:eastAsia="Times New Roman" w:hAnsi="Times New Roman" w:cs="Times New Roman"/>
          <w:sz w:val="24"/>
          <w:szCs w:val="24"/>
        </w:rPr>
        <w:t xml:space="preserve"> учеником долга и ответственности; </w:t>
      </w:r>
      <w:r w:rsidRPr="00564E5A">
        <w:rPr>
          <w:rFonts w:ascii="Times New Roman" w:eastAsia="Times New Roman" w:hAnsi="Times New Roman" w:cs="Times New Roman"/>
          <w:i/>
          <w:iCs/>
          <w:sz w:val="24"/>
          <w:szCs w:val="24"/>
        </w:rPr>
        <w:t xml:space="preserve">позиционные мотивы </w:t>
      </w:r>
      <w:r w:rsidRPr="00564E5A">
        <w:rPr>
          <w:rFonts w:ascii="Times New Roman" w:eastAsia="Times New Roman" w:hAnsi="Times New Roman" w:cs="Times New Roman"/>
          <w:sz w:val="24"/>
          <w:szCs w:val="24"/>
        </w:rPr>
        <w:t>— в стрем</w:t>
      </w:r>
      <w:r w:rsidRPr="00564E5A">
        <w:rPr>
          <w:rFonts w:ascii="Times New Roman" w:eastAsia="Times New Roman" w:hAnsi="Times New Roman" w:cs="Times New Roman"/>
          <w:sz w:val="24"/>
          <w:szCs w:val="24"/>
        </w:rPr>
        <w:softHyphen/>
        <w:t xml:space="preserve">лении к контактам со сверстниками и в получении их оценок; </w:t>
      </w:r>
      <w:r w:rsidRPr="00564E5A">
        <w:rPr>
          <w:rFonts w:ascii="Times New Roman" w:eastAsia="Times New Roman" w:hAnsi="Times New Roman" w:cs="Times New Roman"/>
          <w:i/>
          <w:iCs/>
          <w:sz w:val="24"/>
          <w:szCs w:val="24"/>
        </w:rPr>
        <w:t xml:space="preserve">мотивы социального сотрудничества </w:t>
      </w:r>
      <w:r w:rsidRPr="00564E5A">
        <w:rPr>
          <w:rFonts w:ascii="Times New Roman" w:eastAsia="Times New Roman" w:hAnsi="Times New Roman" w:cs="Times New Roman"/>
          <w:sz w:val="24"/>
          <w:szCs w:val="24"/>
        </w:rPr>
        <w:t>— в стремлении к коллективной работе и к осознанию рациональных способов ее осуществления.</w:t>
      </w:r>
      <w:r w:rsidRPr="00564E5A">
        <w:rPr>
          <w:rFonts w:ascii="Times New Roman" w:eastAsia="Times New Roman" w:hAnsi="Times New Roman" w:cs="Times New Roman"/>
          <w:i/>
          <w:iCs/>
          <w:sz w:val="24"/>
          <w:szCs w:val="24"/>
        </w:rPr>
        <w:t xml:space="preserve">Осознанные мотивы </w:t>
      </w:r>
      <w:r w:rsidRPr="00564E5A">
        <w:rPr>
          <w:rFonts w:ascii="Times New Roman" w:eastAsia="Times New Roman" w:hAnsi="Times New Roman" w:cs="Times New Roman"/>
          <w:sz w:val="24"/>
          <w:szCs w:val="24"/>
        </w:rPr>
        <w:t>выражаются в умении школьника рассказать о том, что его побуждает учиться, выстроить мотивы по степени значи</w:t>
      </w:r>
      <w:r w:rsidRPr="00564E5A">
        <w:rPr>
          <w:rFonts w:ascii="Times New Roman" w:eastAsia="Times New Roman" w:hAnsi="Times New Roman" w:cs="Times New Roman"/>
          <w:sz w:val="24"/>
          <w:szCs w:val="24"/>
        </w:rPr>
        <w:softHyphen/>
        <w:t xml:space="preserve">мости; </w:t>
      </w:r>
      <w:r w:rsidRPr="00564E5A">
        <w:rPr>
          <w:rFonts w:ascii="Times New Roman" w:eastAsia="Times New Roman" w:hAnsi="Times New Roman" w:cs="Times New Roman"/>
          <w:i/>
          <w:iCs/>
          <w:sz w:val="24"/>
          <w:szCs w:val="24"/>
        </w:rPr>
        <w:t xml:space="preserve">реально действующие мотивы </w:t>
      </w:r>
      <w:r w:rsidRPr="00564E5A">
        <w:rPr>
          <w:rFonts w:ascii="Times New Roman" w:eastAsia="Times New Roman" w:hAnsi="Times New Roman" w:cs="Times New Roman"/>
          <w:sz w:val="24"/>
          <w:szCs w:val="24"/>
        </w:rPr>
        <w:t>проявляются в успешности/неус</w:t>
      </w:r>
      <w:r w:rsidRPr="00564E5A">
        <w:rPr>
          <w:rFonts w:ascii="Times New Roman" w:eastAsia="Times New Roman" w:hAnsi="Times New Roman" w:cs="Times New Roman"/>
          <w:sz w:val="24"/>
          <w:szCs w:val="24"/>
        </w:rPr>
        <w:softHyphen/>
        <w:t>пешности обучения и хорошей или плохой посещаемости занятий, в степени развернутости учебной деятельности и формах ухода от нее, в выполнении дополнительных заданий или отказе от них, в стремле</w:t>
      </w:r>
      <w:r w:rsidRPr="00564E5A">
        <w:rPr>
          <w:rFonts w:ascii="Times New Roman" w:eastAsia="Times New Roman" w:hAnsi="Times New Roman" w:cs="Times New Roman"/>
          <w:sz w:val="24"/>
          <w:szCs w:val="24"/>
        </w:rPr>
        <w:softHyphen/>
        <w:t>нии к заданиям повышенной или пониженной трудности и др.</w:t>
      </w:r>
    </w:p>
    <w:p w:rsidR="00667BB7" w:rsidRPr="00AC2F67" w:rsidRDefault="00667BB7" w:rsidP="00AC2F67">
      <w:pPr>
        <w:widowControl w:val="0"/>
        <w:shd w:val="clear" w:color="auto" w:fill="FFFFFF"/>
        <w:tabs>
          <w:tab w:val="left" w:pos="432"/>
          <w:tab w:val="left" w:pos="4997"/>
        </w:tabs>
        <w:autoSpaceDE w:val="0"/>
        <w:autoSpaceDN w:val="0"/>
        <w:adjustRightInd w:val="0"/>
        <w:spacing w:before="38" w:after="0" w:line="360" w:lineRule="auto"/>
        <w:ind w:left="432" w:right="-1"/>
        <w:jc w:val="both"/>
        <w:rPr>
          <w:rFonts w:ascii="Times New Roman" w:eastAsia="Times New Roman" w:hAnsi="Times New Roman" w:cs="Times New Roman"/>
          <w:sz w:val="24"/>
          <w:szCs w:val="24"/>
        </w:rPr>
      </w:pPr>
      <w:r w:rsidRPr="00AC2F67">
        <w:rPr>
          <w:rFonts w:ascii="Times New Roman" w:eastAsia="Times New Roman" w:hAnsi="Times New Roman" w:cs="Times New Roman"/>
          <w:i/>
          <w:iCs/>
          <w:spacing w:val="-10"/>
          <w:sz w:val="24"/>
          <w:szCs w:val="24"/>
        </w:rPr>
        <w:t xml:space="preserve">Мотивы учения в подростковом </w:t>
      </w:r>
      <w:r w:rsidRPr="00AC2F67">
        <w:rPr>
          <w:rFonts w:ascii="Times New Roman" w:eastAsia="Times New Roman" w:hAnsi="Times New Roman" w:cs="Times New Roman"/>
          <w:spacing w:val="-10"/>
          <w:sz w:val="24"/>
          <w:szCs w:val="24"/>
        </w:rPr>
        <w:t>(</w:t>
      </w:r>
      <w:r w:rsidRPr="00AC2F67">
        <w:rPr>
          <w:rFonts w:ascii="Times New Roman" w:eastAsia="Times New Roman" w:hAnsi="Times New Roman" w:cs="Times New Roman"/>
          <w:spacing w:val="-10"/>
          <w:sz w:val="24"/>
          <w:szCs w:val="24"/>
          <w:lang w:val="en-US"/>
        </w:rPr>
        <w:t>VI</w:t>
      </w:r>
      <w:r w:rsidRPr="00AC2F67">
        <w:rPr>
          <w:rFonts w:ascii="Times New Roman" w:eastAsia="Times New Roman" w:hAnsi="Times New Roman" w:cs="Times New Roman"/>
          <w:spacing w:val="-10"/>
          <w:sz w:val="24"/>
          <w:szCs w:val="24"/>
        </w:rPr>
        <w:t xml:space="preserve"> класс) и </w:t>
      </w:r>
      <w:r w:rsidRPr="00AC2F67">
        <w:rPr>
          <w:rFonts w:ascii="Times New Roman" w:eastAsia="Times New Roman" w:hAnsi="Times New Roman" w:cs="Times New Roman"/>
          <w:i/>
          <w:iCs/>
          <w:spacing w:val="-10"/>
          <w:sz w:val="24"/>
          <w:szCs w:val="24"/>
        </w:rPr>
        <w:t>старшем школьном воз</w:t>
      </w:r>
      <w:r w:rsidRPr="00AC2F67">
        <w:rPr>
          <w:rFonts w:ascii="Times New Roman" w:eastAsia="Times New Roman" w:hAnsi="Times New Roman" w:cs="Times New Roman"/>
          <w:i/>
          <w:iCs/>
          <w:spacing w:val="-10"/>
          <w:sz w:val="24"/>
          <w:szCs w:val="24"/>
        </w:rPr>
        <w:softHyphen/>
      </w:r>
      <w:r w:rsidRPr="00AC2F67">
        <w:rPr>
          <w:rFonts w:ascii="Times New Roman" w:eastAsia="Times New Roman" w:hAnsi="Times New Roman" w:cs="Times New Roman"/>
          <w:i/>
          <w:iCs/>
          <w:spacing w:val="-8"/>
          <w:sz w:val="24"/>
          <w:szCs w:val="24"/>
        </w:rPr>
        <w:t xml:space="preserve">расте </w:t>
      </w:r>
      <w:r w:rsidRPr="00AC2F67">
        <w:rPr>
          <w:rFonts w:ascii="Times New Roman" w:eastAsia="Times New Roman" w:hAnsi="Times New Roman" w:cs="Times New Roman"/>
          <w:spacing w:val="-8"/>
          <w:sz w:val="24"/>
          <w:szCs w:val="24"/>
        </w:rPr>
        <w:t>(</w:t>
      </w:r>
      <w:r w:rsidRPr="00AC2F67">
        <w:rPr>
          <w:rFonts w:ascii="Times New Roman" w:eastAsia="Times New Roman" w:hAnsi="Times New Roman" w:cs="Times New Roman"/>
          <w:spacing w:val="-8"/>
          <w:sz w:val="24"/>
          <w:szCs w:val="24"/>
          <w:lang w:val="en-US"/>
        </w:rPr>
        <w:t>IX</w:t>
      </w:r>
      <w:r w:rsidRPr="00AC2F67">
        <w:rPr>
          <w:rFonts w:ascii="Times New Roman" w:eastAsia="Times New Roman" w:hAnsi="Times New Roman" w:cs="Times New Roman"/>
          <w:spacing w:val="-8"/>
          <w:sz w:val="24"/>
          <w:szCs w:val="24"/>
        </w:rPr>
        <w:t xml:space="preserve"> класс) классов изучались А. Д. Андреевой. Было найдено, что </w:t>
      </w:r>
      <w:r w:rsidRPr="00AC2F67">
        <w:rPr>
          <w:rFonts w:ascii="Times New Roman" w:eastAsia="Times New Roman" w:hAnsi="Times New Roman" w:cs="Times New Roman"/>
          <w:spacing w:val="-11"/>
          <w:sz w:val="24"/>
          <w:szCs w:val="24"/>
        </w:rPr>
        <w:t>наиболее часто встречающимся мотивом учения у школьников обеих воз</w:t>
      </w:r>
      <w:r w:rsidRPr="00AC2F67">
        <w:rPr>
          <w:rFonts w:ascii="Times New Roman" w:eastAsia="Times New Roman" w:hAnsi="Times New Roman" w:cs="Times New Roman"/>
          <w:spacing w:val="-11"/>
          <w:sz w:val="24"/>
          <w:szCs w:val="24"/>
        </w:rPr>
        <w:softHyphen/>
      </w:r>
      <w:r w:rsidRPr="00AC2F67">
        <w:rPr>
          <w:rFonts w:ascii="Times New Roman" w:eastAsia="Times New Roman" w:hAnsi="Times New Roman" w:cs="Times New Roman"/>
          <w:spacing w:val="-7"/>
          <w:sz w:val="24"/>
          <w:szCs w:val="24"/>
        </w:rPr>
        <w:t>растных групп (у 69,2 и 50 % учащихся соответственно) было желание получить образование. Далее мотивы распределялись так</w:t>
      </w:r>
    </w:p>
    <w:tbl>
      <w:tblPr>
        <w:tblW w:w="0" w:type="auto"/>
        <w:jc w:val="center"/>
        <w:tblLayout w:type="fixed"/>
        <w:tblCellMar>
          <w:left w:w="40" w:type="dxa"/>
          <w:right w:w="40" w:type="dxa"/>
        </w:tblCellMar>
        <w:tblLook w:val="04A0" w:firstRow="1" w:lastRow="0" w:firstColumn="1" w:lastColumn="0" w:noHBand="0" w:noVBand="1"/>
      </w:tblPr>
      <w:tblGrid>
        <w:gridCol w:w="4887"/>
        <w:gridCol w:w="1378"/>
        <w:gridCol w:w="1562"/>
      </w:tblGrid>
      <w:tr w:rsidR="00667BB7" w:rsidRPr="00AC2F67" w:rsidTr="00943C3C">
        <w:trPr>
          <w:trHeight w:hRule="exact" w:val="762"/>
          <w:jc w:val="center"/>
        </w:trPr>
        <w:tc>
          <w:tcPr>
            <w:tcW w:w="4887"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jc w:val="center"/>
              <w:rPr>
                <w:rFonts w:ascii="Times New Roman" w:hAnsi="Times New Roman" w:cs="Times New Roman"/>
                <w:sz w:val="24"/>
                <w:szCs w:val="24"/>
              </w:rPr>
            </w:pPr>
            <w:r w:rsidRPr="00AC2F67">
              <w:rPr>
                <w:rFonts w:ascii="Times New Roman" w:eastAsia="Times New Roman" w:hAnsi="Times New Roman" w:cs="Times New Roman"/>
                <w:b/>
                <w:bCs/>
                <w:sz w:val="24"/>
                <w:szCs w:val="24"/>
              </w:rPr>
              <w:t>Мотивы учения</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jc w:val="center"/>
              <w:rPr>
                <w:rFonts w:ascii="Times New Roman" w:hAnsi="Times New Roman" w:cs="Times New Roman"/>
                <w:sz w:val="24"/>
                <w:szCs w:val="24"/>
              </w:rPr>
            </w:pPr>
            <w:r w:rsidRPr="00AC2F67">
              <w:rPr>
                <w:rFonts w:ascii="Times New Roman" w:hAnsi="Times New Roman" w:cs="Times New Roman"/>
                <w:b/>
                <w:bCs/>
                <w:sz w:val="24"/>
                <w:szCs w:val="24"/>
                <w:lang w:val="en-US"/>
              </w:rPr>
              <w:t xml:space="preserve">VI </w:t>
            </w:r>
            <w:r w:rsidRPr="00AC2F67">
              <w:rPr>
                <w:rFonts w:ascii="Times New Roman" w:eastAsia="Times New Roman" w:hAnsi="Times New Roman" w:cs="Times New Roman"/>
                <w:b/>
                <w:bCs/>
                <w:sz w:val="24"/>
                <w:szCs w:val="24"/>
              </w:rPr>
              <w:t>класс</w:t>
            </w:r>
          </w:p>
        </w:tc>
        <w:tc>
          <w:tcPr>
            <w:tcW w:w="1562"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jc w:val="center"/>
              <w:rPr>
                <w:rFonts w:ascii="Times New Roman" w:hAnsi="Times New Roman" w:cs="Times New Roman"/>
                <w:sz w:val="24"/>
                <w:szCs w:val="24"/>
              </w:rPr>
            </w:pPr>
            <w:r w:rsidRPr="00AC2F67">
              <w:rPr>
                <w:rFonts w:ascii="Times New Roman" w:hAnsi="Times New Roman" w:cs="Times New Roman"/>
                <w:b/>
                <w:bCs/>
                <w:sz w:val="24"/>
                <w:szCs w:val="24"/>
                <w:lang w:val="en-US"/>
              </w:rPr>
              <w:t xml:space="preserve">IX </w:t>
            </w:r>
            <w:r w:rsidRPr="00AC2F67">
              <w:rPr>
                <w:rFonts w:ascii="Times New Roman" w:eastAsia="Times New Roman" w:hAnsi="Times New Roman" w:cs="Times New Roman"/>
                <w:b/>
                <w:bCs/>
                <w:sz w:val="24"/>
                <w:szCs w:val="24"/>
              </w:rPr>
              <w:t>класс</w:t>
            </w:r>
          </w:p>
        </w:tc>
      </w:tr>
      <w:tr w:rsidR="00667BB7" w:rsidRPr="00AC2F67" w:rsidTr="00943C3C">
        <w:trPr>
          <w:trHeight w:hRule="exact" w:val="368"/>
          <w:jc w:val="center"/>
        </w:trPr>
        <w:tc>
          <w:tcPr>
            <w:tcW w:w="4887"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rPr>
                <w:rFonts w:ascii="Times New Roman" w:eastAsia="Times New Roman" w:hAnsi="Times New Roman" w:cs="Times New Roman"/>
                <w:sz w:val="24"/>
                <w:szCs w:val="24"/>
              </w:rPr>
            </w:pPr>
            <w:r w:rsidRPr="00AC2F67">
              <w:rPr>
                <w:rFonts w:ascii="Times New Roman" w:eastAsia="Times New Roman" w:hAnsi="Times New Roman" w:cs="Times New Roman"/>
                <w:sz w:val="24"/>
                <w:szCs w:val="24"/>
              </w:rPr>
              <w:lastRenderedPageBreak/>
              <w:t>Приносить пользу людям</w:t>
            </w:r>
          </w:p>
          <w:p w:rsidR="00667BB7" w:rsidRPr="00AC2F67" w:rsidRDefault="00667BB7" w:rsidP="00AC2F67">
            <w:pPr>
              <w:widowControl w:val="0"/>
              <w:shd w:val="clear" w:color="auto" w:fill="FFFFFF"/>
              <w:autoSpaceDE w:val="0"/>
              <w:autoSpaceDN w:val="0"/>
              <w:adjustRightInd w:val="0"/>
              <w:spacing w:line="360" w:lineRule="auto"/>
              <w:ind w:right="-1"/>
              <w:rPr>
                <w:rFonts w:ascii="Times New Roman" w:hAnsi="Times New Roman" w:cs="Times New Roman"/>
                <w:sz w:val="24"/>
                <w:szCs w:val="24"/>
              </w:rPr>
            </w:pP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jc w:val="center"/>
              <w:rPr>
                <w:rFonts w:ascii="Times New Roman" w:hAnsi="Times New Roman" w:cs="Times New Roman"/>
                <w:sz w:val="24"/>
                <w:szCs w:val="24"/>
              </w:rPr>
            </w:pPr>
            <w:r w:rsidRPr="00AC2F67">
              <w:rPr>
                <w:rFonts w:ascii="Times New Roman" w:hAnsi="Times New Roman" w:cs="Times New Roman"/>
                <w:bCs/>
                <w:sz w:val="24"/>
                <w:szCs w:val="24"/>
              </w:rPr>
              <w:t>48%</w:t>
            </w:r>
          </w:p>
        </w:tc>
        <w:tc>
          <w:tcPr>
            <w:tcW w:w="1562"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jc w:val="center"/>
              <w:rPr>
                <w:rFonts w:ascii="Times New Roman" w:hAnsi="Times New Roman" w:cs="Times New Roman"/>
                <w:sz w:val="24"/>
                <w:szCs w:val="24"/>
              </w:rPr>
            </w:pPr>
            <w:r w:rsidRPr="00AC2F67">
              <w:rPr>
                <w:rFonts w:ascii="Times New Roman" w:hAnsi="Times New Roman" w:cs="Times New Roman"/>
                <w:bCs/>
                <w:sz w:val="24"/>
                <w:szCs w:val="24"/>
              </w:rPr>
              <w:t>40%</w:t>
            </w:r>
          </w:p>
        </w:tc>
      </w:tr>
      <w:tr w:rsidR="00667BB7" w:rsidRPr="00AC2F67" w:rsidTr="00943C3C">
        <w:trPr>
          <w:trHeight w:hRule="exact" w:val="387"/>
          <w:jc w:val="center"/>
        </w:trPr>
        <w:tc>
          <w:tcPr>
            <w:tcW w:w="4887"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rPr>
                <w:rFonts w:ascii="Times New Roman" w:hAnsi="Times New Roman" w:cs="Times New Roman"/>
                <w:sz w:val="24"/>
                <w:szCs w:val="24"/>
              </w:rPr>
            </w:pPr>
            <w:r w:rsidRPr="00AC2F67">
              <w:rPr>
                <w:rFonts w:ascii="Times New Roman" w:eastAsia="Times New Roman" w:hAnsi="Times New Roman" w:cs="Times New Roman"/>
                <w:sz w:val="24"/>
                <w:szCs w:val="24"/>
              </w:rPr>
              <w:t>Получение в будущем профессии</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jc w:val="center"/>
              <w:rPr>
                <w:rFonts w:ascii="Times New Roman" w:hAnsi="Times New Roman" w:cs="Times New Roman"/>
                <w:sz w:val="24"/>
                <w:szCs w:val="24"/>
              </w:rPr>
            </w:pPr>
            <w:r w:rsidRPr="00AC2F67">
              <w:rPr>
                <w:rFonts w:ascii="Times New Roman" w:hAnsi="Times New Roman" w:cs="Times New Roman"/>
                <w:bCs/>
                <w:sz w:val="24"/>
                <w:szCs w:val="24"/>
              </w:rPr>
              <w:t>31%</w:t>
            </w:r>
          </w:p>
        </w:tc>
        <w:tc>
          <w:tcPr>
            <w:tcW w:w="1562"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jc w:val="center"/>
              <w:rPr>
                <w:rFonts w:ascii="Times New Roman" w:hAnsi="Times New Roman" w:cs="Times New Roman"/>
                <w:sz w:val="24"/>
                <w:szCs w:val="24"/>
              </w:rPr>
            </w:pPr>
            <w:r w:rsidRPr="00AC2F67">
              <w:rPr>
                <w:rFonts w:ascii="Times New Roman" w:hAnsi="Times New Roman" w:cs="Times New Roman"/>
                <w:bCs/>
                <w:sz w:val="24"/>
                <w:szCs w:val="24"/>
              </w:rPr>
              <w:t>26%</w:t>
            </w:r>
          </w:p>
        </w:tc>
      </w:tr>
      <w:tr w:rsidR="00667BB7" w:rsidRPr="00AC2F67" w:rsidTr="00943C3C">
        <w:trPr>
          <w:trHeight w:hRule="exact" w:val="418"/>
          <w:jc w:val="center"/>
        </w:trPr>
        <w:tc>
          <w:tcPr>
            <w:tcW w:w="4887"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rPr>
                <w:rFonts w:ascii="Times New Roman" w:hAnsi="Times New Roman" w:cs="Times New Roman"/>
                <w:sz w:val="24"/>
                <w:szCs w:val="24"/>
              </w:rPr>
            </w:pPr>
            <w:r w:rsidRPr="00AC2F67">
              <w:rPr>
                <w:rFonts w:ascii="Times New Roman" w:eastAsia="Times New Roman" w:hAnsi="Times New Roman" w:cs="Times New Roman"/>
                <w:sz w:val="24"/>
                <w:szCs w:val="24"/>
              </w:rPr>
              <w:t>Продолжение в дальнейшем учебы</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jc w:val="center"/>
              <w:rPr>
                <w:rFonts w:ascii="Times New Roman" w:hAnsi="Times New Roman" w:cs="Times New Roman"/>
                <w:sz w:val="24"/>
                <w:szCs w:val="24"/>
              </w:rPr>
            </w:pPr>
            <w:r w:rsidRPr="00AC2F67">
              <w:rPr>
                <w:rFonts w:ascii="Times New Roman" w:hAnsi="Times New Roman" w:cs="Times New Roman"/>
                <w:bCs/>
                <w:sz w:val="24"/>
                <w:szCs w:val="24"/>
              </w:rPr>
              <w:t>13%</w:t>
            </w:r>
          </w:p>
        </w:tc>
        <w:tc>
          <w:tcPr>
            <w:tcW w:w="1562"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jc w:val="center"/>
              <w:rPr>
                <w:rFonts w:ascii="Times New Roman" w:hAnsi="Times New Roman" w:cs="Times New Roman"/>
                <w:sz w:val="24"/>
                <w:szCs w:val="24"/>
              </w:rPr>
            </w:pPr>
            <w:r w:rsidRPr="00AC2F67">
              <w:rPr>
                <w:rFonts w:ascii="Times New Roman" w:hAnsi="Times New Roman" w:cs="Times New Roman"/>
                <w:bCs/>
                <w:sz w:val="24"/>
                <w:szCs w:val="24"/>
              </w:rPr>
              <w:t>12%</w:t>
            </w:r>
          </w:p>
        </w:tc>
      </w:tr>
      <w:tr w:rsidR="00667BB7" w:rsidRPr="00AC2F67" w:rsidTr="00943C3C">
        <w:trPr>
          <w:trHeight w:hRule="exact" w:val="450"/>
          <w:jc w:val="center"/>
        </w:trPr>
        <w:tc>
          <w:tcPr>
            <w:tcW w:w="4887"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rPr>
                <w:rFonts w:ascii="Times New Roman" w:hAnsi="Times New Roman" w:cs="Times New Roman"/>
                <w:sz w:val="24"/>
                <w:szCs w:val="24"/>
              </w:rPr>
            </w:pPr>
            <w:r w:rsidRPr="00AC2F67">
              <w:rPr>
                <w:rFonts w:ascii="Times New Roman" w:eastAsia="Times New Roman" w:hAnsi="Times New Roman" w:cs="Times New Roman"/>
                <w:sz w:val="24"/>
                <w:szCs w:val="24"/>
              </w:rPr>
              <w:t>Необходимость для будущей жизни в целом</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jc w:val="center"/>
              <w:rPr>
                <w:rFonts w:ascii="Times New Roman" w:hAnsi="Times New Roman" w:cs="Times New Roman"/>
                <w:sz w:val="24"/>
                <w:szCs w:val="24"/>
              </w:rPr>
            </w:pPr>
            <w:r w:rsidRPr="00AC2F67">
              <w:rPr>
                <w:rFonts w:ascii="Times New Roman" w:hAnsi="Times New Roman" w:cs="Times New Roman"/>
                <w:bCs/>
                <w:sz w:val="24"/>
                <w:szCs w:val="24"/>
              </w:rPr>
              <w:t>26%</w:t>
            </w:r>
          </w:p>
        </w:tc>
        <w:tc>
          <w:tcPr>
            <w:tcW w:w="1562"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jc w:val="center"/>
              <w:rPr>
                <w:rFonts w:ascii="Times New Roman" w:hAnsi="Times New Roman" w:cs="Times New Roman"/>
                <w:sz w:val="24"/>
                <w:szCs w:val="24"/>
              </w:rPr>
            </w:pPr>
            <w:r w:rsidRPr="00AC2F67">
              <w:rPr>
                <w:rFonts w:ascii="Times New Roman" w:hAnsi="Times New Roman" w:cs="Times New Roman"/>
                <w:bCs/>
                <w:sz w:val="24"/>
                <w:szCs w:val="24"/>
              </w:rPr>
              <w:t>0%</w:t>
            </w:r>
          </w:p>
        </w:tc>
      </w:tr>
      <w:tr w:rsidR="00667BB7" w:rsidRPr="00AC2F67" w:rsidTr="00943C3C">
        <w:trPr>
          <w:trHeight w:hRule="exact" w:val="482"/>
          <w:jc w:val="center"/>
        </w:trPr>
        <w:tc>
          <w:tcPr>
            <w:tcW w:w="4887"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rPr>
                <w:rFonts w:ascii="Times New Roman" w:hAnsi="Times New Roman" w:cs="Times New Roman"/>
                <w:sz w:val="24"/>
                <w:szCs w:val="24"/>
              </w:rPr>
            </w:pPr>
            <w:r w:rsidRPr="00AC2F67">
              <w:rPr>
                <w:rFonts w:ascii="Times New Roman" w:eastAsia="Times New Roman" w:hAnsi="Times New Roman" w:cs="Times New Roman"/>
                <w:sz w:val="24"/>
                <w:szCs w:val="24"/>
              </w:rPr>
              <w:t>Стремление к самосовершенствованию</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jc w:val="center"/>
              <w:rPr>
                <w:rFonts w:ascii="Times New Roman" w:hAnsi="Times New Roman" w:cs="Times New Roman"/>
                <w:sz w:val="24"/>
                <w:szCs w:val="24"/>
              </w:rPr>
            </w:pPr>
            <w:r w:rsidRPr="00AC2F67">
              <w:rPr>
                <w:rFonts w:ascii="Times New Roman" w:hAnsi="Times New Roman" w:cs="Times New Roman"/>
                <w:bCs/>
                <w:sz w:val="24"/>
                <w:szCs w:val="24"/>
              </w:rPr>
              <w:t>0%</w:t>
            </w:r>
          </w:p>
        </w:tc>
        <w:tc>
          <w:tcPr>
            <w:tcW w:w="1562"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jc w:val="center"/>
              <w:rPr>
                <w:rFonts w:ascii="Times New Roman" w:hAnsi="Times New Roman" w:cs="Times New Roman"/>
                <w:sz w:val="24"/>
                <w:szCs w:val="24"/>
              </w:rPr>
            </w:pPr>
            <w:r w:rsidRPr="00AC2F67">
              <w:rPr>
                <w:rFonts w:ascii="Times New Roman" w:hAnsi="Times New Roman" w:cs="Times New Roman"/>
                <w:bCs/>
                <w:sz w:val="24"/>
                <w:szCs w:val="24"/>
              </w:rPr>
              <w:t>27%</w:t>
            </w:r>
          </w:p>
        </w:tc>
      </w:tr>
      <w:tr w:rsidR="00667BB7" w:rsidRPr="00AC2F67" w:rsidTr="00667BB7">
        <w:trPr>
          <w:trHeight w:hRule="exact" w:val="676"/>
          <w:jc w:val="center"/>
        </w:trPr>
        <w:tc>
          <w:tcPr>
            <w:tcW w:w="4887"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rPr>
                <w:rFonts w:ascii="Times New Roman" w:hAnsi="Times New Roman" w:cs="Times New Roman"/>
                <w:sz w:val="24"/>
                <w:szCs w:val="24"/>
              </w:rPr>
            </w:pPr>
            <w:r w:rsidRPr="00AC2F67">
              <w:rPr>
                <w:rFonts w:ascii="Times New Roman" w:eastAsia="Times New Roman" w:hAnsi="Times New Roman" w:cs="Times New Roman"/>
                <w:sz w:val="24"/>
                <w:szCs w:val="24"/>
              </w:rPr>
              <w:t>Необходимость выполнять требования родителей</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jc w:val="center"/>
              <w:rPr>
                <w:rFonts w:ascii="Times New Roman" w:hAnsi="Times New Roman" w:cs="Times New Roman"/>
                <w:sz w:val="24"/>
                <w:szCs w:val="24"/>
              </w:rPr>
            </w:pPr>
            <w:r w:rsidRPr="00AC2F67">
              <w:rPr>
                <w:rFonts w:ascii="Times New Roman" w:hAnsi="Times New Roman" w:cs="Times New Roman"/>
                <w:bCs/>
                <w:sz w:val="24"/>
                <w:szCs w:val="24"/>
              </w:rPr>
              <w:t>0%</w:t>
            </w:r>
          </w:p>
        </w:tc>
        <w:tc>
          <w:tcPr>
            <w:tcW w:w="1562" w:type="dxa"/>
            <w:tcBorders>
              <w:top w:val="single" w:sz="6" w:space="0" w:color="auto"/>
              <w:left w:val="single" w:sz="6" w:space="0" w:color="auto"/>
              <w:bottom w:val="single" w:sz="6" w:space="0" w:color="auto"/>
              <w:right w:val="single" w:sz="6" w:space="0" w:color="auto"/>
            </w:tcBorders>
            <w:shd w:val="clear" w:color="auto" w:fill="FFFFFF"/>
            <w:hideMark/>
          </w:tcPr>
          <w:p w:rsidR="00667BB7" w:rsidRPr="00AC2F67" w:rsidRDefault="00667BB7" w:rsidP="00AC2F67">
            <w:pPr>
              <w:widowControl w:val="0"/>
              <w:shd w:val="clear" w:color="auto" w:fill="FFFFFF"/>
              <w:autoSpaceDE w:val="0"/>
              <w:autoSpaceDN w:val="0"/>
              <w:adjustRightInd w:val="0"/>
              <w:spacing w:line="360" w:lineRule="auto"/>
              <w:ind w:right="-1"/>
              <w:jc w:val="center"/>
              <w:rPr>
                <w:rFonts w:ascii="Times New Roman" w:hAnsi="Times New Roman" w:cs="Times New Roman"/>
                <w:sz w:val="24"/>
                <w:szCs w:val="24"/>
              </w:rPr>
            </w:pPr>
            <w:r w:rsidRPr="00AC2F67">
              <w:rPr>
                <w:rFonts w:ascii="Times New Roman" w:hAnsi="Times New Roman" w:cs="Times New Roman"/>
                <w:bCs/>
                <w:sz w:val="24"/>
                <w:szCs w:val="24"/>
              </w:rPr>
              <w:t>2%</w:t>
            </w:r>
          </w:p>
        </w:tc>
      </w:tr>
    </w:tbl>
    <w:p w:rsidR="00667BB7" w:rsidRPr="00AC2F67" w:rsidRDefault="00667BB7" w:rsidP="00AC2F67">
      <w:pPr>
        <w:shd w:val="clear" w:color="auto" w:fill="FFFFFF"/>
        <w:spacing w:after="0" w:line="360" w:lineRule="auto"/>
        <w:ind w:right="-1"/>
        <w:jc w:val="both"/>
        <w:rPr>
          <w:rFonts w:ascii="Times New Roman" w:hAnsi="Times New Roman" w:cs="Times New Roman"/>
          <w:sz w:val="24"/>
          <w:szCs w:val="24"/>
        </w:rPr>
      </w:pPr>
    </w:p>
    <w:p w:rsidR="00667BB7" w:rsidRPr="00AC2F67" w:rsidRDefault="00667BB7" w:rsidP="00564E5A">
      <w:pPr>
        <w:pStyle w:val="a3"/>
        <w:shd w:val="clear" w:color="auto" w:fill="FFFFFF"/>
        <w:spacing w:after="0" w:line="360" w:lineRule="auto"/>
        <w:ind w:left="0" w:right="-1" w:firstLine="708"/>
        <w:jc w:val="both"/>
        <w:rPr>
          <w:rFonts w:ascii="Times New Roman" w:hAnsi="Times New Roman" w:cs="Times New Roman"/>
          <w:sz w:val="24"/>
          <w:szCs w:val="24"/>
        </w:rPr>
      </w:pPr>
      <w:r w:rsidRPr="00AC2F67">
        <w:rPr>
          <w:rFonts w:ascii="Times New Roman" w:eastAsia="Times New Roman" w:hAnsi="Times New Roman" w:cs="Times New Roman"/>
          <w:spacing w:val="-7"/>
          <w:sz w:val="24"/>
          <w:szCs w:val="24"/>
        </w:rPr>
        <w:t>Такое положение дел заставило детальнее изучить, что же определя</w:t>
      </w:r>
      <w:r w:rsidRPr="00AC2F67">
        <w:rPr>
          <w:rFonts w:ascii="Times New Roman" w:eastAsia="Times New Roman" w:hAnsi="Times New Roman" w:cs="Times New Roman"/>
          <w:spacing w:val="-7"/>
          <w:sz w:val="24"/>
          <w:szCs w:val="24"/>
        </w:rPr>
        <w:softHyphen/>
      </w:r>
      <w:r w:rsidRPr="00AC2F67">
        <w:rPr>
          <w:rFonts w:ascii="Times New Roman" w:eastAsia="Times New Roman" w:hAnsi="Times New Roman" w:cs="Times New Roman"/>
          <w:spacing w:val="-6"/>
          <w:sz w:val="24"/>
          <w:szCs w:val="24"/>
        </w:rPr>
        <w:t xml:space="preserve">ет интерес к учению в целом. По мнению большинства </w:t>
      </w:r>
      <w:r w:rsidRPr="00AC2F67">
        <w:rPr>
          <w:rFonts w:ascii="Times New Roman" w:eastAsia="Times New Roman" w:hAnsi="Times New Roman" w:cs="Times New Roman"/>
          <w:spacing w:val="-6"/>
          <w:sz w:val="24"/>
          <w:szCs w:val="24"/>
          <w:lang w:val="en-US"/>
        </w:rPr>
        <w:t>VI</w:t>
      </w:r>
      <w:r w:rsidRPr="00AC2F67">
        <w:rPr>
          <w:rFonts w:ascii="Times New Roman" w:eastAsia="Times New Roman" w:hAnsi="Times New Roman" w:cs="Times New Roman"/>
          <w:spacing w:val="-6"/>
          <w:sz w:val="24"/>
          <w:szCs w:val="24"/>
        </w:rPr>
        <w:t>-классников</w:t>
      </w:r>
      <w:r w:rsidRPr="00AC2F67">
        <w:rPr>
          <w:rFonts w:ascii="Times New Roman" w:hAnsi="Times New Roman" w:cs="Times New Roman"/>
          <w:spacing w:val="-7"/>
          <w:sz w:val="24"/>
          <w:szCs w:val="24"/>
        </w:rPr>
        <w:t xml:space="preserve">(41 %) </w:t>
      </w:r>
      <w:r w:rsidRPr="00AC2F67">
        <w:rPr>
          <w:rFonts w:ascii="Times New Roman" w:eastAsia="Times New Roman" w:hAnsi="Times New Roman" w:cs="Times New Roman"/>
          <w:spacing w:val="-7"/>
          <w:sz w:val="24"/>
          <w:szCs w:val="24"/>
        </w:rPr>
        <w:t xml:space="preserve">и </w:t>
      </w:r>
      <w:r w:rsidRPr="00AC2F67">
        <w:rPr>
          <w:rFonts w:ascii="Times New Roman" w:eastAsia="Times New Roman" w:hAnsi="Times New Roman" w:cs="Times New Roman"/>
          <w:spacing w:val="-7"/>
          <w:sz w:val="24"/>
          <w:szCs w:val="24"/>
          <w:lang w:val="en-US"/>
        </w:rPr>
        <w:t>IX</w:t>
      </w:r>
      <w:r w:rsidRPr="00AC2F67">
        <w:rPr>
          <w:rFonts w:ascii="Times New Roman" w:eastAsia="Times New Roman" w:hAnsi="Times New Roman" w:cs="Times New Roman"/>
          <w:spacing w:val="-7"/>
          <w:sz w:val="24"/>
          <w:szCs w:val="24"/>
        </w:rPr>
        <w:t>-классников (60 %), их интерес к учению зависит от качест</w:t>
      </w:r>
      <w:r w:rsidRPr="00AC2F67">
        <w:rPr>
          <w:rFonts w:ascii="Times New Roman" w:eastAsia="Times New Roman" w:hAnsi="Times New Roman" w:cs="Times New Roman"/>
          <w:spacing w:val="-7"/>
          <w:sz w:val="24"/>
          <w:szCs w:val="24"/>
        </w:rPr>
        <w:softHyphen/>
        <w:t>ва преподавания; от интереса к самой учебной дисциплине (соответст</w:t>
      </w:r>
      <w:r w:rsidRPr="00AC2F67">
        <w:rPr>
          <w:rFonts w:ascii="Times New Roman" w:eastAsia="Times New Roman" w:hAnsi="Times New Roman" w:cs="Times New Roman"/>
          <w:spacing w:val="-7"/>
          <w:sz w:val="24"/>
          <w:szCs w:val="24"/>
        </w:rPr>
        <w:softHyphen/>
      </w:r>
      <w:r w:rsidRPr="00AC2F67">
        <w:rPr>
          <w:rFonts w:ascii="Times New Roman" w:eastAsia="Times New Roman" w:hAnsi="Times New Roman" w:cs="Times New Roman"/>
          <w:spacing w:val="-6"/>
          <w:sz w:val="24"/>
          <w:szCs w:val="24"/>
        </w:rPr>
        <w:t>венно 25,6 и 38 %); ее понимания (30,8 и 24 %); использования техни</w:t>
      </w:r>
      <w:r w:rsidRPr="00AC2F67">
        <w:rPr>
          <w:rFonts w:ascii="Times New Roman" w:eastAsia="Times New Roman" w:hAnsi="Times New Roman" w:cs="Times New Roman"/>
          <w:spacing w:val="-6"/>
          <w:sz w:val="24"/>
          <w:szCs w:val="24"/>
        </w:rPr>
        <w:softHyphen/>
      </w:r>
      <w:r w:rsidRPr="00AC2F67">
        <w:rPr>
          <w:rFonts w:ascii="Times New Roman" w:eastAsia="Times New Roman" w:hAnsi="Times New Roman" w:cs="Times New Roman"/>
          <w:sz w:val="24"/>
          <w:szCs w:val="24"/>
        </w:rPr>
        <w:t>ческих средств обучения (2,6 и 6 %).</w:t>
      </w:r>
    </w:p>
    <w:p w:rsidR="00667BB7" w:rsidRPr="00AC2F67" w:rsidRDefault="00667BB7" w:rsidP="00564E5A">
      <w:pPr>
        <w:pStyle w:val="a3"/>
        <w:shd w:val="clear" w:color="auto" w:fill="FFFFFF"/>
        <w:spacing w:after="0" w:line="360" w:lineRule="auto"/>
        <w:ind w:left="0" w:right="-1" w:firstLine="708"/>
        <w:jc w:val="both"/>
        <w:rPr>
          <w:rFonts w:ascii="Times New Roman" w:hAnsi="Times New Roman" w:cs="Times New Roman"/>
          <w:sz w:val="24"/>
          <w:szCs w:val="24"/>
        </w:rPr>
      </w:pPr>
      <w:r w:rsidRPr="00AC2F67">
        <w:rPr>
          <w:rFonts w:ascii="Times New Roman" w:eastAsia="Times New Roman" w:hAnsi="Times New Roman" w:cs="Times New Roman"/>
          <w:spacing w:val="-1"/>
          <w:sz w:val="24"/>
          <w:szCs w:val="24"/>
        </w:rPr>
        <w:t xml:space="preserve">Особого рассмотрения заслуживают два мотива, отсутствующие </w:t>
      </w:r>
      <w:r w:rsidRPr="00AC2F67">
        <w:rPr>
          <w:rFonts w:ascii="Times New Roman" w:eastAsia="Times New Roman" w:hAnsi="Times New Roman" w:cs="Times New Roman"/>
          <w:spacing w:val="-8"/>
          <w:sz w:val="24"/>
          <w:szCs w:val="24"/>
        </w:rPr>
        <w:t xml:space="preserve">в </w:t>
      </w:r>
      <w:r w:rsidRPr="00AC2F67">
        <w:rPr>
          <w:rFonts w:ascii="Times New Roman" w:eastAsia="Times New Roman" w:hAnsi="Times New Roman" w:cs="Times New Roman"/>
          <w:spacing w:val="-8"/>
          <w:sz w:val="24"/>
          <w:szCs w:val="24"/>
          <w:lang w:val="en-US"/>
        </w:rPr>
        <w:t>VI</w:t>
      </w:r>
      <w:r w:rsidRPr="00AC2F67">
        <w:rPr>
          <w:rFonts w:ascii="Times New Roman" w:eastAsia="Times New Roman" w:hAnsi="Times New Roman" w:cs="Times New Roman"/>
          <w:spacing w:val="-8"/>
          <w:sz w:val="24"/>
          <w:szCs w:val="24"/>
        </w:rPr>
        <w:t xml:space="preserve"> классе и появляющиеся в </w:t>
      </w:r>
      <w:r w:rsidRPr="00AC2F67">
        <w:rPr>
          <w:rFonts w:ascii="Times New Roman" w:eastAsia="Times New Roman" w:hAnsi="Times New Roman" w:cs="Times New Roman"/>
          <w:spacing w:val="-8"/>
          <w:sz w:val="24"/>
          <w:szCs w:val="24"/>
          <w:lang w:val="en-US"/>
        </w:rPr>
        <w:t>IX</w:t>
      </w:r>
      <w:r w:rsidRPr="00AC2F67">
        <w:rPr>
          <w:rFonts w:ascii="Times New Roman" w:eastAsia="Times New Roman" w:hAnsi="Times New Roman" w:cs="Times New Roman"/>
          <w:spacing w:val="-8"/>
          <w:sz w:val="24"/>
          <w:szCs w:val="24"/>
        </w:rPr>
        <w:t xml:space="preserve"> классе. Один из них — представление о нужности изучаемого предмета в будущем. Девятиклассникам (80 %) </w:t>
      </w:r>
      <w:r w:rsidRPr="00AC2F67">
        <w:rPr>
          <w:rFonts w:ascii="Times New Roman" w:eastAsia="Times New Roman" w:hAnsi="Times New Roman" w:cs="Times New Roman"/>
          <w:spacing w:val="-7"/>
          <w:sz w:val="24"/>
          <w:szCs w:val="24"/>
        </w:rPr>
        <w:t>скучно заниматься теми предметами, которые, как они считают, не по</w:t>
      </w:r>
      <w:r w:rsidRPr="00AC2F67">
        <w:rPr>
          <w:rFonts w:ascii="Times New Roman" w:eastAsia="Times New Roman" w:hAnsi="Times New Roman" w:cs="Times New Roman"/>
          <w:spacing w:val="-7"/>
          <w:sz w:val="24"/>
          <w:szCs w:val="24"/>
        </w:rPr>
        <w:softHyphen/>
      </w:r>
      <w:r w:rsidRPr="00AC2F67">
        <w:rPr>
          <w:rFonts w:ascii="Times New Roman" w:eastAsia="Times New Roman" w:hAnsi="Times New Roman" w:cs="Times New Roman"/>
          <w:spacing w:val="-8"/>
          <w:sz w:val="24"/>
          <w:szCs w:val="24"/>
        </w:rPr>
        <w:t>надобятся им в будущем. Другой мотив — возможность развития само</w:t>
      </w:r>
      <w:r w:rsidRPr="00AC2F67">
        <w:rPr>
          <w:rFonts w:ascii="Times New Roman" w:eastAsia="Times New Roman" w:hAnsi="Times New Roman" w:cs="Times New Roman"/>
          <w:spacing w:val="-8"/>
          <w:sz w:val="24"/>
          <w:szCs w:val="24"/>
        </w:rPr>
        <w:softHyphen/>
      </w:r>
      <w:r w:rsidRPr="00AC2F67">
        <w:rPr>
          <w:rFonts w:ascii="Times New Roman" w:eastAsia="Times New Roman" w:hAnsi="Times New Roman" w:cs="Times New Roman"/>
          <w:spacing w:val="-5"/>
          <w:sz w:val="24"/>
          <w:szCs w:val="24"/>
        </w:rPr>
        <w:t xml:space="preserve">стоятельного мышления в рамках изучения того или иного учебного </w:t>
      </w:r>
      <w:r w:rsidRPr="00AC2F67">
        <w:rPr>
          <w:rFonts w:ascii="Times New Roman" w:eastAsia="Times New Roman" w:hAnsi="Times New Roman" w:cs="Times New Roman"/>
          <w:spacing w:val="-7"/>
          <w:sz w:val="24"/>
          <w:szCs w:val="24"/>
        </w:rPr>
        <w:t>предмета. 14 % старшеклассников стремятся отойти от заданных учеб</w:t>
      </w:r>
      <w:r w:rsidRPr="00AC2F67">
        <w:rPr>
          <w:rFonts w:ascii="Times New Roman" w:eastAsia="Times New Roman" w:hAnsi="Times New Roman" w:cs="Times New Roman"/>
          <w:spacing w:val="-7"/>
          <w:sz w:val="24"/>
          <w:szCs w:val="24"/>
        </w:rPr>
        <w:softHyphen/>
      </w:r>
      <w:r w:rsidRPr="00AC2F67">
        <w:rPr>
          <w:rFonts w:ascii="Times New Roman" w:eastAsia="Times New Roman" w:hAnsi="Times New Roman" w:cs="Times New Roman"/>
          <w:spacing w:val="-8"/>
          <w:sz w:val="24"/>
          <w:szCs w:val="24"/>
        </w:rPr>
        <w:t>ной программой способов решения задач, попробовать свои пути реше</w:t>
      </w:r>
      <w:r w:rsidRPr="00AC2F67">
        <w:rPr>
          <w:rFonts w:ascii="Times New Roman" w:eastAsia="Times New Roman" w:hAnsi="Times New Roman" w:cs="Times New Roman"/>
          <w:spacing w:val="-8"/>
          <w:sz w:val="24"/>
          <w:szCs w:val="24"/>
        </w:rPr>
        <w:softHyphen/>
      </w:r>
      <w:r w:rsidRPr="00AC2F67">
        <w:rPr>
          <w:rFonts w:ascii="Times New Roman" w:eastAsia="Times New Roman" w:hAnsi="Times New Roman" w:cs="Times New Roman"/>
          <w:spacing w:val="-7"/>
          <w:sz w:val="24"/>
          <w:szCs w:val="24"/>
        </w:rPr>
        <w:t xml:space="preserve">ния. Учитель, предоставивший такую возможность, повышает интерес </w:t>
      </w:r>
      <w:r w:rsidRPr="00AC2F67">
        <w:rPr>
          <w:rFonts w:ascii="Times New Roman" w:eastAsia="Times New Roman" w:hAnsi="Times New Roman" w:cs="Times New Roman"/>
          <w:sz w:val="24"/>
          <w:szCs w:val="24"/>
        </w:rPr>
        <w:t>учащихся к изучаемому предмету.</w:t>
      </w:r>
    </w:p>
    <w:p w:rsidR="00A236FF" w:rsidRPr="00AC2F67" w:rsidRDefault="00A236FF" w:rsidP="00564E5A">
      <w:pPr>
        <w:pStyle w:val="a3"/>
        <w:shd w:val="clear" w:color="auto" w:fill="FFFFFF"/>
        <w:tabs>
          <w:tab w:val="left" w:pos="9214"/>
        </w:tabs>
        <w:spacing w:after="0" w:line="360" w:lineRule="auto"/>
        <w:ind w:left="0" w:right="-1"/>
        <w:jc w:val="both"/>
        <w:rPr>
          <w:rFonts w:ascii="Times New Roman" w:hAnsi="Times New Roman" w:cs="Times New Roman"/>
          <w:sz w:val="24"/>
          <w:szCs w:val="24"/>
        </w:rPr>
      </w:pPr>
      <w:r w:rsidRPr="00AC2F67">
        <w:rPr>
          <w:rFonts w:ascii="Times New Roman" w:eastAsia="Times New Roman" w:hAnsi="Times New Roman" w:cs="Times New Roman"/>
          <w:spacing w:val="-4"/>
          <w:sz w:val="24"/>
          <w:szCs w:val="24"/>
        </w:rPr>
        <w:t>Мотивация учения — осознанное внутреннее побуждение к учению,</w:t>
      </w:r>
    </w:p>
    <w:p w:rsidR="00564E5A" w:rsidRDefault="00A236FF" w:rsidP="00564E5A">
      <w:pPr>
        <w:pStyle w:val="a3"/>
        <w:shd w:val="clear" w:color="auto" w:fill="FFFFFF"/>
        <w:tabs>
          <w:tab w:val="left" w:pos="9355"/>
        </w:tabs>
        <w:spacing w:after="0" w:line="360" w:lineRule="auto"/>
        <w:ind w:left="0" w:right="-1"/>
        <w:jc w:val="both"/>
        <w:rPr>
          <w:rFonts w:ascii="Times New Roman" w:eastAsia="Times New Roman" w:hAnsi="Times New Roman" w:cs="Times New Roman"/>
          <w:spacing w:val="-6"/>
          <w:sz w:val="24"/>
          <w:szCs w:val="24"/>
        </w:rPr>
      </w:pPr>
      <w:r w:rsidRPr="00AC2F67">
        <w:rPr>
          <w:rFonts w:ascii="Times New Roman" w:eastAsia="Times New Roman" w:hAnsi="Times New Roman" w:cs="Times New Roman"/>
          <w:spacing w:val="-6"/>
          <w:sz w:val="24"/>
          <w:szCs w:val="24"/>
        </w:rPr>
        <w:t xml:space="preserve">придающее ему тот или иной личностный смысл. </w:t>
      </w:r>
      <w:r w:rsidRPr="00AC2F67">
        <w:rPr>
          <w:rFonts w:ascii="Times New Roman" w:eastAsia="Times New Roman" w:hAnsi="Times New Roman" w:cs="Times New Roman"/>
          <w:spacing w:val="-4"/>
          <w:sz w:val="24"/>
          <w:szCs w:val="24"/>
        </w:rPr>
        <w:t xml:space="preserve">Учебно-познавательная потребность — внутренняя сущностная сила </w:t>
      </w:r>
      <w:r w:rsidRPr="00AC2F67">
        <w:rPr>
          <w:rFonts w:ascii="Times New Roman" w:eastAsia="Times New Roman" w:hAnsi="Times New Roman" w:cs="Times New Roman"/>
          <w:spacing w:val="-6"/>
          <w:sz w:val="24"/>
          <w:szCs w:val="24"/>
        </w:rPr>
        <w:t xml:space="preserve">человека, побуждающая его к осуществлению учебной деятельности. </w:t>
      </w:r>
    </w:p>
    <w:p w:rsidR="00833690" w:rsidRPr="00AC2F67" w:rsidRDefault="00A236FF" w:rsidP="00564E5A">
      <w:pPr>
        <w:pStyle w:val="a3"/>
        <w:shd w:val="clear" w:color="auto" w:fill="FFFFFF"/>
        <w:tabs>
          <w:tab w:val="left" w:pos="9355"/>
        </w:tabs>
        <w:spacing w:after="0" w:line="360" w:lineRule="auto"/>
        <w:ind w:left="0" w:right="-1"/>
        <w:jc w:val="both"/>
        <w:rPr>
          <w:rFonts w:ascii="Times New Roman" w:hAnsi="Times New Roman" w:cs="Times New Roman"/>
          <w:b/>
          <w:color w:val="000000"/>
          <w:sz w:val="24"/>
          <w:szCs w:val="24"/>
        </w:rPr>
      </w:pPr>
      <w:r w:rsidRPr="00AC2F67">
        <w:rPr>
          <w:rFonts w:ascii="Times New Roman" w:hAnsi="Times New Roman" w:cs="Times New Roman"/>
          <w:sz w:val="24"/>
          <w:szCs w:val="24"/>
        </w:rPr>
        <w:t xml:space="preserve">Поэтому современный  урок должен быть конкретный  и измеряемый,  ориентированный на </w:t>
      </w:r>
      <w:r w:rsidRPr="00AC2F67">
        <w:rPr>
          <w:rFonts w:ascii="Times New Roman" w:hAnsi="Times New Roman" w:cs="Times New Roman"/>
          <w:color w:val="000000"/>
          <w:sz w:val="24"/>
          <w:szCs w:val="24"/>
        </w:rPr>
        <w:t>согласованность целей  учителей и обучаемых. Только в этом случае решается проблема мотивации учебной деятельности школьников</w:t>
      </w:r>
      <w:r w:rsidRPr="00AC2F67">
        <w:rPr>
          <w:rFonts w:ascii="Times New Roman" w:hAnsi="Times New Roman" w:cs="Times New Roman"/>
          <w:b/>
          <w:color w:val="000000"/>
          <w:sz w:val="24"/>
          <w:szCs w:val="24"/>
        </w:rPr>
        <w:t xml:space="preserve">. </w:t>
      </w:r>
    </w:p>
    <w:p w:rsidR="00712C43" w:rsidRPr="00AC2F67" w:rsidRDefault="00712C43" w:rsidP="00564E5A">
      <w:pPr>
        <w:shd w:val="clear" w:color="auto" w:fill="FFFFFF"/>
        <w:spacing w:after="0" w:line="360" w:lineRule="auto"/>
        <w:ind w:left="14" w:right="-1" w:firstLine="694"/>
        <w:jc w:val="both"/>
        <w:rPr>
          <w:rFonts w:ascii="Times New Roman" w:eastAsia="Times New Roman" w:hAnsi="Times New Roman" w:cs="Times New Roman"/>
          <w:sz w:val="24"/>
          <w:szCs w:val="24"/>
        </w:rPr>
      </w:pPr>
      <w:r w:rsidRPr="00AC2F67">
        <w:rPr>
          <w:rFonts w:ascii="Times New Roman" w:eastAsia="Times New Roman" w:hAnsi="Times New Roman" w:cs="Times New Roman"/>
          <w:bCs/>
          <w:spacing w:val="-9"/>
          <w:sz w:val="24"/>
          <w:szCs w:val="24"/>
        </w:rPr>
        <w:t>Мотив</w:t>
      </w:r>
      <w:r w:rsidR="00046199" w:rsidRPr="00AC2F67">
        <w:rPr>
          <w:rFonts w:ascii="Times New Roman" w:eastAsia="Times New Roman" w:hAnsi="Times New Roman" w:cs="Times New Roman"/>
          <w:bCs/>
          <w:spacing w:val="-9"/>
          <w:sz w:val="24"/>
          <w:szCs w:val="24"/>
        </w:rPr>
        <w:t xml:space="preserve"> социальной деятельности</w:t>
      </w:r>
      <w:r w:rsidRPr="00AC2F67">
        <w:rPr>
          <w:rFonts w:ascii="Times New Roman" w:eastAsia="Times New Roman" w:hAnsi="Times New Roman" w:cs="Times New Roman"/>
          <w:spacing w:val="-9"/>
          <w:sz w:val="24"/>
          <w:szCs w:val="24"/>
        </w:rPr>
        <w:t>— это побуждение к совершению поведенческого акта, порожденное систе</w:t>
      </w:r>
      <w:r w:rsidRPr="00AC2F67">
        <w:rPr>
          <w:rFonts w:ascii="Times New Roman" w:eastAsia="Times New Roman" w:hAnsi="Times New Roman" w:cs="Times New Roman"/>
          <w:spacing w:val="-9"/>
          <w:sz w:val="24"/>
          <w:szCs w:val="24"/>
        </w:rPr>
        <w:softHyphen/>
      </w:r>
      <w:r w:rsidRPr="00AC2F67">
        <w:rPr>
          <w:rFonts w:ascii="Times New Roman" w:eastAsia="Times New Roman" w:hAnsi="Times New Roman" w:cs="Times New Roman"/>
          <w:spacing w:val="-7"/>
          <w:sz w:val="24"/>
          <w:szCs w:val="24"/>
        </w:rPr>
        <w:t>мой потребностей человека и в разной степени им осознаваемое или неосознавае</w:t>
      </w:r>
      <w:r w:rsidRPr="00AC2F67">
        <w:rPr>
          <w:rFonts w:ascii="Times New Roman" w:eastAsia="Times New Roman" w:hAnsi="Times New Roman" w:cs="Times New Roman"/>
          <w:spacing w:val="-7"/>
          <w:sz w:val="24"/>
          <w:szCs w:val="24"/>
        </w:rPr>
        <w:softHyphen/>
      </w:r>
      <w:r w:rsidRPr="00AC2F67">
        <w:rPr>
          <w:rFonts w:ascii="Times New Roman" w:eastAsia="Times New Roman" w:hAnsi="Times New Roman" w:cs="Times New Roman"/>
          <w:spacing w:val="-5"/>
          <w:sz w:val="24"/>
          <w:szCs w:val="24"/>
        </w:rPr>
        <w:t xml:space="preserve">мое вообще. В процессе реализация поведения мотивы, будучи динамическими </w:t>
      </w:r>
      <w:r w:rsidRPr="00AC2F67">
        <w:rPr>
          <w:rFonts w:ascii="Times New Roman" w:eastAsia="Times New Roman" w:hAnsi="Times New Roman" w:cs="Times New Roman"/>
          <w:spacing w:val="-6"/>
          <w:sz w:val="24"/>
          <w:szCs w:val="24"/>
        </w:rPr>
        <w:t>образованиями, могут трансформироваться (изменяться) на всех этапах соверше</w:t>
      </w:r>
      <w:r w:rsidRPr="00AC2F67">
        <w:rPr>
          <w:rFonts w:ascii="Times New Roman" w:eastAsia="Times New Roman" w:hAnsi="Times New Roman" w:cs="Times New Roman"/>
          <w:spacing w:val="-6"/>
          <w:sz w:val="24"/>
          <w:szCs w:val="24"/>
        </w:rPr>
        <w:softHyphen/>
      </w:r>
      <w:r w:rsidRPr="00AC2F67">
        <w:rPr>
          <w:rFonts w:ascii="Times New Roman" w:eastAsia="Times New Roman" w:hAnsi="Times New Roman" w:cs="Times New Roman"/>
          <w:spacing w:val="-5"/>
          <w:sz w:val="24"/>
          <w:szCs w:val="24"/>
        </w:rPr>
        <w:t>ния поступка, в результате он происходит согласно не изначальной, а преобразо</w:t>
      </w:r>
      <w:r w:rsidRPr="00AC2F67">
        <w:rPr>
          <w:rFonts w:ascii="Times New Roman" w:eastAsia="Times New Roman" w:hAnsi="Times New Roman" w:cs="Times New Roman"/>
          <w:spacing w:val="-5"/>
          <w:sz w:val="24"/>
          <w:szCs w:val="24"/>
        </w:rPr>
        <w:softHyphen/>
      </w:r>
      <w:r w:rsidRPr="00AC2F67">
        <w:rPr>
          <w:rFonts w:ascii="Times New Roman" w:eastAsia="Times New Roman" w:hAnsi="Times New Roman" w:cs="Times New Roman"/>
          <w:sz w:val="24"/>
          <w:szCs w:val="24"/>
        </w:rPr>
        <w:t>ванной мотивации.</w:t>
      </w:r>
    </w:p>
    <w:p w:rsidR="00712C43" w:rsidRPr="00AC2F67" w:rsidRDefault="00712C43" w:rsidP="00564E5A">
      <w:pPr>
        <w:shd w:val="clear" w:color="auto" w:fill="FFFFFF"/>
        <w:spacing w:after="0" w:line="360" w:lineRule="auto"/>
        <w:ind w:right="-1" w:firstLine="708"/>
        <w:jc w:val="both"/>
        <w:rPr>
          <w:rFonts w:ascii="Times New Roman" w:hAnsi="Times New Roman" w:cs="Times New Roman"/>
          <w:sz w:val="24"/>
          <w:szCs w:val="24"/>
        </w:rPr>
      </w:pPr>
      <w:r w:rsidRPr="00AC2F67">
        <w:rPr>
          <w:rFonts w:ascii="Times New Roman" w:eastAsia="Times New Roman" w:hAnsi="Times New Roman" w:cs="Times New Roman"/>
          <w:spacing w:val="-7"/>
          <w:sz w:val="24"/>
          <w:szCs w:val="24"/>
        </w:rPr>
        <w:t xml:space="preserve">Термином </w:t>
      </w:r>
      <w:r w:rsidRPr="00AC2F67">
        <w:rPr>
          <w:rFonts w:ascii="Times New Roman" w:eastAsia="Times New Roman" w:hAnsi="Times New Roman" w:cs="Times New Roman"/>
          <w:b/>
          <w:bCs/>
          <w:spacing w:val="-7"/>
          <w:sz w:val="24"/>
          <w:szCs w:val="24"/>
        </w:rPr>
        <w:t xml:space="preserve">мотивация </w:t>
      </w:r>
      <w:r w:rsidRPr="00AC2F67">
        <w:rPr>
          <w:rFonts w:ascii="Times New Roman" w:eastAsia="Times New Roman" w:hAnsi="Times New Roman" w:cs="Times New Roman"/>
          <w:spacing w:val="-7"/>
          <w:sz w:val="24"/>
          <w:szCs w:val="24"/>
        </w:rPr>
        <w:t xml:space="preserve">в современной психологии обозначаются как минимум </w:t>
      </w:r>
      <w:r w:rsidRPr="00AC2F67">
        <w:rPr>
          <w:rFonts w:ascii="Times New Roman" w:eastAsia="Times New Roman" w:hAnsi="Times New Roman" w:cs="Times New Roman"/>
          <w:sz w:val="24"/>
          <w:szCs w:val="24"/>
        </w:rPr>
        <w:t>два психических явления:</w:t>
      </w:r>
    </w:p>
    <w:p w:rsidR="00712C43" w:rsidRPr="00AC2F67" w:rsidRDefault="00712C43" w:rsidP="00564E5A">
      <w:pPr>
        <w:widowControl w:val="0"/>
        <w:numPr>
          <w:ilvl w:val="0"/>
          <w:numId w:val="1"/>
        </w:numPr>
        <w:shd w:val="clear" w:color="auto" w:fill="FFFFFF"/>
        <w:tabs>
          <w:tab w:val="left" w:pos="283"/>
        </w:tabs>
        <w:autoSpaceDE w:val="0"/>
        <w:autoSpaceDN w:val="0"/>
        <w:adjustRightInd w:val="0"/>
        <w:spacing w:before="77" w:after="0" w:line="360" w:lineRule="auto"/>
        <w:ind w:left="283" w:right="-1"/>
        <w:jc w:val="both"/>
        <w:rPr>
          <w:rFonts w:ascii="Times New Roman" w:hAnsi="Times New Roman" w:cs="Times New Roman"/>
          <w:spacing w:val="-22"/>
          <w:sz w:val="24"/>
          <w:szCs w:val="24"/>
        </w:rPr>
      </w:pPr>
      <w:r w:rsidRPr="00AC2F67">
        <w:rPr>
          <w:rFonts w:ascii="Times New Roman" w:eastAsia="Times New Roman" w:hAnsi="Times New Roman" w:cs="Times New Roman"/>
          <w:spacing w:val="-5"/>
          <w:sz w:val="24"/>
          <w:szCs w:val="24"/>
        </w:rPr>
        <w:lastRenderedPageBreak/>
        <w:t>Совокупность побуждений, вызывающих и определяющих активность инди</w:t>
      </w:r>
      <w:r w:rsidRPr="00AC2F67">
        <w:rPr>
          <w:rFonts w:ascii="Times New Roman" w:eastAsia="Times New Roman" w:hAnsi="Times New Roman" w:cs="Times New Roman"/>
          <w:spacing w:val="-5"/>
          <w:sz w:val="24"/>
          <w:szCs w:val="24"/>
        </w:rPr>
        <w:softHyphen/>
        <w:t>вида, т. е. система факторов, детерминирующих поведение.</w:t>
      </w:r>
    </w:p>
    <w:p w:rsidR="00712C43" w:rsidRPr="00AC2F67" w:rsidRDefault="00712C43" w:rsidP="00564E5A">
      <w:pPr>
        <w:widowControl w:val="0"/>
        <w:numPr>
          <w:ilvl w:val="0"/>
          <w:numId w:val="1"/>
        </w:numPr>
        <w:shd w:val="clear" w:color="auto" w:fill="FFFFFF"/>
        <w:tabs>
          <w:tab w:val="left" w:pos="283"/>
        </w:tabs>
        <w:autoSpaceDE w:val="0"/>
        <w:autoSpaceDN w:val="0"/>
        <w:adjustRightInd w:val="0"/>
        <w:spacing w:before="38" w:after="0" w:line="360" w:lineRule="auto"/>
        <w:ind w:left="283" w:right="-1"/>
        <w:jc w:val="both"/>
        <w:rPr>
          <w:rFonts w:ascii="Times New Roman" w:hAnsi="Times New Roman" w:cs="Times New Roman"/>
          <w:spacing w:val="-16"/>
          <w:sz w:val="24"/>
          <w:szCs w:val="24"/>
        </w:rPr>
      </w:pPr>
      <w:r w:rsidRPr="00AC2F67">
        <w:rPr>
          <w:rFonts w:ascii="Times New Roman" w:eastAsia="Times New Roman" w:hAnsi="Times New Roman" w:cs="Times New Roman"/>
          <w:spacing w:val="-3"/>
          <w:sz w:val="24"/>
          <w:szCs w:val="24"/>
        </w:rPr>
        <w:t>Процесс образования, формирования мотивов, который стимулирует и под</w:t>
      </w:r>
      <w:r w:rsidRPr="00AC2F67">
        <w:rPr>
          <w:rFonts w:ascii="Times New Roman" w:eastAsia="Times New Roman" w:hAnsi="Times New Roman" w:cs="Times New Roman"/>
          <w:spacing w:val="-3"/>
          <w:sz w:val="24"/>
          <w:szCs w:val="24"/>
        </w:rPr>
        <w:softHyphen/>
      </w:r>
      <w:r w:rsidRPr="00AC2F67">
        <w:rPr>
          <w:rFonts w:ascii="Times New Roman" w:eastAsia="Times New Roman" w:hAnsi="Times New Roman" w:cs="Times New Roman"/>
          <w:spacing w:val="-4"/>
          <w:sz w:val="24"/>
          <w:szCs w:val="24"/>
        </w:rPr>
        <w:t>держивает поведенческую активность на определенном уровне.</w:t>
      </w:r>
    </w:p>
    <w:p w:rsidR="00712C43" w:rsidRPr="00AC2F67" w:rsidRDefault="00712C43" w:rsidP="00564E5A">
      <w:pPr>
        <w:shd w:val="clear" w:color="auto" w:fill="FFFFFF"/>
        <w:spacing w:before="77" w:after="0" w:line="360" w:lineRule="auto"/>
        <w:ind w:left="14" w:right="-1" w:firstLine="694"/>
        <w:jc w:val="both"/>
        <w:rPr>
          <w:rFonts w:ascii="Times New Roman" w:hAnsi="Times New Roman" w:cs="Times New Roman"/>
          <w:sz w:val="24"/>
          <w:szCs w:val="24"/>
        </w:rPr>
      </w:pPr>
      <w:r w:rsidRPr="00AC2F67">
        <w:rPr>
          <w:rFonts w:ascii="Times New Roman" w:eastAsia="Times New Roman" w:hAnsi="Times New Roman" w:cs="Times New Roman"/>
          <w:spacing w:val="-4"/>
          <w:sz w:val="24"/>
          <w:szCs w:val="24"/>
        </w:rPr>
        <w:t xml:space="preserve">За любым поступком человека всегда кроются определенные цели, желания, </w:t>
      </w:r>
      <w:r w:rsidRPr="00AC2F67">
        <w:rPr>
          <w:rFonts w:ascii="Times New Roman" w:eastAsia="Times New Roman" w:hAnsi="Times New Roman" w:cs="Times New Roman"/>
          <w:spacing w:val="-5"/>
          <w:sz w:val="24"/>
          <w:szCs w:val="24"/>
        </w:rPr>
        <w:t>потребности.</w:t>
      </w:r>
    </w:p>
    <w:p w:rsidR="00712C43" w:rsidRPr="00AC2F67" w:rsidRDefault="00712C43" w:rsidP="00564E5A">
      <w:pPr>
        <w:shd w:val="clear" w:color="auto" w:fill="FFFFFF"/>
        <w:spacing w:after="0" w:line="360" w:lineRule="auto"/>
        <w:ind w:right="-1" w:firstLine="293"/>
        <w:jc w:val="both"/>
        <w:rPr>
          <w:rFonts w:ascii="Times New Roman" w:eastAsia="Times New Roman" w:hAnsi="Times New Roman" w:cs="Times New Roman"/>
          <w:spacing w:val="-5"/>
          <w:sz w:val="24"/>
          <w:szCs w:val="24"/>
        </w:rPr>
      </w:pPr>
      <w:r w:rsidRPr="00AC2F67">
        <w:rPr>
          <w:rFonts w:ascii="Times New Roman" w:eastAsia="Times New Roman" w:hAnsi="Times New Roman" w:cs="Times New Roman"/>
          <w:spacing w:val="-8"/>
          <w:sz w:val="24"/>
          <w:szCs w:val="24"/>
        </w:rPr>
        <w:t>Осознанные потребности — это желания, которые человек может сформулиро</w:t>
      </w:r>
      <w:r w:rsidRPr="00AC2F67">
        <w:rPr>
          <w:rFonts w:ascii="Times New Roman" w:eastAsia="Times New Roman" w:hAnsi="Times New Roman" w:cs="Times New Roman"/>
          <w:spacing w:val="-8"/>
          <w:sz w:val="24"/>
          <w:szCs w:val="24"/>
        </w:rPr>
        <w:softHyphen/>
      </w:r>
      <w:r w:rsidRPr="00AC2F67">
        <w:rPr>
          <w:rFonts w:ascii="Times New Roman" w:eastAsia="Times New Roman" w:hAnsi="Times New Roman" w:cs="Times New Roman"/>
          <w:spacing w:val="-6"/>
          <w:sz w:val="24"/>
          <w:szCs w:val="24"/>
        </w:rPr>
        <w:t>вать и для реализации которых он намечает план действий. Чем сильнее желание, тем энергичнее стремление преодолеть преграды на пути его воплощения. Таких осознанных потребностей множество у каждого из нас: хочется быть здоровым и долго жить, любить и быть любимым, растить детей и радоваться их успехам; хо</w:t>
      </w:r>
      <w:r w:rsidRPr="00AC2F67">
        <w:rPr>
          <w:rFonts w:ascii="Times New Roman" w:eastAsia="Times New Roman" w:hAnsi="Times New Roman" w:cs="Times New Roman"/>
          <w:spacing w:val="-6"/>
          <w:sz w:val="24"/>
          <w:szCs w:val="24"/>
        </w:rPr>
        <w:softHyphen/>
      </w:r>
      <w:r w:rsidRPr="00AC2F67">
        <w:rPr>
          <w:rFonts w:ascii="Times New Roman" w:eastAsia="Times New Roman" w:hAnsi="Times New Roman" w:cs="Times New Roman"/>
          <w:spacing w:val="-5"/>
          <w:sz w:val="24"/>
          <w:szCs w:val="24"/>
        </w:rPr>
        <w:t xml:space="preserve">чется интересной работы, похвалы, признания, наслаждений, красоты, музыки, </w:t>
      </w:r>
      <w:r w:rsidRPr="00AC2F67">
        <w:rPr>
          <w:rFonts w:ascii="Times New Roman" w:eastAsia="Times New Roman" w:hAnsi="Times New Roman" w:cs="Times New Roman"/>
          <w:spacing w:val="-6"/>
          <w:sz w:val="24"/>
          <w:szCs w:val="24"/>
        </w:rPr>
        <w:t xml:space="preserve">новых ощущений и информации. Хочется, чтобы тебя понимали; знать, для чего </w:t>
      </w:r>
      <w:r w:rsidRPr="00AC2F67">
        <w:rPr>
          <w:rFonts w:ascii="Times New Roman" w:eastAsia="Times New Roman" w:hAnsi="Times New Roman" w:cs="Times New Roman"/>
          <w:spacing w:val="-9"/>
          <w:sz w:val="24"/>
          <w:szCs w:val="24"/>
        </w:rPr>
        <w:t>живешь. И это лишь часть желаний — наиболее существенных. А сколько преходя</w:t>
      </w:r>
      <w:r w:rsidRPr="00AC2F67">
        <w:rPr>
          <w:rFonts w:ascii="Times New Roman" w:eastAsia="Times New Roman" w:hAnsi="Times New Roman" w:cs="Times New Roman"/>
          <w:spacing w:val="-9"/>
          <w:sz w:val="24"/>
          <w:szCs w:val="24"/>
        </w:rPr>
        <w:softHyphen/>
        <w:t xml:space="preserve">щих! И все они толкают нас на те или иные действия или поступки. Препятствия на </w:t>
      </w:r>
      <w:r w:rsidRPr="00AC2F67">
        <w:rPr>
          <w:rFonts w:ascii="Times New Roman" w:eastAsia="Times New Roman" w:hAnsi="Times New Roman" w:cs="Times New Roman"/>
          <w:spacing w:val="-5"/>
          <w:sz w:val="24"/>
          <w:szCs w:val="24"/>
        </w:rPr>
        <w:t xml:space="preserve">пути к их удовлетворению становятся причиной столкновений между людьми, особенно если противоречивыми оказываются важные потребности и желания. </w:t>
      </w:r>
    </w:p>
    <w:p w:rsidR="00712C43" w:rsidRPr="00AC2F67" w:rsidRDefault="00712C43" w:rsidP="00564E5A">
      <w:pPr>
        <w:shd w:val="clear" w:color="auto" w:fill="FFFFFF"/>
        <w:spacing w:after="0" w:line="360" w:lineRule="auto"/>
        <w:ind w:right="-1"/>
        <w:jc w:val="both"/>
        <w:rPr>
          <w:rFonts w:ascii="Times New Roman" w:eastAsia="Times New Roman" w:hAnsi="Times New Roman" w:cs="Times New Roman"/>
          <w:sz w:val="24"/>
          <w:szCs w:val="24"/>
        </w:rPr>
      </w:pPr>
      <w:r w:rsidRPr="00AC2F67">
        <w:rPr>
          <w:rFonts w:ascii="Times New Roman" w:eastAsia="Times New Roman" w:hAnsi="Times New Roman" w:cs="Times New Roman"/>
          <w:spacing w:val="-2"/>
          <w:sz w:val="24"/>
          <w:szCs w:val="24"/>
        </w:rPr>
        <w:t>Социальные мотивы</w:t>
      </w:r>
      <w:r w:rsidR="00564E5A">
        <w:rPr>
          <w:rFonts w:ascii="Times New Roman" w:eastAsia="Times New Roman" w:hAnsi="Times New Roman" w:cs="Times New Roman"/>
          <w:spacing w:val="-2"/>
          <w:sz w:val="24"/>
          <w:szCs w:val="24"/>
        </w:rPr>
        <w:t>-</w:t>
      </w:r>
      <w:r w:rsidR="00A236FF" w:rsidRPr="00AC2F67">
        <w:rPr>
          <w:rFonts w:ascii="Times New Roman" w:eastAsia="Times New Roman" w:hAnsi="Times New Roman" w:cs="Times New Roman"/>
          <w:spacing w:val="-2"/>
          <w:sz w:val="24"/>
          <w:szCs w:val="24"/>
        </w:rPr>
        <w:t xml:space="preserve"> это </w:t>
      </w:r>
      <w:r w:rsidRPr="00AC2F67">
        <w:rPr>
          <w:rFonts w:ascii="Times New Roman" w:eastAsia="Times New Roman" w:hAnsi="Times New Roman" w:cs="Times New Roman"/>
          <w:spacing w:val="-3"/>
          <w:sz w:val="24"/>
          <w:szCs w:val="24"/>
        </w:rPr>
        <w:t xml:space="preserve">стремление занять определенную позицию в отношениях с окружающими, получить их одобрение </w:t>
      </w:r>
      <w:r w:rsidRPr="00AC2F67">
        <w:rPr>
          <w:rFonts w:ascii="Times New Roman" w:eastAsia="Times New Roman" w:hAnsi="Times New Roman" w:cs="Times New Roman"/>
          <w:i/>
          <w:iCs/>
          <w:spacing w:val="-3"/>
          <w:sz w:val="24"/>
          <w:szCs w:val="24"/>
        </w:rPr>
        <w:t xml:space="preserve">(узкие социальные, </w:t>
      </w:r>
      <w:r w:rsidRPr="00AC2F67">
        <w:rPr>
          <w:rFonts w:ascii="Times New Roman" w:eastAsia="Times New Roman" w:hAnsi="Times New Roman" w:cs="Times New Roman"/>
          <w:i/>
          <w:iCs/>
          <w:spacing w:val="-1"/>
          <w:sz w:val="24"/>
          <w:szCs w:val="24"/>
        </w:rPr>
        <w:t xml:space="preserve">или позиционные, мотивы), </w:t>
      </w:r>
      <w:r w:rsidRPr="00AC2F67">
        <w:rPr>
          <w:rFonts w:ascii="Times New Roman" w:eastAsia="Times New Roman" w:hAnsi="Times New Roman" w:cs="Times New Roman"/>
          <w:spacing w:val="-1"/>
          <w:sz w:val="24"/>
          <w:szCs w:val="24"/>
        </w:rPr>
        <w:t>похвалы учителя («учительский» мотив), по</w:t>
      </w:r>
      <w:r w:rsidRPr="00AC2F67">
        <w:rPr>
          <w:rFonts w:ascii="Times New Roman" w:eastAsia="Times New Roman" w:hAnsi="Times New Roman" w:cs="Times New Roman"/>
          <w:spacing w:val="-1"/>
          <w:sz w:val="24"/>
          <w:szCs w:val="24"/>
        </w:rPr>
        <w:softHyphen/>
      </w:r>
      <w:r w:rsidRPr="00AC2F67">
        <w:rPr>
          <w:rFonts w:ascii="Times New Roman" w:eastAsia="Times New Roman" w:hAnsi="Times New Roman" w:cs="Times New Roman"/>
          <w:sz w:val="24"/>
          <w:szCs w:val="24"/>
        </w:rPr>
        <w:t xml:space="preserve">хвалы родителей («родительский» мотив), авторитета у товарищей </w:t>
      </w:r>
      <w:r w:rsidRPr="00AC2F67">
        <w:rPr>
          <w:rFonts w:ascii="Times New Roman" w:eastAsia="Times New Roman" w:hAnsi="Times New Roman" w:cs="Times New Roman"/>
          <w:spacing w:val="-1"/>
          <w:sz w:val="24"/>
          <w:szCs w:val="24"/>
        </w:rPr>
        <w:t xml:space="preserve">(«товарищеский» мотив), ориентацию на разные способы взаимодействия с другим человеком </w:t>
      </w:r>
      <w:r w:rsidRPr="00AC2F67">
        <w:rPr>
          <w:rFonts w:ascii="Times New Roman" w:eastAsia="Times New Roman" w:hAnsi="Times New Roman" w:cs="Times New Roman"/>
          <w:i/>
          <w:iCs/>
          <w:spacing w:val="-1"/>
          <w:sz w:val="24"/>
          <w:szCs w:val="24"/>
        </w:rPr>
        <w:t>(мотив социального сотрудничества).</w:t>
      </w:r>
    </w:p>
    <w:p w:rsidR="00712C43" w:rsidRPr="00AC2F67" w:rsidRDefault="00712C43" w:rsidP="00564E5A">
      <w:pPr>
        <w:shd w:val="clear" w:color="auto" w:fill="FFFFFF"/>
        <w:tabs>
          <w:tab w:val="left" w:pos="5184"/>
        </w:tabs>
        <w:spacing w:after="0" w:line="360" w:lineRule="auto"/>
        <w:ind w:right="-1"/>
        <w:jc w:val="both"/>
        <w:rPr>
          <w:rFonts w:ascii="Times New Roman" w:hAnsi="Times New Roman" w:cs="Times New Roman"/>
          <w:sz w:val="24"/>
          <w:szCs w:val="24"/>
        </w:rPr>
      </w:pPr>
      <w:r w:rsidRPr="00AC2F67">
        <w:rPr>
          <w:rFonts w:ascii="Times New Roman" w:eastAsia="Times New Roman" w:hAnsi="Times New Roman" w:cs="Times New Roman"/>
          <w:sz w:val="24"/>
          <w:szCs w:val="24"/>
        </w:rPr>
        <w:t>И познавательные, и социальные мотивы обеспечивают полноценное</w:t>
      </w:r>
      <w:r w:rsidRPr="00AC2F67">
        <w:rPr>
          <w:rFonts w:ascii="Times New Roman" w:eastAsia="Times New Roman" w:hAnsi="Times New Roman" w:cs="Times New Roman"/>
          <w:sz w:val="24"/>
          <w:szCs w:val="24"/>
        </w:rPr>
        <w:br/>
        <w:t xml:space="preserve"> формирование учебной деятельности.</w:t>
      </w:r>
      <w:r w:rsidRPr="00AC2F67">
        <w:rPr>
          <w:rFonts w:ascii="Times New Roman" w:eastAsia="Times New Roman" w:hAnsi="Times New Roman" w:cs="Times New Roman"/>
          <w:sz w:val="24"/>
          <w:szCs w:val="24"/>
        </w:rPr>
        <w:tab/>
      </w:r>
    </w:p>
    <w:p w:rsidR="00712C43" w:rsidRPr="00AC2F67" w:rsidRDefault="00712C43" w:rsidP="00564E5A">
      <w:pPr>
        <w:shd w:val="clear" w:color="auto" w:fill="FFFFFF"/>
        <w:spacing w:after="0" w:line="360" w:lineRule="auto"/>
        <w:ind w:left="48" w:right="-1" w:firstLine="660"/>
        <w:jc w:val="both"/>
        <w:rPr>
          <w:rFonts w:ascii="Times New Roman" w:hAnsi="Times New Roman" w:cs="Times New Roman"/>
          <w:sz w:val="24"/>
          <w:szCs w:val="24"/>
        </w:rPr>
      </w:pPr>
      <w:r w:rsidRPr="00AC2F67">
        <w:rPr>
          <w:rFonts w:ascii="Times New Roman" w:eastAsia="Times New Roman" w:hAnsi="Times New Roman" w:cs="Times New Roman"/>
          <w:sz w:val="24"/>
          <w:szCs w:val="24"/>
        </w:rPr>
        <w:t>Зрелость мотивационной сферы ученика оценивается по направлен</w:t>
      </w:r>
      <w:r w:rsidRPr="00AC2F67">
        <w:rPr>
          <w:rFonts w:ascii="Times New Roman" w:eastAsia="Times New Roman" w:hAnsi="Times New Roman" w:cs="Times New Roman"/>
          <w:sz w:val="24"/>
          <w:szCs w:val="24"/>
        </w:rPr>
        <w:softHyphen/>
        <w:t>ности мотивов учения (познавательные или социальные мотивы), по гармоничности и согласованности отдельных мотивов между собой, по устойчивости мотивов, по наличию мотивов, ориентированных на дли</w:t>
      </w:r>
      <w:r w:rsidRPr="00AC2F67">
        <w:rPr>
          <w:rFonts w:ascii="Times New Roman" w:eastAsia="Times New Roman" w:hAnsi="Times New Roman" w:cs="Times New Roman"/>
          <w:sz w:val="24"/>
          <w:szCs w:val="24"/>
        </w:rPr>
        <w:softHyphen/>
        <w:t>тельную временную перспективу, по действенности моти</w:t>
      </w:r>
      <w:r w:rsidR="00A236FF" w:rsidRPr="00AC2F67">
        <w:rPr>
          <w:rFonts w:ascii="Times New Roman" w:eastAsia="Times New Roman" w:hAnsi="Times New Roman" w:cs="Times New Roman"/>
          <w:sz w:val="24"/>
          <w:szCs w:val="24"/>
        </w:rPr>
        <w:t>вов и их вли</w:t>
      </w:r>
      <w:r w:rsidR="00A236FF" w:rsidRPr="00AC2F67">
        <w:rPr>
          <w:rFonts w:ascii="Times New Roman" w:eastAsia="Times New Roman" w:hAnsi="Times New Roman" w:cs="Times New Roman"/>
          <w:sz w:val="24"/>
          <w:szCs w:val="24"/>
        </w:rPr>
        <w:softHyphen/>
        <w:t>янию на поведение.</w:t>
      </w:r>
    </w:p>
    <w:p w:rsidR="00712C43" w:rsidRPr="00AC2F67" w:rsidRDefault="00564E5A" w:rsidP="00564E5A">
      <w:pPr>
        <w:shd w:val="clear" w:color="auto" w:fill="FFFFFF"/>
        <w:spacing w:after="0" w:line="360" w:lineRule="auto"/>
        <w:ind w:right="-1"/>
        <w:jc w:val="both"/>
        <w:rPr>
          <w:rFonts w:ascii="Times New Roman" w:hAnsi="Times New Roman" w:cs="Times New Roman"/>
          <w:sz w:val="24"/>
          <w:szCs w:val="24"/>
        </w:rPr>
      </w:pPr>
      <w:r>
        <w:rPr>
          <w:rFonts w:ascii="Times New Roman" w:eastAsia="Times New Roman" w:hAnsi="Times New Roman" w:cs="Times New Roman"/>
          <w:spacing w:val="-8"/>
          <w:sz w:val="24"/>
          <w:szCs w:val="24"/>
        </w:rPr>
        <w:tab/>
      </w:r>
      <w:r w:rsidR="00667BB7" w:rsidRPr="00AC2F67">
        <w:rPr>
          <w:rFonts w:ascii="Times New Roman" w:eastAsia="Times New Roman" w:hAnsi="Times New Roman" w:cs="Times New Roman"/>
          <w:spacing w:val="-8"/>
          <w:sz w:val="24"/>
          <w:szCs w:val="24"/>
        </w:rPr>
        <w:t xml:space="preserve">Современные учащиеся хотят  </w:t>
      </w:r>
      <w:r w:rsidR="00712C43" w:rsidRPr="00AC2F67">
        <w:rPr>
          <w:rFonts w:ascii="Times New Roman" w:eastAsia="Times New Roman" w:hAnsi="Times New Roman" w:cs="Times New Roman"/>
          <w:spacing w:val="-8"/>
          <w:sz w:val="24"/>
          <w:szCs w:val="24"/>
        </w:rPr>
        <w:t xml:space="preserve">занимать более </w:t>
      </w:r>
      <w:r w:rsidR="00712C43" w:rsidRPr="00AC2F67">
        <w:rPr>
          <w:rFonts w:ascii="Times New Roman" w:eastAsia="Times New Roman" w:hAnsi="Times New Roman" w:cs="Times New Roman"/>
          <w:spacing w:val="-9"/>
          <w:sz w:val="24"/>
          <w:szCs w:val="24"/>
        </w:rPr>
        <w:t>активную позицию в процессе обучения, высказывать собственное мне</w:t>
      </w:r>
      <w:r w:rsidR="00712C43" w:rsidRPr="00AC2F67">
        <w:rPr>
          <w:rFonts w:ascii="Times New Roman" w:eastAsia="Times New Roman" w:hAnsi="Times New Roman" w:cs="Times New Roman"/>
          <w:spacing w:val="-9"/>
          <w:sz w:val="24"/>
          <w:szCs w:val="24"/>
        </w:rPr>
        <w:softHyphen/>
      </w:r>
      <w:r w:rsidR="00712C43" w:rsidRPr="00AC2F67">
        <w:rPr>
          <w:rFonts w:ascii="Times New Roman" w:eastAsia="Times New Roman" w:hAnsi="Times New Roman" w:cs="Times New Roman"/>
          <w:spacing w:val="-8"/>
          <w:sz w:val="24"/>
          <w:szCs w:val="24"/>
        </w:rPr>
        <w:t>ние по изучаемым вопросам, вести дискуссии, использовать исследова</w:t>
      </w:r>
      <w:r w:rsidR="00712C43" w:rsidRPr="00AC2F67">
        <w:rPr>
          <w:rFonts w:ascii="Times New Roman" w:eastAsia="Times New Roman" w:hAnsi="Times New Roman" w:cs="Times New Roman"/>
          <w:spacing w:val="-8"/>
          <w:sz w:val="24"/>
          <w:szCs w:val="24"/>
        </w:rPr>
        <w:softHyphen/>
      </w:r>
      <w:r w:rsidR="00712C43" w:rsidRPr="00AC2F67">
        <w:rPr>
          <w:rFonts w:ascii="Times New Roman" w:eastAsia="Times New Roman" w:hAnsi="Times New Roman" w:cs="Times New Roman"/>
          <w:spacing w:val="-6"/>
          <w:sz w:val="24"/>
          <w:szCs w:val="24"/>
        </w:rPr>
        <w:t>тельские методы, пробуждающие самостоятельность мысли.</w:t>
      </w:r>
    </w:p>
    <w:p w:rsidR="004D4AE6" w:rsidRPr="00AC2F67" w:rsidRDefault="00564E5A" w:rsidP="00564E5A">
      <w:pPr>
        <w:shd w:val="clear" w:color="auto" w:fill="FFFFFF"/>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4D4AE6" w:rsidRPr="00AC2F67">
        <w:rPr>
          <w:rFonts w:ascii="Times New Roman" w:hAnsi="Times New Roman" w:cs="Times New Roman"/>
          <w:sz w:val="24"/>
          <w:szCs w:val="24"/>
        </w:rPr>
        <w:t xml:space="preserve">В нашей школе  очень активно используются на уроках  ИКТ. Одна из которых мультимедиа. </w:t>
      </w:r>
    </w:p>
    <w:p w:rsidR="004D4AE6" w:rsidRPr="00AC2F67" w:rsidRDefault="00564E5A" w:rsidP="00564E5A">
      <w:pPr>
        <w:shd w:val="clear" w:color="auto" w:fill="FFFFFF"/>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004D4AE6" w:rsidRPr="00AC2F67">
        <w:rPr>
          <w:rFonts w:ascii="Times New Roman" w:hAnsi="Times New Roman" w:cs="Times New Roman"/>
          <w:sz w:val="24"/>
          <w:szCs w:val="24"/>
        </w:rPr>
        <w:t>М</w:t>
      </w:r>
      <w:r w:rsidR="00DE00FA" w:rsidRPr="00AC2F67">
        <w:rPr>
          <w:rFonts w:ascii="Times New Roman" w:hAnsi="Times New Roman" w:cs="Times New Roman"/>
          <w:sz w:val="24"/>
          <w:szCs w:val="24"/>
        </w:rPr>
        <w:t xml:space="preserve">ультимедиа – это представление объектов и процессов не традиционным текстовым описанием, а с помощью фото, видео, графики, анимации, звука, то есть во всех известных сегодня формах. </w:t>
      </w:r>
    </w:p>
    <w:p w:rsidR="004D4AE6" w:rsidRPr="00AC2F67" w:rsidRDefault="00DE00FA" w:rsidP="00564E5A">
      <w:pPr>
        <w:shd w:val="clear" w:color="auto" w:fill="FFFFFF"/>
        <w:spacing w:after="0" w:line="360" w:lineRule="auto"/>
        <w:ind w:right="-1" w:firstLine="708"/>
        <w:jc w:val="both"/>
        <w:rPr>
          <w:rFonts w:ascii="Times New Roman" w:hAnsi="Times New Roman" w:cs="Times New Roman"/>
          <w:sz w:val="24"/>
          <w:szCs w:val="24"/>
        </w:rPr>
      </w:pPr>
      <w:r w:rsidRPr="00AC2F67">
        <w:rPr>
          <w:rFonts w:ascii="Times New Roman" w:hAnsi="Times New Roman" w:cs="Times New Roman"/>
          <w:sz w:val="24"/>
          <w:szCs w:val="24"/>
        </w:rPr>
        <w:t xml:space="preserve">Визуальная насыщенность учебного материала делает его ярким, убедительным и способствует интенсификации процесса его усвоения. Применение компьютерных технологий позволяет учителю в полной мере реализовать ведущий дидактический принцип обучения - принцип наглядности, который способствует более прочному усвоению материала. </w:t>
      </w:r>
    </w:p>
    <w:p w:rsidR="004D4AE6" w:rsidRPr="00AC2F67" w:rsidRDefault="00DE00FA" w:rsidP="00564E5A">
      <w:pPr>
        <w:shd w:val="clear" w:color="auto" w:fill="FFFFFF"/>
        <w:spacing w:after="0" w:line="360" w:lineRule="auto"/>
        <w:ind w:right="-1" w:firstLine="708"/>
        <w:jc w:val="both"/>
        <w:rPr>
          <w:rFonts w:ascii="Times New Roman" w:hAnsi="Times New Roman" w:cs="Times New Roman"/>
          <w:sz w:val="24"/>
          <w:szCs w:val="24"/>
        </w:rPr>
      </w:pPr>
      <w:r w:rsidRPr="00AC2F67">
        <w:rPr>
          <w:rFonts w:ascii="Times New Roman" w:hAnsi="Times New Roman" w:cs="Times New Roman"/>
          <w:sz w:val="24"/>
          <w:szCs w:val="24"/>
        </w:rPr>
        <w:t xml:space="preserve">В компьютерном обучении наглядность позволяет представить и увидеть то, что не всегда возможно в реальной жизни, появляется возможность не только создавать объекты, но и осуществлять с ними различные действия. </w:t>
      </w:r>
    </w:p>
    <w:p w:rsidR="00DE00FA" w:rsidRPr="00AC2F67" w:rsidRDefault="00DE00FA" w:rsidP="00564E5A">
      <w:pPr>
        <w:shd w:val="clear" w:color="auto" w:fill="FFFFFF"/>
        <w:spacing w:after="0" w:line="360" w:lineRule="auto"/>
        <w:ind w:right="-1" w:firstLine="708"/>
        <w:jc w:val="both"/>
        <w:rPr>
          <w:rFonts w:ascii="Times New Roman" w:hAnsi="Times New Roman" w:cs="Times New Roman"/>
          <w:sz w:val="24"/>
          <w:szCs w:val="24"/>
        </w:rPr>
      </w:pPr>
      <w:r w:rsidRPr="00AC2F67">
        <w:rPr>
          <w:rFonts w:ascii="Times New Roman" w:hAnsi="Times New Roman" w:cs="Times New Roman"/>
          <w:sz w:val="24"/>
          <w:szCs w:val="24"/>
        </w:rPr>
        <w:t>Одновременное использование аудио- и видеоинформации повышает запоминаемость до 40-50%. Именно это определяет качественный скачок при использовании средств информационных технологий в обучении.</w:t>
      </w:r>
    </w:p>
    <w:p w:rsidR="00DE00FA" w:rsidRPr="00AC2F67" w:rsidRDefault="00DE00FA" w:rsidP="00564E5A">
      <w:pPr>
        <w:shd w:val="clear" w:color="auto" w:fill="FFFFFF"/>
        <w:spacing w:after="0" w:line="360" w:lineRule="auto"/>
        <w:ind w:right="-1" w:firstLine="708"/>
        <w:jc w:val="both"/>
        <w:rPr>
          <w:rFonts w:ascii="Times New Roman" w:hAnsi="Times New Roman" w:cs="Times New Roman"/>
          <w:sz w:val="24"/>
          <w:szCs w:val="24"/>
        </w:rPr>
      </w:pPr>
      <w:r w:rsidRPr="00AC2F67">
        <w:rPr>
          <w:rFonts w:ascii="Times New Roman" w:hAnsi="Times New Roman" w:cs="Times New Roman"/>
          <w:sz w:val="24"/>
          <w:szCs w:val="24"/>
        </w:rPr>
        <w:t xml:space="preserve"> При использовании на уроке мультимедийных технологий структура урока принципиально не изменяется, но существенно меняется роль учителя на уроке. </w:t>
      </w:r>
    </w:p>
    <w:p w:rsidR="004D4AE6" w:rsidRPr="00AC2F67" w:rsidRDefault="004D4AE6" w:rsidP="00564E5A">
      <w:pPr>
        <w:shd w:val="clear" w:color="auto" w:fill="FFFFFF"/>
        <w:spacing w:after="0" w:line="360" w:lineRule="auto"/>
        <w:ind w:right="-1"/>
        <w:jc w:val="both"/>
        <w:rPr>
          <w:rFonts w:ascii="Times New Roman" w:hAnsi="Times New Roman" w:cs="Times New Roman"/>
          <w:sz w:val="24"/>
          <w:szCs w:val="24"/>
        </w:rPr>
      </w:pPr>
      <w:r w:rsidRPr="00AC2F67">
        <w:rPr>
          <w:rFonts w:ascii="Times New Roman" w:hAnsi="Times New Roman" w:cs="Times New Roman"/>
          <w:sz w:val="24"/>
          <w:szCs w:val="24"/>
        </w:rPr>
        <w:t xml:space="preserve"> И</w:t>
      </w:r>
      <w:r w:rsidR="00DE00FA" w:rsidRPr="00AC2F67">
        <w:rPr>
          <w:rFonts w:ascii="Times New Roman" w:hAnsi="Times New Roman" w:cs="Times New Roman"/>
          <w:sz w:val="24"/>
          <w:szCs w:val="24"/>
        </w:rPr>
        <w:t xml:space="preserve">сследования подтверждают, что применение мультимедиа в процессе обучения </w:t>
      </w:r>
      <w:r w:rsidRPr="00AC2F67">
        <w:rPr>
          <w:rFonts w:ascii="Times New Roman" w:hAnsi="Times New Roman" w:cs="Times New Roman"/>
          <w:sz w:val="24"/>
          <w:szCs w:val="24"/>
        </w:rPr>
        <w:t xml:space="preserve">стимулирует мотивацию учеников, </w:t>
      </w:r>
      <w:r w:rsidR="00DE00FA" w:rsidRPr="00AC2F67">
        <w:rPr>
          <w:rFonts w:ascii="Times New Roman" w:hAnsi="Times New Roman" w:cs="Times New Roman"/>
          <w:sz w:val="24"/>
          <w:szCs w:val="24"/>
        </w:rPr>
        <w:t xml:space="preserve">позволяют </w:t>
      </w:r>
      <w:r w:rsidRPr="00AC2F67">
        <w:rPr>
          <w:rFonts w:ascii="Times New Roman" w:hAnsi="Times New Roman" w:cs="Times New Roman"/>
          <w:sz w:val="24"/>
          <w:szCs w:val="24"/>
        </w:rPr>
        <w:t xml:space="preserve">им </w:t>
      </w:r>
      <w:r w:rsidR="00DE00FA" w:rsidRPr="00AC2F67">
        <w:rPr>
          <w:rFonts w:ascii="Times New Roman" w:hAnsi="Times New Roman" w:cs="Times New Roman"/>
          <w:sz w:val="24"/>
          <w:szCs w:val="24"/>
        </w:rPr>
        <w:t xml:space="preserve">формировать навыки, которые с помощью других учебных компьютерных сред сформировать невозможно. </w:t>
      </w:r>
    </w:p>
    <w:p w:rsidR="0045064C" w:rsidRPr="00AC2F67" w:rsidRDefault="00DE00FA" w:rsidP="0045064C">
      <w:pPr>
        <w:spacing w:after="0" w:line="360" w:lineRule="auto"/>
        <w:ind w:right="-1"/>
        <w:jc w:val="both"/>
        <w:rPr>
          <w:rFonts w:ascii="Times New Roman" w:eastAsia="Times New Roman" w:hAnsi="Times New Roman" w:cs="Times New Roman"/>
          <w:sz w:val="24"/>
          <w:szCs w:val="24"/>
        </w:rPr>
      </w:pPr>
      <w:r w:rsidRPr="00AC2F67">
        <w:rPr>
          <w:rFonts w:ascii="Times New Roman" w:hAnsi="Times New Roman" w:cs="Times New Roman"/>
          <w:sz w:val="24"/>
          <w:szCs w:val="24"/>
        </w:rPr>
        <w:t>Использование персонального компьютера и средств мультимедиа позволяет каждому ребёнку работать над учебными материалами по-своему – он сам решает, как изучать материалы, приложения, и как реализовать совместную работу со своими сверстниками.</w:t>
      </w:r>
      <w:r w:rsidR="00564E5A" w:rsidRPr="00AC2F67">
        <w:rPr>
          <w:rFonts w:ascii="Times New Roman" w:hAnsi="Times New Roman" w:cs="Times New Roman"/>
          <w:sz w:val="24"/>
          <w:szCs w:val="24"/>
        </w:rPr>
        <w:t xml:space="preserve">         Следовательно, применение мультимедиа положительно сказывается на мотивации учащихся. </w:t>
      </w:r>
      <w:r w:rsidR="0045064C" w:rsidRPr="00AC2F67">
        <w:rPr>
          <w:rFonts w:ascii="Times New Roman" w:eastAsia="Times New Roman" w:hAnsi="Times New Roman" w:cs="Times New Roman"/>
          <w:bCs/>
          <w:sz w:val="24"/>
          <w:szCs w:val="24"/>
        </w:rPr>
        <w:t xml:space="preserve">В нашей школе </w:t>
      </w:r>
      <w:r w:rsidR="0045064C" w:rsidRPr="00AC2F67">
        <w:rPr>
          <w:rFonts w:ascii="Times New Roman" w:eastAsia="Times New Roman" w:hAnsi="Times New Roman" w:cs="Times New Roman"/>
          <w:sz w:val="24"/>
          <w:szCs w:val="24"/>
        </w:rPr>
        <w:t>учителями</w:t>
      </w:r>
      <w:r w:rsidR="0045064C">
        <w:rPr>
          <w:rFonts w:ascii="Times New Roman" w:eastAsia="Times New Roman" w:hAnsi="Times New Roman" w:cs="Times New Roman"/>
          <w:sz w:val="24"/>
          <w:szCs w:val="24"/>
        </w:rPr>
        <w:t xml:space="preserve"> </w:t>
      </w:r>
      <w:r w:rsidR="0045064C" w:rsidRPr="00AC2F67">
        <w:rPr>
          <w:rFonts w:ascii="Times New Roman" w:eastAsia="Times New Roman" w:hAnsi="Times New Roman" w:cs="Times New Roman"/>
          <w:sz w:val="24"/>
          <w:szCs w:val="24"/>
        </w:rPr>
        <w:t>целенаправленно используются  приёмы, рекомендованные психологом, способствующие формированию мотивации учения, такие как:</w:t>
      </w:r>
    </w:p>
    <w:p w:rsidR="0045064C" w:rsidRPr="00AC2F67" w:rsidRDefault="0045064C" w:rsidP="0045064C">
      <w:pPr>
        <w:numPr>
          <w:ilvl w:val="0"/>
          <w:numId w:val="5"/>
        </w:numPr>
        <w:spacing w:after="0" w:line="360" w:lineRule="auto"/>
        <w:ind w:right="-1" w:firstLine="0"/>
        <w:jc w:val="both"/>
        <w:rPr>
          <w:rFonts w:ascii="Times New Roman" w:eastAsia="Times New Roman" w:hAnsi="Times New Roman" w:cs="Times New Roman"/>
          <w:sz w:val="24"/>
          <w:szCs w:val="24"/>
        </w:rPr>
      </w:pPr>
      <w:r w:rsidRPr="00AC2F67">
        <w:rPr>
          <w:rFonts w:ascii="Times New Roman" w:eastAsia="Times New Roman" w:hAnsi="Times New Roman" w:cs="Times New Roman"/>
          <w:sz w:val="24"/>
          <w:szCs w:val="24"/>
        </w:rPr>
        <w:t>сотрудничество ученика и учителя, совместная учебная деятельность;</w:t>
      </w:r>
    </w:p>
    <w:p w:rsidR="0045064C" w:rsidRPr="00AC2F67" w:rsidRDefault="0045064C" w:rsidP="0045064C">
      <w:pPr>
        <w:numPr>
          <w:ilvl w:val="0"/>
          <w:numId w:val="5"/>
        </w:numPr>
        <w:spacing w:after="0" w:line="360" w:lineRule="auto"/>
        <w:ind w:right="-1" w:firstLine="0"/>
        <w:jc w:val="both"/>
        <w:rPr>
          <w:rFonts w:ascii="Times New Roman" w:eastAsia="Times New Roman" w:hAnsi="Times New Roman" w:cs="Times New Roman"/>
          <w:sz w:val="24"/>
          <w:szCs w:val="24"/>
        </w:rPr>
      </w:pPr>
      <w:r w:rsidRPr="00AC2F67">
        <w:rPr>
          <w:rFonts w:ascii="Times New Roman" w:eastAsia="Times New Roman" w:hAnsi="Times New Roman" w:cs="Times New Roman"/>
          <w:sz w:val="24"/>
          <w:szCs w:val="24"/>
        </w:rPr>
        <w:t>поощрение познавательной активности учащихся, создание творческой атмосферы;</w:t>
      </w:r>
    </w:p>
    <w:p w:rsidR="0045064C" w:rsidRPr="00AC2F67" w:rsidRDefault="0045064C" w:rsidP="0045064C">
      <w:pPr>
        <w:numPr>
          <w:ilvl w:val="0"/>
          <w:numId w:val="6"/>
        </w:numPr>
        <w:spacing w:after="0" w:line="360" w:lineRule="auto"/>
        <w:ind w:right="-1" w:firstLine="0"/>
        <w:jc w:val="both"/>
        <w:rPr>
          <w:rFonts w:ascii="Times New Roman" w:eastAsia="Times New Roman" w:hAnsi="Times New Roman" w:cs="Times New Roman"/>
          <w:sz w:val="24"/>
          <w:szCs w:val="24"/>
        </w:rPr>
      </w:pPr>
      <w:r w:rsidRPr="00AC2F67">
        <w:rPr>
          <w:rFonts w:ascii="Times New Roman" w:eastAsia="Times New Roman" w:hAnsi="Times New Roman" w:cs="Times New Roman"/>
          <w:sz w:val="24"/>
          <w:szCs w:val="24"/>
        </w:rPr>
        <w:t>включение учеников в коллективные формы деятельности;</w:t>
      </w:r>
    </w:p>
    <w:p w:rsidR="0045064C" w:rsidRPr="00AC2F67" w:rsidRDefault="0045064C" w:rsidP="0045064C">
      <w:pPr>
        <w:numPr>
          <w:ilvl w:val="0"/>
          <w:numId w:val="6"/>
        </w:numPr>
        <w:spacing w:after="0" w:line="360" w:lineRule="auto"/>
        <w:ind w:right="-1" w:firstLine="0"/>
        <w:jc w:val="both"/>
        <w:rPr>
          <w:rFonts w:ascii="Times New Roman" w:eastAsia="Times New Roman" w:hAnsi="Times New Roman" w:cs="Times New Roman"/>
          <w:sz w:val="24"/>
          <w:szCs w:val="24"/>
        </w:rPr>
      </w:pPr>
      <w:r w:rsidRPr="00AC2F67">
        <w:rPr>
          <w:rFonts w:ascii="Times New Roman" w:eastAsia="Times New Roman" w:hAnsi="Times New Roman" w:cs="Times New Roman"/>
          <w:sz w:val="24"/>
          <w:szCs w:val="24"/>
        </w:rPr>
        <w:t>привлечение учеников к оценочной деятельности и формирование адекватной самооценки;</w:t>
      </w:r>
    </w:p>
    <w:p w:rsidR="0045064C" w:rsidRPr="00AC2F67" w:rsidRDefault="0045064C" w:rsidP="0045064C">
      <w:pPr>
        <w:numPr>
          <w:ilvl w:val="0"/>
          <w:numId w:val="6"/>
        </w:numPr>
        <w:spacing w:after="0" w:line="360" w:lineRule="auto"/>
        <w:ind w:right="-1" w:firstLine="0"/>
        <w:jc w:val="both"/>
        <w:rPr>
          <w:rFonts w:ascii="Times New Roman" w:eastAsia="Times New Roman" w:hAnsi="Times New Roman" w:cs="Times New Roman"/>
          <w:sz w:val="24"/>
          <w:szCs w:val="24"/>
        </w:rPr>
      </w:pPr>
      <w:r w:rsidRPr="00AC2F67">
        <w:rPr>
          <w:rFonts w:ascii="Times New Roman" w:eastAsia="Times New Roman" w:hAnsi="Times New Roman" w:cs="Times New Roman"/>
          <w:sz w:val="24"/>
          <w:szCs w:val="24"/>
        </w:rPr>
        <w:t>укрепление и развитие обучаемости учеников (поощрение готовности к сотрудничеству, открытости к педагогическим воздействиям, укрепление собственной позиции и стремления к осуществлению собственного выбора);</w:t>
      </w:r>
    </w:p>
    <w:p w:rsidR="0045064C" w:rsidRPr="00AC2F67" w:rsidRDefault="0045064C" w:rsidP="0045064C">
      <w:pPr>
        <w:numPr>
          <w:ilvl w:val="0"/>
          <w:numId w:val="6"/>
        </w:numPr>
        <w:spacing w:after="0" w:line="360" w:lineRule="auto"/>
        <w:ind w:right="-1" w:firstLine="0"/>
        <w:jc w:val="both"/>
        <w:rPr>
          <w:rFonts w:ascii="Times New Roman" w:eastAsia="Times New Roman" w:hAnsi="Times New Roman" w:cs="Times New Roman"/>
          <w:sz w:val="24"/>
          <w:szCs w:val="24"/>
        </w:rPr>
      </w:pPr>
      <w:r w:rsidRPr="00AC2F67">
        <w:rPr>
          <w:rFonts w:ascii="Times New Roman" w:eastAsia="Times New Roman" w:hAnsi="Times New Roman" w:cs="Times New Roman"/>
          <w:sz w:val="24"/>
          <w:szCs w:val="24"/>
        </w:rPr>
        <w:lastRenderedPageBreak/>
        <w:t>обучение целеполаганию в учении (укрепление самооценки и адекватного уровня притязаний, способности реально оценивать поставленные цели, активизировать свои возможности);</w:t>
      </w:r>
    </w:p>
    <w:p w:rsidR="0045064C" w:rsidRPr="00AC2F67" w:rsidRDefault="0045064C" w:rsidP="0045064C">
      <w:pPr>
        <w:numPr>
          <w:ilvl w:val="0"/>
          <w:numId w:val="6"/>
        </w:numPr>
        <w:spacing w:after="0" w:line="360" w:lineRule="auto"/>
        <w:ind w:right="-1" w:firstLine="0"/>
        <w:jc w:val="both"/>
        <w:rPr>
          <w:rFonts w:ascii="Times New Roman" w:eastAsia="Times New Roman" w:hAnsi="Times New Roman" w:cs="Times New Roman"/>
          <w:sz w:val="24"/>
          <w:szCs w:val="24"/>
        </w:rPr>
      </w:pPr>
      <w:r w:rsidRPr="00AC2F67">
        <w:rPr>
          <w:rFonts w:ascii="Times New Roman" w:eastAsia="Times New Roman" w:hAnsi="Times New Roman" w:cs="Times New Roman"/>
          <w:sz w:val="24"/>
          <w:szCs w:val="24"/>
        </w:rPr>
        <w:t>устойчивость целей и упорство в их реализации;</w:t>
      </w:r>
    </w:p>
    <w:p w:rsidR="0045064C" w:rsidRPr="00AC2F67" w:rsidRDefault="0045064C" w:rsidP="0045064C">
      <w:pPr>
        <w:numPr>
          <w:ilvl w:val="0"/>
          <w:numId w:val="6"/>
        </w:numPr>
        <w:spacing w:after="0" w:line="360" w:lineRule="auto"/>
        <w:ind w:right="-1" w:firstLine="0"/>
        <w:jc w:val="both"/>
        <w:rPr>
          <w:rFonts w:ascii="Times New Roman" w:eastAsia="Times New Roman" w:hAnsi="Times New Roman" w:cs="Times New Roman"/>
          <w:sz w:val="24"/>
          <w:szCs w:val="24"/>
        </w:rPr>
      </w:pPr>
      <w:r w:rsidRPr="00AC2F67">
        <w:rPr>
          <w:rFonts w:ascii="Times New Roman" w:eastAsia="Times New Roman" w:hAnsi="Times New Roman" w:cs="Times New Roman"/>
          <w:sz w:val="24"/>
          <w:szCs w:val="24"/>
        </w:rPr>
        <w:t>ориентация на процесс, а не на результат учебной деятельности (составление планов своей работы, связывание отдельных действий в систему, усиление адекватных критических суждений ученика, ориентация на предыдущие успехи обучаемого);</w:t>
      </w:r>
    </w:p>
    <w:p w:rsidR="0045064C" w:rsidRPr="00AC2F67" w:rsidRDefault="0045064C" w:rsidP="0045064C">
      <w:pPr>
        <w:shd w:val="clear" w:color="auto" w:fill="FFFFFF"/>
        <w:spacing w:after="0" w:line="360" w:lineRule="auto"/>
        <w:ind w:right="-1" w:firstLine="360"/>
        <w:jc w:val="both"/>
        <w:textAlignment w:val="baseline"/>
        <w:rPr>
          <w:rFonts w:ascii="Times New Roman" w:eastAsia="Times New Roman" w:hAnsi="Times New Roman" w:cs="Times New Roman"/>
          <w:color w:val="000000"/>
          <w:sz w:val="24"/>
          <w:szCs w:val="24"/>
        </w:rPr>
      </w:pPr>
      <w:r w:rsidRPr="00AC2F67">
        <w:rPr>
          <w:rFonts w:ascii="Times New Roman" w:eastAsia="Times New Roman" w:hAnsi="Times New Roman" w:cs="Times New Roman"/>
          <w:color w:val="000000"/>
          <w:sz w:val="24"/>
          <w:szCs w:val="24"/>
        </w:rPr>
        <w:t>Мной как психологом ежегодно  проводятся мониторинговые  исследования по изучению уровня мотивации учащихся к учебной деятельности, психолого-педагогические семинары, диспуты и т.п.  с педагогами  и родителями.</w:t>
      </w:r>
    </w:p>
    <w:p w:rsidR="0045064C" w:rsidRPr="00AC2F67" w:rsidRDefault="0045064C" w:rsidP="0045064C">
      <w:pPr>
        <w:shd w:val="clear" w:color="auto" w:fill="FFFFFF"/>
        <w:spacing w:after="0" w:line="360" w:lineRule="auto"/>
        <w:ind w:right="-1"/>
        <w:jc w:val="both"/>
        <w:textAlignment w:val="baseline"/>
        <w:rPr>
          <w:rFonts w:ascii="Times New Roman" w:eastAsia="Times New Roman" w:hAnsi="Times New Roman" w:cs="Times New Roman"/>
          <w:color w:val="000000"/>
          <w:sz w:val="24"/>
          <w:szCs w:val="24"/>
        </w:rPr>
      </w:pPr>
      <w:r w:rsidRPr="00AC2F67">
        <w:rPr>
          <w:rFonts w:ascii="Times New Roman" w:eastAsia="Times New Roman" w:hAnsi="Times New Roman" w:cs="Times New Roman"/>
          <w:color w:val="000000"/>
          <w:sz w:val="24"/>
          <w:szCs w:val="24"/>
        </w:rPr>
        <w:t xml:space="preserve">           Проводимые занятия с элементами тренинга </w:t>
      </w:r>
      <w:r w:rsidRPr="00AC2F67">
        <w:rPr>
          <w:rFonts w:ascii="Times New Roman" w:eastAsia="Times New Roman" w:hAnsi="Times New Roman" w:cs="Times New Roman"/>
          <w:color w:val="000000"/>
          <w:sz w:val="24"/>
          <w:szCs w:val="24"/>
          <w:shd w:val="clear" w:color="auto" w:fill="FFFFFF"/>
        </w:rPr>
        <w:t xml:space="preserve"> являются адекватным методом воздействия </w:t>
      </w:r>
      <w:r w:rsidRPr="00AC2F67">
        <w:rPr>
          <w:rFonts w:ascii="Times New Roman" w:eastAsia="Times New Roman" w:hAnsi="Times New Roman" w:cs="Times New Roman"/>
          <w:sz w:val="24"/>
          <w:szCs w:val="24"/>
        </w:rPr>
        <w:t>на мотивационную</w:t>
      </w:r>
      <w:r w:rsidRPr="00AC2F67">
        <w:rPr>
          <w:rFonts w:ascii="Times New Roman" w:eastAsia="Times New Roman" w:hAnsi="Times New Roman" w:cs="Times New Roman"/>
          <w:color w:val="000000"/>
          <w:sz w:val="24"/>
          <w:szCs w:val="24"/>
          <w:shd w:val="clear" w:color="auto" w:fill="FFFFFF"/>
        </w:rPr>
        <w:t> сферу подростков, органически при этом вписываясь </w:t>
      </w:r>
      <w:r w:rsidRPr="00AC2F67">
        <w:rPr>
          <w:rFonts w:ascii="Times New Roman" w:eastAsia="Times New Roman" w:hAnsi="Times New Roman" w:cs="Times New Roman"/>
          <w:sz w:val="24"/>
          <w:szCs w:val="24"/>
        </w:rPr>
        <w:t>в процесс</w:t>
      </w:r>
      <w:r w:rsidRPr="00AC2F67">
        <w:rPr>
          <w:rFonts w:ascii="Times New Roman" w:eastAsia="Times New Roman" w:hAnsi="Times New Roman" w:cs="Times New Roman"/>
          <w:color w:val="000000"/>
          <w:sz w:val="24"/>
          <w:szCs w:val="24"/>
          <w:shd w:val="clear" w:color="auto" w:fill="FFFFFF"/>
        </w:rPr>
        <w:t> обучения.</w:t>
      </w:r>
    </w:p>
    <w:p w:rsidR="0045064C" w:rsidRPr="00AC2F67" w:rsidRDefault="0045064C" w:rsidP="0045064C">
      <w:pPr>
        <w:shd w:val="clear" w:color="auto" w:fill="FFFFFF"/>
        <w:spacing w:after="0" w:line="360" w:lineRule="auto"/>
        <w:ind w:right="-1"/>
        <w:jc w:val="both"/>
        <w:textAlignment w:val="baseline"/>
        <w:rPr>
          <w:rFonts w:ascii="Times New Roman" w:eastAsia="Times New Roman" w:hAnsi="Times New Roman" w:cs="Times New Roman"/>
          <w:color w:val="000000"/>
          <w:sz w:val="24"/>
          <w:szCs w:val="24"/>
        </w:rPr>
      </w:pPr>
      <w:r w:rsidRPr="00AC2F67">
        <w:rPr>
          <w:rFonts w:ascii="Times New Roman" w:eastAsia="Times New Roman" w:hAnsi="Times New Roman" w:cs="Times New Roman"/>
          <w:color w:val="000000"/>
          <w:sz w:val="24"/>
          <w:szCs w:val="24"/>
        </w:rPr>
        <w:t>В процессе занятий у подростков были зафик</w:t>
      </w:r>
      <w:r w:rsidRPr="00AC2F67">
        <w:rPr>
          <w:rFonts w:ascii="Times New Roman" w:eastAsia="Times New Roman" w:hAnsi="Times New Roman" w:cs="Times New Roman"/>
          <w:color w:val="000000"/>
          <w:sz w:val="24"/>
          <w:szCs w:val="24"/>
        </w:rPr>
        <w:softHyphen/>
        <w:t>сированы   изменения:</w:t>
      </w:r>
    </w:p>
    <w:p w:rsidR="0045064C" w:rsidRPr="00AC2F67" w:rsidRDefault="0045064C" w:rsidP="0045064C">
      <w:pPr>
        <w:pStyle w:val="a3"/>
        <w:numPr>
          <w:ilvl w:val="0"/>
          <w:numId w:val="7"/>
        </w:numPr>
        <w:shd w:val="clear" w:color="auto" w:fill="FFFFFF"/>
        <w:spacing w:after="100" w:afterAutospacing="1" w:line="360" w:lineRule="auto"/>
        <w:ind w:left="0" w:right="-1" w:firstLine="0"/>
        <w:jc w:val="both"/>
        <w:textAlignment w:val="baseline"/>
        <w:rPr>
          <w:rFonts w:ascii="Times New Roman" w:eastAsia="Times New Roman" w:hAnsi="Times New Roman" w:cs="Times New Roman"/>
          <w:sz w:val="24"/>
          <w:szCs w:val="24"/>
        </w:rPr>
      </w:pPr>
      <w:r w:rsidRPr="00AC2F67">
        <w:rPr>
          <w:rFonts w:ascii="Times New Roman" w:eastAsia="Times New Roman" w:hAnsi="Times New Roman" w:cs="Times New Roman"/>
          <w:color w:val="000000"/>
          <w:sz w:val="24"/>
          <w:szCs w:val="24"/>
        </w:rPr>
        <w:t>возрастает общая активность, которая предполагает энергичную, усиленную деятель</w:t>
      </w:r>
      <w:r w:rsidRPr="00AC2F67">
        <w:rPr>
          <w:rFonts w:ascii="Times New Roman" w:eastAsia="Times New Roman" w:hAnsi="Times New Roman" w:cs="Times New Roman"/>
          <w:color w:val="000000"/>
          <w:sz w:val="24"/>
          <w:szCs w:val="24"/>
        </w:rPr>
        <w:softHyphen/>
        <w:t>ность в рамках одного, либо нескольких направлений;</w:t>
      </w:r>
    </w:p>
    <w:p w:rsidR="0045064C" w:rsidRPr="00AC2F67" w:rsidRDefault="0045064C" w:rsidP="0045064C">
      <w:pPr>
        <w:pStyle w:val="a3"/>
        <w:numPr>
          <w:ilvl w:val="0"/>
          <w:numId w:val="7"/>
        </w:numPr>
        <w:shd w:val="clear" w:color="auto" w:fill="FFFFFF"/>
        <w:spacing w:after="100" w:afterAutospacing="1" w:line="360" w:lineRule="auto"/>
        <w:ind w:left="0" w:right="-1" w:firstLine="0"/>
        <w:jc w:val="both"/>
        <w:textAlignment w:val="baseline"/>
        <w:rPr>
          <w:rFonts w:ascii="Times New Roman" w:eastAsia="Times New Roman" w:hAnsi="Times New Roman" w:cs="Times New Roman"/>
          <w:sz w:val="24"/>
          <w:szCs w:val="24"/>
        </w:rPr>
      </w:pPr>
      <w:r w:rsidRPr="00AC2F67">
        <w:rPr>
          <w:rFonts w:ascii="Times New Roman" w:eastAsia="Times New Roman" w:hAnsi="Times New Roman" w:cs="Times New Roman"/>
          <w:color w:val="000000"/>
          <w:sz w:val="24"/>
          <w:szCs w:val="24"/>
        </w:rPr>
        <w:t>возрастают мотивы долга и ответственности перед обществом.</w:t>
      </w:r>
    </w:p>
    <w:p w:rsidR="0045064C" w:rsidRPr="00AC2F67" w:rsidRDefault="0045064C" w:rsidP="0045064C">
      <w:pPr>
        <w:pStyle w:val="a3"/>
        <w:numPr>
          <w:ilvl w:val="0"/>
          <w:numId w:val="7"/>
        </w:numPr>
        <w:shd w:val="clear" w:color="auto" w:fill="FFFFFF"/>
        <w:spacing w:after="100" w:afterAutospacing="1" w:line="360" w:lineRule="auto"/>
        <w:ind w:left="0" w:right="-1" w:firstLine="0"/>
        <w:jc w:val="both"/>
        <w:textAlignment w:val="baseline"/>
        <w:rPr>
          <w:rFonts w:ascii="Times New Roman" w:eastAsia="Times New Roman" w:hAnsi="Times New Roman" w:cs="Times New Roman"/>
          <w:sz w:val="24"/>
          <w:szCs w:val="24"/>
        </w:rPr>
      </w:pPr>
      <w:r w:rsidRPr="00AC2F67">
        <w:rPr>
          <w:rFonts w:ascii="Times New Roman" w:eastAsia="Times New Roman" w:hAnsi="Times New Roman" w:cs="Times New Roman"/>
          <w:color w:val="000000"/>
          <w:sz w:val="24"/>
          <w:szCs w:val="24"/>
        </w:rPr>
        <w:t>повышаются показатели творческой активности, и отношение к собственному социальному статусу возросли;</w:t>
      </w:r>
    </w:p>
    <w:p w:rsidR="0045064C" w:rsidRPr="00AC2F67" w:rsidRDefault="0045064C" w:rsidP="0045064C">
      <w:pPr>
        <w:pStyle w:val="a3"/>
        <w:numPr>
          <w:ilvl w:val="0"/>
          <w:numId w:val="7"/>
        </w:numPr>
        <w:shd w:val="clear" w:color="auto" w:fill="FFFFFF"/>
        <w:spacing w:after="100" w:afterAutospacing="1" w:line="360" w:lineRule="auto"/>
        <w:ind w:left="0" w:right="-1" w:firstLine="0"/>
        <w:jc w:val="both"/>
        <w:textAlignment w:val="baseline"/>
        <w:rPr>
          <w:rFonts w:ascii="Times New Roman" w:eastAsia="Times New Roman" w:hAnsi="Times New Roman" w:cs="Times New Roman"/>
          <w:sz w:val="24"/>
          <w:szCs w:val="24"/>
        </w:rPr>
      </w:pPr>
      <w:r w:rsidRPr="00AC2F67">
        <w:rPr>
          <w:rFonts w:ascii="Times New Roman" w:eastAsia="Times New Roman" w:hAnsi="Times New Roman" w:cs="Times New Roman"/>
          <w:color w:val="000000"/>
          <w:sz w:val="24"/>
          <w:szCs w:val="24"/>
        </w:rPr>
        <w:t>осознание процесса обучения той базой, которая необходима для расширения кругозора, повышения общей эрудиции и т. д.</w:t>
      </w:r>
    </w:p>
    <w:p w:rsidR="0045064C" w:rsidRPr="00AC2F67" w:rsidRDefault="0045064C" w:rsidP="0045064C">
      <w:pPr>
        <w:pStyle w:val="a3"/>
        <w:numPr>
          <w:ilvl w:val="0"/>
          <w:numId w:val="7"/>
        </w:numPr>
        <w:shd w:val="clear" w:color="auto" w:fill="FFFFFF"/>
        <w:spacing w:after="100" w:afterAutospacing="1" w:line="360" w:lineRule="auto"/>
        <w:ind w:left="0" w:right="-1" w:firstLine="0"/>
        <w:jc w:val="both"/>
        <w:textAlignment w:val="baseline"/>
        <w:rPr>
          <w:rFonts w:ascii="Times New Roman" w:eastAsia="Times New Roman" w:hAnsi="Times New Roman" w:cs="Times New Roman"/>
          <w:sz w:val="24"/>
          <w:szCs w:val="24"/>
        </w:rPr>
      </w:pPr>
      <w:r w:rsidRPr="00AC2F67">
        <w:rPr>
          <w:rFonts w:ascii="Times New Roman" w:eastAsia="Times New Roman" w:hAnsi="Times New Roman" w:cs="Times New Roman"/>
          <w:color w:val="000000"/>
          <w:sz w:val="24"/>
          <w:szCs w:val="24"/>
        </w:rPr>
        <w:t>возрастают мотивы самоопределения и самосовершенствования, то есть подростки на</w:t>
      </w:r>
      <w:r w:rsidRPr="00AC2F67">
        <w:rPr>
          <w:rFonts w:ascii="Times New Roman" w:eastAsia="Times New Roman" w:hAnsi="Times New Roman" w:cs="Times New Roman"/>
          <w:color w:val="000000"/>
          <w:sz w:val="24"/>
          <w:szCs w:val="24"/>
        </w:rPr>
        <w:softHyphen/>
        <w:t>чинают осознавать значение знаний для получения будущей профессии и желают получить развитие определенных навыков в процессе обучения;</w:t>
      </w:r>
    </w:p>
    <w:p w:rsidR="0045064C" w:rsidRPr="00AC2F67" w:rsidRDefault="0045064C" w:rsidP="0045064C">
      <w:pPr>
        <w:shd w:val="clear" w:color="auto" w:fill="FFFFFF"/>
        <w:spacing w:after="100" w:afterAutospacing="1" w:line="360" w:lineRule="auto"/>
        <w:ind w:right="-1" w:firstLine="70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Проходит </w:t>
      </w:r>
      <w:r w:rsidRPr="00AC2F67">
        <w:rPr>
          <w:rFonts w:ascii="Times New Roman" w:eastAsia="Times New Roman" w:hAnsi="Times New Roman" w:cs="Times New Roman"/>
          <w:color w:val="000000"/>
          <w:sz w:val="24"/>
          <w:szCs w:val="24"/>
        </w:rPr>
        <w:t>опреде</w:t>
      </w:r>
      <w:r w:rsidRPr="00AC2F67">
        <w:rPr>
          <w:rFonts w:ascii="Times New Roman" w:eastAsia="Times New Roman" w:hAnsi="Times New Roman" w:cs="Times New Roman"/>
          <w:color w:val="000000"/>
          <w:sz w:val="24"/>
          <w:szCs w:val="24"/>
        </w:rPr>
        <w:softHyphen/>
        <w:t xml:space="preserve">ленное время, </w:t>
      </w:r>
      <w:r>
        <w:rPr>
          <w:rFonts w:ascii="Times New Roman" w:eastAsia="Times New Roman" w:hAnsi="Times New Roman" w:cs="Times New Roman"/>
          <w:color w:val="000000"/>
          <w:sz w:val="24"/>
          <w:szCs w:val="24"/>
        </w:rPr>
        <w:t xml:space="preserve">и у учащихся  появляются </w:t>
      </w:r>
      <w:r w:rsidRPr="00AC2F67">
        <w:rPr>
          <w:rFonts w:ascii="Times New Roman" w:eastAsia="Times New Roman" w:hAnsi="Times New Roman" w:cs="Times New Roman"/>
          <w:color w:val="000000"/>
          <w:sz w:val="24"/>
          <w:szCs w:val="24"/>
        </w:rPr>
        <w:t xml:space="preserve"> значимые изменения в сознании и поведении</w:t>
      </w:r>
      <w:r>
        <w:rPr>
          <w:rFonts w:ascii="Times New Roman" w:eastAsia="Times New Roman" w:hAnsi="Times New Roman" w:cs="Times New Roman"/>
          <w:color w:val="000000"/>
          <w:sz w:val="24"/>
          <w:szCs w:val="24"/>
        </w:rPr>
        <w:t>. Время необходимо</w:t>
      </w:r>
      <w:r w:rsidRPr="00AC2F67">
        <w:rPr>
          <w:rFonts w:ascii="Times New Roman" w:eastAsia="Times New Roman" w:hAnsi="Times New Roman" w:cs="Times New Roman"/>
          <w:color w:val="000000"/>
          <w:sz w:val="24"/>
          <w:szCs w:val="24"/>
        </w:rPr>
        <w:t xml:space="preserve"> им для осмысления нового приобретенного опыта, апробации его уже не в тренингово-игровой, а в реальной учебной деятельности. </w:t>
      </w:r>
    </w:p>
    <w:p w:rsidR="00712C43" w:rsidRPr="0035724D" w:rsidRDefault="0045064C" w:rsidP="0035724D">
      <w:pPr>
        <w:spacing w:after="0" w:line="360" w:lineRule="auto"/>
        <w:ind w:right="-1"/>
        <w:jc w:val="both"/>
        <w:rPr>
          <w:rFonts w:ascii="Times New Roman" w:eastAsia="Times New Roman" w:hAnsi="Times New Roman" w:cs="Times New Roman"/>
          <w:sz w:val="24"/>
          <w:szCs w:val="24"/>
        </w:rPr>
        <w:sectPr w:rsidR="00712C43" w:rsidRPr="0035724D" w:rsidSect="00AC2F67">
          <w:pgSz w:w="11906" w:h="16838"/>
          <w:pgMar w:top="1134" w:right="991" w:bottom="1134" w:left="1701" w:header="708" w:footer="708" w:gutter="0"/>
          <w:cols w:space="708"/>
          <w:docGrid w:linePitch="360"/>
        </w:sectPr>
      </w:pPr>
      <w:r w:rsidRPr="00AC2F67">
        <w:rPr>
          <w:rFonts w:ascii="Times New Roman" w:hAnsi="Times New Roman" w:cs="Times New Roman"/>
          <w:sz w:val="24"/>
          <w:szCs w:val="24"/>
        </w:rPr>
        <w:t>Таким образом, учащиеся становятся активными участниками образовательного процесса. Они сами могут влиять на свой собственный процесс обучения, подстраивая его под свои индивидуальные способности, что позволяет полностью устранить одну из важнейших причин отрицательн</w:t>
      </w:r>
      <w:r>
        <w:rPr>
          <w:rFonts w:ascii="Times New Roman" w:hAnsi="Times New Roman" w:cs="Times New Roman"/>
          <w:sz w:val="24"/>
          <w:szCs w:val="24"/>
        </w:rPr>
        <w:t>ого отношения к учебе – неуспех.</w:t>
      </w:r>
    </w:p>
    <w:p w:rsidR="002E345F" w:rsidRPr="00AC2F67" w:rsidRDefault="002E345F" w:rsidP="0035724D">
      <w:pPr>
        <w:shd w:val="clear" w:color="auto" w:fill="FFFFFF"/>
        <w:spacing w:before="206" w:line="360" w:lineRule="auto"/>
        <w:ind w:right="-1"/>
        <w:jc w:val="both"/>
        <w:rPr>
          <w:rFonts w:ascii="Times New Roman" w:hAnsi="Times New Roman" w:cs="Times New Roman"/>
          <w:sz w:val="24"/>
          <w:szCs w:val="24"/>
        </w:rPr>
      </w:pPr>
    </w:p>
    <w:sectPr w:rsidR="002E345F" w:rsidRPr="00AC2F67" w:rsidSect="00AC2F67">
      <w:pgSz w:w="11906" w:h="16838"/>
      <w:pgMar w:top="851"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E73" w:rsidRDefault="00E43E73" w:rsidP="00AC2F67">
      <w:pPr>
        <w:spacing w:after="0" w:line="240" w:lineRule="auto"/>
      </w:pPr>
      <w:r>
        <w:separator/>
      </w:r>
    </w:p>
  </w:endnote>
  <w:endnote w:type="continuationSeparator" w:id="0">
    <w:p w:rsidR="00E43E73" w:rsidRDefault="00E43E73" w:rsidP="00AC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E73" w:rsidRDefault="00E43E73" w:rsidP="00AC2F67">
      <w:pPr>
        <w:spacing w:after="0" w:line="240" w:lineRule="auto"/>
      </w:pPr>
      <w:r>
        <w:separator/>
      </w:r>
    </w:p>
  </w:footnote>
  <w:footnote w:type="continuationSeparator" w:id="0">
    <w:p w:rsidR="00E43E73" w:rsidRDefault="00E43E73" w:rsidP="00AC2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F4E23E0"/>
    <w:lvl w:ilvl="0">
      <w:numFmt w:val="bullet"/>
      <w:lvlText w:val="*"/>
      <w:lvlJc w:val="left"/>
      <w:pPr>
        <w:ind w:left="0" w:firstLine="0"/>
      </w:pPr>
    </w:lvl>
  </w:abstractNum>
  <w:abstractNum w:abstractNumId="1" w15:restartNumberingAfterBreak="0">
    <w:nsid w:val="0FBE0CF4"/>
    <w:multiLevelType w:val="singleLevel"/>
    <w:tmpl w:val="A9001700"/>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2" w15:restartNumberingAfterBreak="0">
    <w:nsid w:val="32344216"/>
    <w:multiLevelType w:val="hybridMultilevel"/>
    <w:tmpl w:val="2F2E455A"/>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15:restartNumberingAfterBreak="0">
    <w:nsid w:val="3801489D"/>
    <w:multiLevelType w:val="hybridMultilevel"/>
    <w:tmpl w:val="F6F0201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78397D"/>
    <w:multiLevelType w:val="singleLevel"/>
    <w:tmpl w:val="49E41426"/>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5" w15:restartNumberingAfterBreak="0">
    <w:nsid w:val="77233ED1"/>
    <w:multiLevelType w:val="hybridMultilevel"/>
    <w:tmpl w:val="439E50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num>
  <w:num w:numId="2">
    <w:abstractNumId w:val="4"/>
    <w:lvlOverride w:ilvl="0">
      <w:startOverride w:val="1"/>
    </w:lvlOverride>
  </w:num>
  <w:num w:numId="3">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2C43"/>
    <w:rsid w:val="00046199"/>
    <w:rsid w:val="00221DDF"/>
    <w:rsid w:val="00223E26"/>
    <w:rsid w:val="002E345F"/>
    <w:rsid w:val="0035724D"/>
    <w:rsid w:val="003F16EF"/>
    <w:rsid w:val="004156BD"/>
    <w:rsid w:val="0045064C"/>
    <w:rsid w:val="004A7C1B"/>
    <w:rsid w:val="004D4AE6"/>
    <w:rsid w:val="00520460"/>
    <w:rsid w:val="00564E5A"/>
    <w:rsid w:val="005E0514"/>
    <w:rsid w:val="00667BB7"/>
    <w:rsid w:val="00712C43"/>
    <w:rsid w:val="007A5465"/>
    <w:rsid w:val="0080430E"/>
    <w:rsid w:val="00833690"/>
    <w:rsid w:val="00A236FF"/>
    <w:rsid w:val="00A46E72"/>
    <w:rsid w:val="00AC2F67"/>
    <w:rsid w:val="00DC5B31"/>
    <w:rsid w:val="00DE00FA"/>
    <w:rsid w:val="00DE5E34"/>
    <w:rsid w:val="00E15278"/>
    <w:rsid w:val="00E43E73"/>
    <w:rsid w:val="00F953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2730D"/>
  <w15:docId w15:val="{E2009518-C9F5-49E6-9B80-4AE5954C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C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0">
    <w:name w:val="a0"/>
    <w:basedOn w:val="a"/>
    <w:rsid w:val="005E0514"/>
    <w:pPr>
      <w:spacing w:before="100" w:beforeAutospacing="1" w:after="100" w:afterAutospacing="1" w:line="170" w:lineRule="atLeast"/>
      <w:ind w:left="50" w:right="50"/>
      <w:jc w:val="both"/>
    </w:pPr>
    <w:rPr>
      <w:rFonts w:ascii="Verdana" w:eastAsia="Times New Roman" w:hAnsi="Verdana" w:cs="Times New Roman"/>
      <w:sz w:val="11"/>
      <w:szCs w:val="11"/>
    </w:rPr>
  </w:style>
  <w:style w:type="paragraph" w:styleId="a3">
    <w:name w:val="List Paragraph"/>
    <w:basedOn w:val="a"/>
    <w:uiPriority w:val="34"/>
    <w:qFormat/>
    <w:rsid w:val="00A236FF"/>
    <w:pPr>
      <w:ind w:left="720"/>
      <w:contextualSpacing/>
    </w:pPr>
  </w:style>
  <w:style w:type="paragraph" w:styleId="a4">
    <w:name w:val="Normal (Web)"/>
    <w:basedOn w:val="a"/>
    <w:uiPriority w:val="99"/>
    <w:semiHidden/>
    <w:unhideWhenUsed/>
    <w:rsid w:val="00A46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46E72"/>
  </w:style>
  <w:style w:type="paragraph" w:styleId="a5">
    <w:name w:val="header"/>
    <w:basedOn w:val="a"/>
    <w:link w:val="a6"/>
    <w:uiPriority w:val="99"/>
    <w:unhideWhenUsed/>
    <w:rsid w:val="00AC2F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2F67"/>
    <w:rPr>
      <w:rFonts w:eastAsiaTheme="minorEastAsia"/>
      <w:lang w:eastAsia="ru-RU"/>
    </w:rPr>
  </w:style>
  <w:style w:type="paragraph" w:styleId="a7">
    <w:name w:val="footer"/>
    <w:basedOn w:val="a"/>
    <w:link w:val="a8"/>
    <w:uiPriority w:val="99"/>
    <w:unhideWhenUsed/>
    <w:rsid w:val="00AC2F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2F6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83885">
      <w:bodyDiv w:val="1"/>
      <w:marLeft w:val="0"/>
      <w:marRight w:val="0"/>
      <w:marTop w:val="0"/>
      <w:marBottom w:val="0"/>
      <w:divBdr>
        <w:top w:val="none" w:sz="0" w:space="0" w:color="auto"/>
        <w:left w:val="none" w:sz="0" w:space="0" w:color="auto"/>
        <w:bottom w:val="none" w:sz="0" w:space="0" w:color="auto"/>
        <w:right w:val="none" w:sz="0" w:space="0" w:color="auto"/>
      </w:divBdr>
    </w:div>
    <w:div w:id="12716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2006</Words>
  <Characters>11438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ДОМ</cp:lastModifiedBy>
  <cp:revision>8</cp:revision>
  <dcterms:created xsi:type="dcterms:W3CDTF">2012-12-08T19:53:00Z</dcterms:created>
  <dcterms:modified xsi:type="dcterms:W3CDTF">2018-10-01T11:11:00Z</dcterms:modified>
</cp:coreProperties>
</file>