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B5" w:rsidRPr="00DC0596" w:rsidRDefault="006E76B5" w:rsidP="00364A5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C05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 «</w:t>
      </w:r>
      <w:r w:rsidRPr="00DC0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Сенсорное развитие детей 5-6 лет</w:t>
      </w:r>
      <w:r w:rsidR="00364A56" w:rsidRPr="00DC0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83B56" w:rsidRPr="00DC0596" w:rsidRDefault="0009041B" w:rsidP="0009041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  <w:r w:rsidR="00A83B56" w:rsidRPr="00DC05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Цель</w:t>
      </w:r>
      <w:r w:rsidR="00A83B56"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gramStart"/>
      <w:r w:rsidR="00364A56"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  <w:r w:rsidR="00A83B56"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</w:t>
      </w:r>
      <w:proofErr w:type="gramEnd"/>
      <w:r w:rsidR="00A83B56"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аботы по самообразованию:  </w:t>
      </w:r>
    </w:p>
    <w:p w:rsidR="00A83B56" w:rsidRPr="00DC0596" w:rsidRDefault="00A83B56" w:rsidP="0009041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0596">
        <w:rPr>
          <w:rFonts w:ascii="Times New Roman" w:eastAsia="Times New Roman" w:hAnsi="Times New Roman" w:cs="Times New Roman"/>
          <w:color w:val="333333"/>
          <w:sz w:val="28"/>
          <w:szCs w:val="28"/>
        </w:rPr>
        <w:t>1.  Систематизация знаний по методике сенсорного развития детей,     изучение  учебной  и  научно  –  методической  литературы.</w:t>
      </w:r>
    </w:p>
    <w:p w:rsidR="00A83B56" w:rsidRPr="00DC0596" w:rsidRDefault="00A83B56" w:rsidP="0009041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0596">
        <w:rPr>
          <w:rFonts w:ascii="Times New Roman" w:eastAsia="Times New Roman" w:hAnsi="Times New Roman" w:cs="Times New Roman"/>
          <w:color w:val="333333"/>
          <w:sz w:val="28"/>
          <w:szCs w:val="28"/>
        </w:rPr>
        <w:t>2.  Повышение педагогического уровня, профессионального мастерства.</w:t>
      </w:r>
    </w:p>
    <w:p w:rsidR="00273426" w:rsidRPr="00DC0596" w:rsidRDefault="00273426" w:rsidP="0009041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83B56" w:rsidRPr="00DC0596" w:rsidRDefault="00A83B56" w:rsidP="0009041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DC05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Задачи</w:t>
      </w:r>
      <w:r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gramStart"/>
      <w:r w:rsidR="00364A56"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  <w:r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</w:t>
      </w:r>
      <w:proofErr w:type="gramEnd"/>
      <w:r w:rsidRPr="00DC05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аботы по самообразованию:</w:t>
      </w:r>
    </w:p>
    <w:p w:rsidR="006E76B5" w:rsidRPr="00DC0596" w:rsidRDefault="00364A56" w:rsidP="006E76B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5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059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E76B5" w:rsidRPr="00DC059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систем перцептивных действий;</w:t>
      </w:r>
    </w:p>
    <w:p w:rsidR="006E76B5" w:rsidRPr="00DC0596" w:rsidRDefault="00364A56" w:rsidP="006E76B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5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059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E76B5" w:rsidRPr="00DC0596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систем сенсорных эталонов – обобщенных представлений о свойствах, качествах и отношениях предметов;</w:t>
      </w:r>
    </w:p>
    <w:p w:rsidR="006E76B5" w:rsidRPr="00DC0596" w:rsidRDefault="00364A56" w:rsidP="006E76B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5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059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E76B5" w:rsidRPr="00DC0596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умений самостоятельно применять системы перцептивных действий и системы эталонов в практической и познавательной деятельности.</w:t>
      </w:r>
    </w:p>
    <w:p w:rsidR="006E76B5" w:rsidRPr="00DC0596" w:rsidRDefault="006E76B5" w:rsidP="0009041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x-none"/>
        </w:rPr>
      </w:pPr>
    </w:p>
    <w:p w:rsidR="00DA2CCF" w:rsidRPr="00DC0596" w:rsidRDefault="00273426" w:rsidP="00DA2C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05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A2CCF" w:rsidRPr="00DC0596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            </w:t>
      </w:r>
    </w:p>
    <w:tbl>
      <w:tblPr>
        <w:tblStyle w:val="a3"/>
        <w:tblW w:w="10163" w:type="dxa"/>
        <w:tblInd w:w="-582" w:type="dxa"/>
        <w:tblLook w:val="04A0" w:firstRow="1" w:lastRow="0" w:firstColumn="1" w:lastColumn="0" w:noHBand="0" w:noVBand="1"/>
      </w:tblPr>
      <w:tblGrid>
        <w:gridCol w:w="484"/>
        <w:gridCol w:w="11"/>
        <w:gridCol w:w="7283"/>
        <w:gridCol w:w="2385"/>
      </w:tblGrid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94" w:type="dxa"/>
            <w:gridSpan w:val="2"/>
          </w:tcPr>
          <w:p w:rsidR="00DA2CCF" w:rsidRPr="00DC0596" w:rsidRDefault="00DA2CCF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Содержание работы с родителями</w:t>
            </w:r>
          </w:p>
        </w:tc>
        <w:tc>
          <w:tcPr>
            <w:tcW w:w="2385" w:type="dxa"/>
          </w:tcPr>
          <w:p w:rsidR="00DA2CCF" w:rsidRPr="00DC0596" w:rsidRDefault="00DA2CCF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4" w:type="dxa"/>
            <w:gridSpan w:val="2"/>
          </w:tcPr>
          <w:p w:rsidR="00DA2CCF" w:rsidRPr="00DC0596" w:rsidRDefault="00DA2CCF" w:rsidP="007D1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изготовлении дидактических игр и демонстрационного  материала.</w:t>
            </w:r>
          </w:p>
          <w:p w:rsidR="00DA2CCF" w:rsidRDefault="00DA2CCF" w:rsidP="007D1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«Сенсорная культура и умственное развитие ребенка</w:t>
            </w:r>
            <w:r w:rsidR="00035FD8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C0596" w:rsidRPr="00DC0596" w:rsidRDefault="00DC0596" w:rsidP="007D1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DA2CCF" w:rsidP="007D18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CCF" w:rsidRPr="00DC0596" w:rsidRDefault="008568A3" w:rsidP="007D18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A2CCF" w:rsidRPr="00DC0596" w:rsidRDefault="00DA2CCF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4" w:type="dxa"/>
            <w:gridSpan w:val="2"/>
          </w:tcPr>
          <w:p w:rsidR="00DC0596" w:rsidRDefault="00DA2CCF" w:rsidP="007D1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онсультаций и бесед с родителями.</w:t>
            </w:r>
            <w:r w:rsidR="00364A56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«Игрушка – обязательный спутник детских игр»</w:t>
            </w:r>
          </w:p>
          <w:p w:rsidR="00DC0596" w:rsidRPr="00DC0596" w:rsidRDefault="00DC0596" w:rsidP="007D1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4" w:type="dxa"/>
            <w:gridSpan w:val="2"/>
          </w:tcPr>
          <w:p w:rsidR="00DA2CCF" w:rsidRDefault="00DA2CCF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консультацию для родителей</w:t>
            </w:r>
            <w:r w:rsidR="008568A3" w:rsidRPr="00DC0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FD8" w:rsidRPr="00DC0596">
              <w:rPr>
                <w:rFonts w:ascii="Times New Roman" w:hAnsi="Times New Roman" w:cs="Times New Roman"/>
                <w:sz w:val="28"/>
                <w:szCs w:val="28"/>
              </w:rPr>
              <w:t>«Развивающие игры 5-6</w:t>
            </w:r>
            <w:r w:rsidR="008568A3" w:rsidRPr="00DC0596">
              <w:rPr>
                <w:rFonts w:ascii="Times New Roman" w:hAnsi="Times New Roman" w:cs="Times New Roman"/>
                <w:sz w:val="28"/>
                <w:szCs w:val="28"/>
              </w:rPr>
              <w:t>лет»</w:t>
            </w:r>
          </w:p>
          <w:p w:rsidR="00DC0596" w:rsidRPr="00DC0596" w:rsidRDefault="00DC0596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4" w:type="dxa"/>
            <w:gridSpan w:val="2"/>
          </w:tcPr>
          <w:p w:rsidR="00DA2CCF" w:rsidRDefault="00DA2CCF" w:rsidP="007D18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консультацию для 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«Дидактические игры и упражнения для развития мелкой моторики рук и пальцев»</w:t>
            </w:r>
          </w:p>
          <w:p w:rsidR="00DC0596" w:rsidRPr="00DC0596" w:rsidRDefault="00DC0596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4" w:type="dxa"/>
            <w:gridSpan w:val="2"/>
          </w:tcPr>
          <w:p w:rsidR="00DC0596" w:rsidRDefault="00DA2CCF" w:rsidP="00DC0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р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 развивающих игр для детей </w:t>
            </w:r>
            <w:r w:rsidR="00035FD8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лет.</w:t>
            </w:r>
            <w:r w:rsidR="00364A56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«Развитие мелкой мотори</w:t>
            </w:r>
            <w:r w:rsidR="00364A56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ки рук», «Разговорчивые пальчики»</w:t>
            </w:r>
          </w:p>
          <w:p w:rsidR="00DC0596" w:rsidRPr="00DC0596" w:rsidRDefault="00DC0596" w:rsidP="00DC0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4" w:type="dxa"/>
            <w:gridSpan w:val="2"/>
          </w:tcPr>
          <w:p w:rsidR="00DA2CCF" w:rsidRDefault="00DA2CCF" w:rsidP="007D1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«Игры для закрепления формы и цвета предметов».</w:t>
            </w:r>
            <w:r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8A3" w:rsidRPr="00DC05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«Играем вместе с детьми»</w:t>
            </w:r>
          </w:p>
          <w:p w:rsidR="00DC0596" w:rsidRPr="00DC0596" w:rsidRDefault="00DC0596" w:rsidP="007D1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A2CCF" w:rsidRPr="00DC0596" w:rsidTr="00273426">
        <w:tc>
          <w:tcPr>
            <w:tcW w:w="484" w:type="dxa"/>
            <w:shd w:val="clear" w:color="auto" w:fill="auto"/>
          </w:tcPr>
          <w:p w:rsidR="00DA2CCF" w:rsidRPr="00DC0596" w:rsidRDefault="00DA2CCF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294" w:type="dxa"/>
            <w:gridSpan w:val="2"/>
          </w:tcPr>
          <w:p w:rsidR="00DA2CCF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35FD8" w:rsidRPr="00DC0596">
              <w:rPr>
                <w:rFonts w:ascii="Times New Roman" w:hAnsi="Times New Roman" w:cs="Times New Roman"/>
                <w:sz w:val="28"/>
                <w:szCs w:val="28"/>
              </w:rPr>
              <w:t>нсультация «Дидактические игры – в жизни ребенка</w:t>
            </w: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0596" w:rsidRPr="00DC0596" w:rsidRDefault="00DC0596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A2CCF" w:rsidRPr="00DC0596" w:rsidTr="00273426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DA2CCF" w:rsidRPr="00DC0596" w:rsidRDefault="00DA2CCF" w:rsidP="007D18B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05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294" w:type="dxa"/>
            <w:gridSpan w:val="2"/>
            <w:tcBorders>
              <w:left w:val="single" w:sz="4" w:space="0" w:color="auto"/>
            </w:tcBorders>
          </w:tcPr>
          <w:p w:rsidR="00DA2CCF" w:rsidRPr="00DC0596" w:rsidRDefault="007D18B0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Консультация «Пальчиковые игры».</w:t>
            </w:r>
          </w:p>
          <w:p w:rsidR="00DA2CCF" w:rsidRDefault="00DA2CCF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Подготовить совместно с родителями выставку  « Дидактические игры своими руками»</w:t>
            </w:r>
          </w:p>
          <w:p w:rsidR="00DC0596" w:rsidRPr="00DC0596" w:rsidRDefault="00DC0596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A2CCF" w:rsidRPr="00DC0596" w:rsidRDefault="008568A3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D18B0" w:rsidRPr="00DC0596" w:rsidTr="00273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495" w:type="dxa"/>
            <w:gridSpan w:val="2"/>
          </w:tcPr>
          <w:p w:rsidR="007D18B0" w:rsidRPr="00DC0596" w:rsidRDefault="007D18B0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83" w:type="dxa"/>
          </w:tcPr>
          <w:p w:rsidR="00DC0596" w:rsidRPr="00DC0596" w:rsidRDefault="00364A56" w:rsidP="0092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«Давайте поиграем». </w:t>
            </w:r>
          </w:p>
        </w:tc>
        <w:tc>
          <w:tcPr>
            <w:tcW w:w="2385" w:type="dxa"/>
          </w:tcPr>
          <w:p w:rsidR="007D18B0" w:rsidRPr="00DC0596" w:rsidRDefault="007D18B0" w:rsidP="007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A2CCF" w:rsidRPr="00DC0596" w:rsidRDefault="00DA2CCF" w:rsidP="00DA2CCF">
      <w:pPr>
        <w:rPr>
          <w:rFonts w:ascii="Times New Roman" w:hAnsi="Times New Roman" w:cs="Times New Roman"/>
          <w:sz w:val="28"/>
          <w:szCs w:val="28"/>
        </w:rPr>
      </w:pPr>
    </w:p>
    <w:sectPr w:rsidR="00DA2CCF" w:rsidRPr="00DC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971"/>
    <w:multiLevelType w:val="multilevel"/>
    <w:tmpl w:val="50E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E33A8"/>
    <w:multiLevelType w:val="hybridMultilevel"/>
    <w:tmpl w:val="F90867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56608"/>
    <w:multiLevelType w:val="multilevel"/>
    <w:tmpl w:val="744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41B"/>
    <w:rsid w:val="00035FD8"/>
    <w:rsid w:val="0009041B"/>
    <w:rsid w:val="00204456"/>
    <w:rsid w:val="00223258"/>
    <w:rsid w:val="00273426"/>
    <w:rsid w:val="00364A56"/>
    <w:rsid w:val="00385091"/>
    <w:rsid w:val="003A269A"/>
    <w:rsid w:val="003B00F8"/>
    <w:rsid w:val="00532451"/>
    <w:rsid w:val="00681CDC"/>
    <w:rsid w:val="006D0F8D"/>
    <w:rsid w:val="006E76B5"/>
    <w:rsid w:val="006F6233"/>
    <w:rsid w:val="007D18B0"/>
    <w:rsid w:val="008568A3"/>
    <w:rsid w:val="008C2420"/>
    <w:rsid w:val="00922019"/>
    <w:rsid w:val="009E5A56"/>
    <w:rsid w:val="00A83B56"/>
    <w:rsid w:val="00B36EF0"/>
    <w:rsid w:val="00D144E7"/>
    <w:rsid w:val="00DA2CCF"/>
    <w:rsid w:val="00DC0596"/>
    <w:rsid w:val="00ED0B90"/>
    <w:rsid w:val="00F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DC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5324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a6">
    <w:name w:val="List Paragraph"/>
    <w:basedOn w:val="a"/>
    <w:uiPriority w:val="34"/>
    <w:qFormat/>
    <w:rsid w:val="006D0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2015-09-05T16:03:00Z</cp:lastPrinted>
  <dcterms:created xsi:type="dcterms:W3CDTF">2014-12-14T09:00:00Z</dcterms:created>
  <dcterms:modified xsi:type="dcterms:W3CDTF">2018-09-21T15:34:00Z</dcterms:modified>
</cp:coreProperties>
</file>