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Патриотическое воспитание в условиях современного   </w:t>
        <w:tab/>
        <w:t xml:space="preserve">дошкольного образовательного учреждения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  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Недооценка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сознания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ослаблению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Отторжение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подрастающего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поколения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отечественной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серьезных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Проблема патриотического воспитания детей становится одной из актуальных.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адаптации, жизненного определения и становления личности. Именно в дошкольном возрасте формируются основные нравственные качества ребёнка. В связи с этим перед педагогами современного дошкольного образовательного учреждения стоят задачи 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 существует ряд проблем, мешающих эффективной организации работы по патриотическому воспитанию детей, а именно: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недостаточное программно-методическое обеспечение образовательного процесса;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недостаточное оснащение сохранившейся материально-технической базы образовательных учреждений;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заинтересованности СМИ в пропаганде патриотического воспитания детей и другое.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методической литературе зачастую освещаются лишь отдельные стороны патриотического воспитания детей в конкретных видах деятельности и нет стройной системы, отражающей всю полноту данного вопроса.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важное значение имеет патриотизм.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Понятие патриотизм многогранно. Это и чувство любви к Родине. Понятие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включает в себя все условия жизни: территорию, климат, природу, организацию общественной жизни, особенности языка и быта. Быть патриотом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значит ощущать себя неотъемлемой частью Отечества. Это сложное чувство возникает еще в детстве, когда закладываются основы ценностного отношения к окружающему миру.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подобно любому другому чувству, патриотизм обретается самостоятельно и переживается индивидуально. ОН напрямую связан с духовностью человека, её глубиной.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воспитательном процессе  ДОУ патриотического воспитание осуществляется по направлениям: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духовно-нравственное,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социальное,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эстетическое,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краеведческое,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трудовое,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интеллектуальное,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семьей и др.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реализации этих направлений необходима системная работа в рамках программы патриотического воспитания. Исходя их этого данная работа включает целый комплекс задач: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у ребёнка любви и привязанности к своей семье, детскому саду, улице, городу, формирование бережного отношения к природе и всему живому;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уважения к труду;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интереса к русским традициям и промыслам;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элементарных знаний о правах человека;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расширение представлений о городах России;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детей с символами государства (герб, флаг, гимн);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чувства ответственности и гордости за достижения страны;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толерантности, чувства уважения к другим народам, их традициям.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Данные задачи решаются во всех видах детской деятельности: на занятиях, в играх, в труде, в быту.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Становление человека как гражданина должно начинаться с его малой Родины. Любовь к большому надо прививать с малого. Чувство Родины… Оно начинается у ребёнка с отношения к семье, к самым близким людям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матери, отцу, бабушке, дедушке. Это корни, связывающие его с родным домом и ближайшим окружением.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 Родины начинается с восхищения тем, что видит перед собой ребёнок, чуму он изумляется и что вызывает отклик в его душе…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хотя многие впечатления ещё не осознаны им глубоко, но пропущенные через детское воспитание, они играют огромную роль в становлении личности патриота.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каждого народа свои сказки, и все они передают от поколения к поколению основные нравственные ценности: добро, дружбу, взаимопомощь, трудолюбие.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первые и блестящие попытки русской народной педагогики, - писал К.Д. Ушинский, - и я не думаю, чтобы кто-нибудь был в состоянии состязаться в этом случае с педагогическим гением народа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случайно К.Д. Ушинский подчеркивал,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воспитание, если оно не хочет быть бессильным, должно быть народным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ввел в русскую педагогическую литературу термин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народная 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видя в фольклорных произведениях национальную самобытность народа, богатый материал для воспитания любви к Родине.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потешки,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патриотического воспитания.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её столицей и символами.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 место в приобщении детей к народной культуре должны занимать народные праздники и традиции. В них отражаются накопленные веками наблюдения за характерными особенностями времен года, погодными изумлениями, поведениями птиц, насекомых, растений. Причем эти наблюдения непосредственно связаны с трудом и различными сторонами общественной жизни человека во всех их целостности и многообразии.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Огромное значение имеет пример взрослых в особенности же близких людей. На конкретных фактах их жизни старших членов семьи (дедушек и бабушек, участников Великой Отечественной войны, их фронтальных и трудовых подвигов) прививаются детям такие важные понятия,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 перед Родиной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 к Отечеству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ненависть к врагу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трудовой подвиг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 нашего ДОУ проводит большую работу по ознакомлению дошкольников с героическим прошлым Родины. Ежегодно проводится месячник военно-патриотического воспитания, во время которого организуется: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фотовыставка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папа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защитник Отечества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Герои войны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земляки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Уроки мужества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которых дети обращаются к славным подвигам российского солдата, проявившего бессмертное мужество в суровое для страны время;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Неделя Памяти, включающая: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поздравительных открыток для ветеранов войны;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занятия, беседы;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утренник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Победы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экскурсии с возложением цветов к обелиску павших солдат к доске памяти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Герой войны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земляки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фантазию. С их участием проводятся: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выставки рисунков, поделок, фотографии: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моей мамы руки золотые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семья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 лучшая бабушка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 родителей или совместная деятельность вызывает у детей чувство гордости, способствует развитию эмоции ребенка, его социальной восприимчивости.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Патриотическое воспитание осуществляется во всех направлениях работы с детьми: в ознакомлении с окружающим и с художественной литературой, развитие речи, музыке, изобразительном искусстве.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использованной литературы: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Воспитателю о работе с семьей: Пособие для воспитателя дет.сада/Л.В. Загик, Т.А. Кулинова, Т.А. Маркова и др.; Под редакцией Н.Ф. Виноградовой.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1996.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с.:ил.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Практический 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ДОУ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8/2010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