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BCA" w:rsidRPr="000F6BCA" w:rsidRDefault="00342D43" w:rsidP="000F6BCA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Шестернина М.С.,</w:t>
      </w:r>
    </w:p>
    <w:p w:rsidR="000F6BCA" w:rsidRPr="000F6BCA" w:rsidRDefault="00342D43" w:rsidP="000F6BCA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0F6BCA" w:rsidRPr="000F6BCA">
        <w:rPr>
          <w:rFonts w:ascii="Times New Roman" w:hAnsi="Times New Roman" w:cs="Times New Roman"/>
          <w:i/>
          <w:sz w:val="24"/>
          <w:szCs w:val="24"/>
        </w:rPr>
        <w:t>реподаватель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F6BCA" w:rsidRPr="000F6BCA" w:rsidRDefault="000F6BCA" w:rsidP="000F6BCA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6BCA">
        <w:rPr>
          <w:rFonts w:ascii="Times New Roman" w:hAnsi="Times New Roman" w:cs="Times New Roman"/>
          <w:i/>
          <w:sz w:val="24"/>
          <w:szCs w:val="24"/>
        </w:rPr>
        <w:t>ГАПОУ СО «Кировградский техникум ПТС»</w:t>
      </w:r>
      <w:r w:rsidR="00342D43">
        <w:rPr>
          <w:rFonts w:ascii="Times New Roman" w:hAnsi="Times New Roman" w:cs="Times New Roman"/>
          <w:i/>
          <w:sz w:val="24"/>
          <w:szCs w:val="24"/>
        </w:rPr>
        <w:t>,</w:t>
      </w:r>
    </w:p>
    <w:p w:rsidR="000F6BCA" w:rsidRPr="000F6BCA" w:rsidRDefault="000F6BCA" w:rsidP="000F6BCA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F6BCA">
        <w:rPr>
          <w:rFonts w:ascii="Times New Roman" w:hAnsi="Times New Roman" w:cs="Times New Roman"/>
          <w:i/>
          <w:sz w:val="24"/>
          <w:szCs w:val="24"/>
        </w:rPr>
        <w:t>г. Кировград</w:t>
      </w:r>
    </w:p>
    <w:p w:rsidR="000F6BCA" w:rsidRDefault="000F6BCA" w:rsidP="000F6BCA">
      <w:pPr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70DAB" w:rsidRPr="006A06A0" w:rsidRDefault="00470DAB" w:rsidP="00470DA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6A0">
        <w:rPr>
          <w:rFonts w:ascii="Times New Roman" w:hAnsi="Times New Roman" w:cs="Times New Roman"/>
          <w:b/>
          <w:sz w:val="28"/>
          <w:szCs w:val="28"/>
        </w:rPr>
        <w:t>Воспитательный потенциал современной образовательной среды</w:t>
      </w:r>
    </w:p>
    <w:p w:rsidR="00470DAB" w:rsidRPr="00470DAB" w:rsidRDefault="00470DAB" w:rsidP="00470DA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53D" w:rsidRPr="00BC253D" w:rsidRDefault="00BC253D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Pr="00BC253D">
        <w:rPr>
          <w:rFonts w:ascii="Times New Roman" w:hAnsi="Times New Roman" w:cs="Times New Roman"/>
          <w:sz w:val="28"/>
          <w:szCs w:val="28"/>
        </w:rPr>
        <w:t xml:space="preserve"> наблюдаю</w:t>
      </w:r>
      <w:r>
        <w:rPr>
          <w:rFonts w:ascii="Times New Roman" w:hAnsi="Times New Roman" w:cs="Times New Roman"/>
          <w:sz w:val="28"/>
          <w:szCs w:val="28"/>
        </w:rPr>
        <w:t>тся кризис семьи, детства, соци</w:t>
      </w:r>
      <w:r w:rsidRPr="00BC253D">
        <w:rPr>
          <w:rFonts w:ascii="Times New Roman" w:hAnsi="Times New Roman" w:cs="Times New Roman"/>
          <w:sz w:val="28"/>
          <w:szCs w:val="28"/>
        </w:rPr>
        <w:t>альная неустроенность части населения, усиление агрессивности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53D">
        <w:rPr>
          <w:rFonts w:ascii="Times New Roman" w:hAnsi="Times New Roman" w:cs="Times New Roman"/>
          <w:sz w:val="28"/>
          <w:szCs w:val="28"/>
        </w:rPr>
        <w:t xml:space="preserve">социальной среды. Поэтому </w:t>
      </w:r>
      <w:r>
        <w:rPr>
          <w:rFonts w:ascii="Times New Roman" w:hAnsi="Times New Roman" w:cs="Times New Roman"/>
          <w:sz w:val="28"/>
          <w:szCs w:val="28"/>
        </w:rPr>
        <w:t>образовательным учреждениям различного уровня приходится реализовывать следующие функции:</w:t>
      </w:r>
    </w:p>
    <w:p w:rsidR="00BC253D" w:rsidRPr="00BC253D" w:rsidRDefault="00BC253D" w:rsidP="00342D4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3D">
        <w:rPr>
          <w:rFonts w:ascii="Times New Roman" w:hAnsi="Times New Roman" w:cs="Times New Roman"/>
          <w:sz w:val="28"/>
          <w:szCs w:val="28"/>
        </w:rPr>
        <w:t>социально-адаптивную</w:t>
      </w:r>
      <w:proofErr w:type="gramEnd"/>
      <w:r w:rsidRPr="00BC253D">
        <w:rPr>
          <w:rFonts w:ascii="Times New Roman" w:hAnsi="Times New Roman" w:cs="Times New Roman"/>
          <w:sz w:val="28"/>
          <w:szCs w:val="28"/>
        </w:rPr>
        <w:t xml:space="preserve"> (включение </w:t>
      </w:r>
      <w:r w:rsidR="00467AD1">
        <w:rPr>
          <w:rFonts w:ascii="Times New Roman" w:hAnsi="Times New Roman" w:cs="Times New Roman"/>
          <w:sz w:val="28"/>
          <w:szCs w:val="28"/>
        </w:rPr>
        <w:t>об</w:t>
      </w:r>
      <w:r w:rsidRPr="00BC253D">
        <w:rPr>
          <w:rFonts w:ascii="Times New Roman" w:hAnsi="Times New Roman" w:cs="Times New Roman"/>
          <w:sz w:val="28"/>
          <w:szCs w:val="28"/>
        </w:rPr>
        <w:t>уча</w:t>
      </w:r>
      <w:r w:rsidR="00467AD1">
        <w:rPr>
          <w:rFonts w:ascii="Times New Roman" w:hAnsi="Times New Roman" w:cs="Times New Roman"/>
          <w:sz w:val="28"/>
          <w:szCs w:val="28"/>
        </w:rPr>
        <w:t>ю</w:t>
      </w:r>
      <w:r w:rsidRPr="00BC253D">
        <w:rPr>
          <w:rFonts w:ascii="Times New Roman" w:hAnsi="Times New Roman" w:cs="Times New Roman"/>
          <w:sz w:val="28"/>
          <w:szCs w:val="28"/>
        </w:rPr>
        <w:t>щихся в реальные социальные отношения, развитие социальной мобильности личности);</w:t>
      </w:r>
    </w:p>
    <w:p w:rsidR="00BC253D" w:rsidRPr="00BC253D" w:rsidRDefault="00BC253D" w:rsidP="00342D4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3D">
        <w:rPr>
          <w:rFonts w:ascii="Times New Roman" w:hAnsi="Times New Roman" w:cs="Times New Roman"/>
          <w:sz w:val="28"/>
          <w:szCs w:val="28"/>
        </w:rPr>
        <w:t>социально-преобразующую (подготовка к сознательной жизни в условиях формирующегося демократического общества, рыночных отношений,</w:t>
      </w:r>
      <w:proofErr w:type="gramEnd"/>
      <w:r w:rsidRPr="00BC253D">
        <w:rPr>
          <w:rFonts w:ascii="Times New Roman" w:hAnsi="Times New Roman" w:cs="Times New Roman"/>
          <w:sz w:val="28"/>
          <w:szCs w:val="28"/>
        </w:rPr>
        <w:t xml:space="preserve"> быстро изменяющихся жизненных ситуаций);</w:t>
      </w:r>
    </w:p>
    <w:p w:rsidR="00BC253D" w:rsidRPr="00BC253D" w:rsidRDefault="00BC253D" w:rsidP="00342D4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3D">
        <w:rPr>
          <w:rFonts w:ascii="Times New Roman" w:hAnsi="Times New Roman" w:cs="Times New Roman"/>
          <w:sz w:val="28"/>
          <w:szCs w:val="28"/>
        </w:rPr>
        <w:t>социально-защитную</w:t>
      </w:r>
      <w:proofErr w:type="gramEnd"/>
      <w:r w:rsidRPr="00BC253D">
        <w:rPr>
          <w:rFonts w:ascii="Times New Roman" w:hAnsi="Times New Roman" w:cs="Times New Roman"/>
          <w:sz w:val="28"/>
          <w:szCs w:val="28"/>
        </w:rPr>
        <w:t xml:space="preserve"> (забота о детях, </w:t>
      </w:r>
      <w:r w:rsidR="00467AD1">
        <w:rPr>
          <w:rFonts w:ascii="Times New Roman" w:hAnsi="Times New Roman" w:cs="Times New Roman"/>
          <w:sz w:val="28"/>
          <w:szCs w:val="28"/>
        </w:rPr>
        <w:t>об</w:t>
      </w:r>
      <w:r w:rsidRPr="00BC253D">
        <w:rPr>
          <w:rFonts w:ascii="Times New Roman" w:hAnsi="Times New Roman" w:cs="Times New Roman"/>
          <w:sz w:val="28"/>
          <w:szCs w:val="28"/>
        </w:rPr>
        <w:t>уча</w:t>
      </w:r>
      <w:r w:rsidR="00467AD1">
        <w:rPr>
          <w:rFonts w:ascii="Times New Roman" w:hAnsi="Times New Roman" w:cs="Times New Roman"/>
          <w:sz w:val="28"/>
          <w:szCs w:val="28"/>
        </w:rPr>
        <w:t>ю</w:t>
      </w:r>
      <w:r w:rsidRPr="00BC253D">
        <w:rPr>
          <w:rFonts w:ascii="Times New Roman" w:hAnsi="Times New Roman" w:cs="Times New Roman"/>
          <w:sz w:val="28"/>
          <w:szCs w:val="28"/>
        </w:rPr>
        <w:t>щихся, которым семья и общество не смогли создать нормальные условия для жизни и развития);</w:t>
      </w:r>
    </w:p>
    <w:p w:rsidR="00BC253D" w:rsidRPr="00BC253D" w:rsidRDefault="00BC253D" w:rsidP="00342D4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253D">
        <w:rPr>
          <w:rFonts w:ascii="Times New Roman" w:hAnsi="Times New Roman" w:cs="Times New Roman"/>
          <w:sz w:val="28"/>
          <w:szCs w:val="28"/>
        </w:rPr>
        <w:t>сберегающую</w:t>
      </w:r>
      <w:proofErr w:type="gramEnd"/>
      <w:r w:rsidRPr="00BC253D">
        <w:rPr>
          <w:rFonts w:ascii="Times New Roman" w:hAnsi="Times New Roman" w:cs="Times New Roman"/>
          <w:sz w:val="28"/>
          <w:szCs w:val="28"/>
        </w:rPr>
        <w:t xml:space="preserve"> здоровье (психологическая адаптация и реализация в социуме);</w:t>
      </w:r>
    </w:p>
    <w:p w:rsidR="00BC253D" w:rsidRDefault="00BC253D" w:rsidP="00342D43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253D">
        <w:rPr>
          <w:rFonts w:ascii="Times New Roman" w:hAnsi="Times New Roman" w:cs="Times New Roman"/>
          <w:sz w:val="28"/>
          <w:szCs w:val="28"/>
        </w:rPr>
        <w:t>культуропреемственную</w:t>
      </w:r>
      <w:proofErr w:type="spellEnd"/>
      <w:r w:rsidRPr="00BC253D">
        <w:rPr>
          <w:rFonts w:ascii="Times New Roman" w:hAnsi="Times New Roman" w:cs="Times New Roman"/>
          <w:sz w:val="28"/>
          <w:szCs w:val="28"/>
        </w:rPr>
        <w:t xml:space="preserve"> (приобщение к культуре в ши</w:t>
      </w:r>
      <w:r w:rsidR="00E0579A">
        <w:rPr>
          <w:rFonts w:ascii="Times New Roman" w:hAnsi="Times New Roman" w:cs="Times New Roman"/>
          <w:sz w:val="28"/>
          <w:szCs w:val="28"/>
        </w:rPr>
        <w:t>роком смысле слова)</w:t>
      </w:r>
      <w:r w:rsidR="00E0579A" w:rsidRPr="00E0579A">
        <w:rPr>
          <w:rFonts w:ascii="Times New Roman" w:hAnsi="Times New Roman" w:cs="Times New Roman"/>
          <w:sz w:val="28"/>
          <w:szCs w:val="28"/>
        </w:rPr>
        <w:t xml:space="preserve"> </w:t>
      </w:r>
      <w:r w:rsidR="00E0579A" w:rsidRPr="00384D61">
        <w:rPr>
          <w:rFonts w:ascii="Times New Roman" w:hAnsi="Times New Roman" w:cs="Times New Roman"/>
          <w:sz w:val="28"/>
          <w:szCs w:val="28"/>
        </w:rPr>
        <w:t>[</w:t>
      </w:r>
      <w:r w:rsidR="00424F0D">
        <w:rPr>
          <w:rFonts w:ascii="Times New Roman" w:hAnsi="Times New Roman" w:cs="Times New Roman"/>
          <w:sz w:val="28"/>
          <w:szCs w:val="28"/>
        </w:rPr>
        <w:t>3</w:t>
      </w:r>
      <w:r w:rsidR="00E0579A">
        <w:rPr>
          <w:rFonts w:ascii="Times New Roman" w:hAnsi="Times New Roman" w:cs="Times New Roman"/>
          <w:sz w:val="28"/>
          <w:szCs w:val="28"/>
        </w:rPr>
        <w:t>, с. 4</w:t>
      </w:r>
      <w:r w:rsidR="00E0579A" w:rsidRPr="00384D61">
        <w:rPr>
          <w:rFonts w:ascii="Times New Roman" w:hAnsi="Times New Roman" w:cs="Times New Roman"/>
          <w:sz w:val="28"/>
          <w:szCs w:val="28"/>
        </w:rPr>
        <w:t>]</w:t>
      </w:r>
      <w:r w:rsidR="00E0579A" w:rsidRPr="00E345AC">
        <w:rPr>
          <w:rFonts w:ascii="Times New Roman" w:hAnsi="Times New Roman" w:cs="Times New Roman"/>
          <w:sz w:val="28"/>
          <w:szCs w:val="28"/>
        </w:rPr>
        <w:t>.</w:t>
      </w:r>
    </w:p>
    <w:p w:rsidR="00CF747B" w:rsidRPr="00CF747B" w:rsidRDefault="00CF747B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основная ключевая функция, дополняющая образование и обучение в целом, воспитательная.</w:t>
      </w:r>
    </w:p>
    <w:p w:rsidR="00145F70" w:rsidRDefault="00E345AC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AC">
        <w:rPr>
          <w:rFonts w:ascii="Times New Roman" w:hAnsi="Times New Roman" w:cs="Times New Roman"/>
          <w:sz w:val="28"/>
          <w:szCs w:val="28"/>
        </w:rPr>
        <w:t>Современная педагогическая реальность отличается множественностью подходов к пониманию воспитания и воспитательного процесса, к организации педагогической деятельности в сфере воспита</w:t>
      </w:r>
      <w:r w:rsidR="000F3A4B">
        <w:rPr>
          <w:rFonts w:ascii="Times New Roman" w:hAnsi="Times New Roman" w:cs="Times New Roman"/>
          <w:sz w:val="28"/>
          <w:szCs w:val="28"/>
        </w:rPr>
        <w:t>ния. Знание этих подходов необ</w:t>
      </w:r>
      <w:r w:rsidRPr="00E345AC">
        <w:rPr>
          <w:rFonts w:ascii="Times New Roman" w:hAnsi="Times New Roman" w:cs="Times New Roman"/>
          <w:sz w:val="28"/>
          <w:szCs w:val="28"/>
        </w:rPr>
        <w:t>ходимо как педагогу-исследователю, так и пе</w:t>
      </w:r>
      <w:r w:rsidR="000F3A4B">
        <w:rPr>
          <w:rFonts w:ascii="Times New Roman" w:hAnsi="Times New Roman" w:cs="Times New Roman"/>
          <w:sz w:val="28"/>
          <w:szCs w:val="28"/>
        </w:rPr>
        <w:t xml:space="preserve">дагогу-практику — ведь </w:t>
      </w:r>
      <w:r w:rsidR="000F3A4B">
        <w:rPr>
          <w:rFonts w:ascii="Times New Roman" w:hAnsi="Times New Roman" w:cs="Times New Roman"/>
          <w:sz w:val="28"/>
          <w:szCs w:val="28"/>
        </w:rPr>
        <w:lastRenderedPageBreak/>
        <w:t>деятель</w:t>
      </w:r>
      <w:r w:rsidRPr="00E345AC">
        <w:rPr>
          <w:rFonts w:ascii="Times New Roman" w:hAnsi="Times New Roman" w:cs="Times New Roman"/>
          <w:sz w:val="28"/>
          <w:szCs w:val="28"/>
        </w:rPr>
        <w:t>ность и того, и другого должна быть в перву</w:t>
      </w:r>
      <w:r w:rsidR="000F3A4B">
        <w:rPr>
          <w:rFonts w:ascii="Times New Roman" w:hAnsi="Times New Roman" w:cs="Times New Roman"/>
          <w:sz w:val="28"/>
          <w:szCs w:val="28"/>
        </w:rPr>
        <w:t>ю очередь концептуальной, мето</w:t>
      </w:r>
      <w:r w:rsidRPr="00E345AC">
        <w:rPr>
          <w:rFonts w:ascii="Times New Roman" w:hAnsi="Times New Roman" w:cs="Times New Roman"/>
          <w:sz w:val="28"/>
          <w:szCs w:val="28"/>
        </w:rPr>
        <w:t>дологически и теоретически обоснованной</w:t>
      </w:r>
      <w:r w:rsidR="00384D61">
        <w:rPr>
          <w:rFonts w:ascii="Times New Roman" w:hAnsi="Times New Roman" w:cs="Times New Roman"/>
          <w:sz w:val="28"/>
          <w:szCs w:val="28"/>
        </w:rPr>
        <w:t xml:space="preserve"> </w:t>
      </w:r>
      <w:r w:rsidR="00384D61" w:rsidRPr="00384D61">
        <w:rPr>
          <w:rFonts w:ascii="Times New Roman" w:hAnsi="Times New Roman" w:cs="Times New Roman"/>
          <w:sz w:val="28"/>
          <w:szCs w:val="28"/>
        </w:rPr>
        <w:t>[</w:t>
      </w:r>
      <w:r w:rsidR="00424F0D">
        <w:rPr>
          <w:rFonts w:ascii="Times New Roman" w:hAnsi="Times New Roman" w:cs="Times New Roman"/>
          <w:sz w:val="28"/>
          <w:szCs w:val="28"/>
        </w:rPr>
        <w:t>2</w:t>
      </w:r>
      <w:r w:rsidR="00384D61">
        <w:rPr>
          <w:rFonts w:ascii="Times New Roman" w:hAnsi="Times New Roman" w:cs="Times New Roman"/>
          <w:sz w:val="28"/>
          <w:szCs w:val="28"/>
        </w:rPr>
        <w:t>, с. 15</w:t>
      </w:r>
      <w:r w:rsidR="00384D61" w:rsidRPr="00384D61">
        <w:rPr>
          <w:rFonts w:ascii="Times New Roman" w:hAnsi="Times New Roman" w:cs="Times New Roman"/>
          <w:sz w:val="28"/>
          <w:szCs w:val="28"/>
        </w:rPr>
        <w:t>]</w:t>
      </w:r>
      <w:r w:rsidRPr="00E345AC">
        <w:rPr>
          <w:rFonts w:ascii="Times New Roman" w:hAnsi="Times New Roman" w:cs="Times New Roman"/>
          <w:sz w:val="28"/>
          <w:szCs w:val="28"/>
        </w:rPr>
        <w:t>.</w:t>
      </w:r>
    </w:p>
    <w:p w:rsidR="003E4DA0" w:rsidRDefault="003E4DA0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выделяют традиционную, гуманистическую и гуманитарную парадигмы воспитания. Но приверженность </w:t>
      </w:r>
      <w:r w:rsidR="00CE6FB1">
        <w:rPr>
          <w:rFonts w:ascii="Times New Roman" w:hAnsi="Times New Roman" w:cs="Times New Roman"/>
          <w:sz w:val="28"/>
          <w:szCs w:val="28"/>
        </w:rPr>
        <w:t xml:space="preserve">преподавателя </w:t>
      </w:r>
      <w:r>
        <w:rPr>
          <w:rFonts w:ascii="Times New Roman" w:hAnsi="Times New Roman" w:cs="Times New Roman"/>
          <w:sz w:val="28"/>
          <w:szCs w:val="28"/>
        </w:rPr>
        <w:t xml:space="preserve">той или иной концепции не обеспечивает полноценное освоение </w:t>
      </w:r>
      <w:r w:rsidR="00467AD1">
        <w:rPr>
          <w:rFonts w:ascii="Times New Roman" w:hAnsi="Times New Roman" w:cs="Times New Roman"/>
          <w:sz w:val="28"/>
          <w:szCs w:val="28"/>
        </w:rPr>
        <w:t>студентом</w:t>
      </w:r>
      <w:r>
        <w:rPr>
          <w:rFonts w:ascii="Times New Roman" w:hAnsi="Times New Roman" w:cs="Times New Roman"/>
          <w:sz w:val="28"/>
          <w:szCs w:val="28"/>
        </w:rPr>
        <w:t xml:space="preserve"> социальной культуры.</w:t>
      </w:r>
    </w:p>
    <w:p w:rsidR="00A04083" w:rsidRDefault="005301F2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связать в один процесс образование и воспитание.</w:t>
      </w:r>
      <w:r w:rsidR="00CE662C">
        <w:rPr>
          <w:rFonts w:ascii="Times New Roman" w:hAnsi="Times New Roman" w:cs="Times New Roman"/>
          <w:sz w:val="28"/>
          <w:szCs w:val="28"/>
        </w:rPr>
        <w:t xml:space="preserve"> </w:t>
      </w:r>
      <w:r w:rsidR="00A04083" w:rsidRPr="00A04083">
        <w:rPr>
          <w:rFonts w:ascii="Times New Roman" w:hAnsi="Times New Roman" w:cs="Times New Roman"/>
          <w:sz w:val="28"/>
          <w:szCs w:val="28"/>
        </w:rPr>
        <w:t>Образование как процесс предполагает многообразную личностно ориентированную деятельность, обеспечивающую самоопределение и самореализацию личности в изменяющейся социокультурной среде; становление, развитие, р</w:t>
      </w:r>
      <w:r w:rsidR="00826620">
        <w:rPr>
          <w:rFonts w:ascii="Times New Roman" w:hAnsi="Times New Roman" w:cs="Times New Roman"/>
          <w:sz w:val="28"/>
          <w:szCs w:val="28"/>
        </w:rPr>
        <w:t xml:space="preserve">ост самой личности, как таковой </w:t>
      </w:r>
      <w:r w:rsidR="00826620" w:rsidRPr="00384D61">
        <w:rPr>
          <w:rFonts w:ascii="Times New Roman" w:hAnsi="Times New Roman" w:cs="Times New Roman"/>
          <w:sz w:val="28"/>
          <w:szCs w:val="28"/>
        </w:rPr>
        <w:t>[</w:t>
      </w:r>
      <w:r w:rsidR="00A958A0">
        <w:rPr>
          <w:rFonts w:ascii="Times New Roman" w:hAnsi="Times New Roman" w:cs="Times New Roman"/>
          <w:sz w:val="28"/>
          <w:szCs w:val="28"/>
        </w:rPr>
        <w:t>5</w:t>
      </w:r>
      <w:r w:rsidR="00826620">
        <w:rPr>
          <w:rFonts w:ascii="Times New Roman" w:hAnsi="Times New Roman" w:cs="Times New Roman"/>
          <w:sz w:val="28"/>
          <w:szCs w:val="28"/>
        </w:rPr>
        <w:t>, с. 10</w:t>
      </w:r>
      <w:r w:rsidR="00826620" w:rsidRPr="00384D61">
        <w:rPr>
          <w:rFonts w:ascii="Times New Roman" w:hAnsi="Times New Roman" w:cs="Times New Roman"/>
          <w:sz w:val="28"/>
          <w:szCs w:val="28"/>
        </w:rPr>
        <w:t>]</w:t>
      </w:r>
      <w:r w:rsidR="00826620" w:rsidRPr="00E345AC">
        <w:rPr>
          <w:rFonts w:ascii="Times New Roman" w:hAnsi="Times New Roman" w:cs="Times New Roman"/>
          <w:sz w:val="28"/>
          <w:szCs w:val="28"/>
        </w:rPr>
        <w:t>.</w:t>
      </w:r>
      <w:r w:rsidR="00436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ED5" w:rsidRDefault="00985DC8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современного образования крайне важно </w:t>
      </w:r>
      <w:r w:rsidR="00A95742">
        <w:rPr>
          <w:rFonts w:ascii="Times New Roman" w:hAnsi="Times New Roman" w:cs="Times New Roman"/>
          <w:sz w:val="28"/>
          <w:szCs w:val="28"/>
        </w:rPr>
        <w:t xml:space="preserve">поддерживать </w:t>
      </w:r>
      <w:proofErr w:type="spellStart"/>
      <w:r w:rsidR="00A95742">
        <w:rPr>
          <w:rFonts w:ascii="Times New Roman" w:hAnsi="Times New Roman" w:cs="Times New Roman"/>
          <w:sz w:val="28"/>
          <w:szCs w:val="28"/>
        </w:rPr>
        <w:t>унитарность</w:t>
      </w:r>
      <w:proofErr w:type="spellEnd"/>
      <w:r w:rsidR="00A95742">
        <w:rPr>
          <w:rFonts w:ascii="Times New Roman" w:hAnsi="Times New Roman" w:cs="Times New Roman"/>
          <w:sz w:val="28"/>
          <w:szCs w:val="28"/>
        </w:rPr>
        <w:t xml:space="preserve"> воспитания и образования, не слепо следовать стандартам и правилам</w:t>
      </w:r>
      <w:r w:rsidR="00570E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3F11" w:rsidRPr="00467AD1" w:rsidRDefault="00570ED5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AD1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467AD1">
        <w:rPr>
          <w:rFonts w:ascii="Times New Roman" w:hAnsi="Times New Roman" w:cs="Times New Roman"/>
          <w:sz w:val="28"/>
          <w:szCs w:val="28"/>
        </w:rPr>
        <w:t xml:space="preserve">по </w:t>
      </w:r>
      <w:r w:rsidRPr="00467AD1">
        <w:rPr>
          <w:rFonts w:ascii="Times New Roman" w:hAnsi="Times New Roman" w:cs="Times New Roman"/>
          <w:sz w:val="28"/>
          <w:szCs w:val="28"/>
        </w:rPr>
        <w:t>ФГОС СПО по специальности 38.02.04 Коммерция (по отраслям)</w:t>
      </w:r>
      <w:r w:rsidR="006104DB" w:rsidRPr="00467AD1">
        <w:rPr>
          <w:rFonts w:ascii="Times New Roman" w:hAnsi="Times New Roman" w:cs="Times New Roman"/>
          <w:sz w:val="28"/>
          <w:szCs w:val="28"/>
        </w:rPr>
        <w:t xml:space="preserve"> </w:t>
      </w:r>
      <w:r w:rsidR="00467AD1">
        <w:rPr>
          <w:rFonts w:ascii="Times New Roman" w:hAnsi="Times New Roman" w:cs="Times New Roman"/>
          <w:sz w:val="28"/>
          <w:szCs w:val="28"/>
        </w:rPr>
        <w:t xml:space="preserve">учебная </w:t>
      </w:r>
      <w:r w:rsidR="006104DB" w:rsidRPr="00467AD1">
        <w:rPr>
          <w:rFonts w:ascii="Times New Roman" w:hAnsi="Times New Roman" w:cs="Times New Roman"/>
          <w:sz w:val="28"/>
          <w:szCs w:val="28"/>
        </w:rPr>
        <w:t>программа подготовки специалистов среднего звена</w:t>
      </w:r>
      <w:r w:rsidR="003D17F9" w:rsidRPr="00467AD1">
        <w:rPr>
          <w:rFonts w:ascii="Times New Roman" w:hAnsi="Times New Roman" w:cs="Times New Roman"/>
          <w:sz w:val="28"/>
          <w:szCs w:val="28"/>
        </w:rPr>
        <w:t xml:space="preserve"> может содержать до 30 процентов предметов вариативной части, это могут быть </w:t>
      </w:r>
      <w:r w:rsidR="002D2FFB" w:rsidRPr="00467AD1">
        <w:rPr>
          <w:rFonts w:ascii="Times New Roman" w:hAnsi="Times New Roman" w:cs="Times New Roman"/>
          <w:sz w:val="28"/>
          <w:szCs w:val="28"/>
        </w:rPr>
        <w:t xml:space="preserve">такие учебные дисциплины, как </w:t>
      </w:r>
      <w:r w:rsidR="00974832" w:rsidRPr="00467AD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74832" w:rsidRPr="00467AD1">
        <w:rPr>
          <w:rFonts w:ascii="Times New Roman" w:hAnsi="Times New Roman" w:cs="Times New Roman"/>
          <w:sz w:val="28"/>
          <w:szCs w:val="28"/>
        </w:rPr>
        <w:t>К</w:t>
      </w:r>
      <w:r w:rsidR="003D17F9" w:rsidRPr="00467AD1">
        <w:rPr>
          <w:rFonts w:ascii="Times New Roman" w:hAnsi="Times New Roman" w:cs="Times New Roman"/>
          <w:sz w:val="28"/>
          <w:szCs w:val="28"/>
        </w:rPr>
        <w:t>онфликтология</w:t>
      </w:r>
      <w:proofErr w:type="spellEnd"/>
      <w:r w:rsidR="00EB1CF7">
        <w:rPr>
          <w:rFonts w:ascii="Times New Roman" w:hAnsi="Times New Roman" w:cs="Times New Roman"/>
          <w:sz w:val="28"/>
          <w:szCs w:val="28"/>
        </w:rPr>
        <w:t>»</w:t>
      </w:r>
      <w:r w:rsidR="003D17F9" w:rsidRPr="00467AD1">
        <w:rPr>
          <w:rFonts w:ascii="Times New Roman" w:hAnsi="Times New Roman" w:cs="Times New Roman"/>
          <w:sz w:val="28"/>
          <w:szCs w:val="28"/>
        </w:rPr>
        <w:t xml:space="preserve">, </w:t>
      </w:r>
      <w:r w:rsidR="00EB1CF7">
        <w:rPr>
          <w:rFonts w:ascii="Times New Roman" w:hAnsi="Times New Roman" w:cs="Times New Roman"/>
          <w:sz w:val="28"/>
          <w:szCs w:val="28"/>
        </w:rPr>
        <w:t>«Д</w:t>
      </w:r>
      <w:r w:rsidR="003D17F9" w:rsidRPr="00467AD1">
        <w:rPr>
          <w:rFonts w:ascii="Times New Roman" w:hAnsi="Times New Roman" w:cs="Times New Roman"/>
          <w:sz w:val="28"/>
          <w:szCs w:val="28"/>
        </w:rPr>
        <w:t>еловое общение</w:t>
      </w:r>
      <w:r w:rsidR="00EB1CF7">
        <w:rPr>
          <w:rFonts w:ascii="Times New Roman" w:hAnsi="Times New Roman" w:cs="Times New Roman"/>
          <w:sz w:val="28"/>
          <w:szCs w:val="28"/>
        </w:rPr>
        <w:t>»</w:t>
      </w:r>
      <w:r w:rsidR="002D2FFB" w:rsidRPr="00467AD1">
        <w:rPr>
          <w:rFonts w:ascii="Times New Roman" w:hAnsi="Times New Roman" w:cs="Times New Roman"/>
          <w:sz w:val="28"/>
          <w:szCs w:val="28"/>
        </w:rPr>
        <w:t xml:space="preserve">, которые могут помочь сформировать, скорректировать или расширить </w:t>
      </w:r>
      <w:r w:rsidR="000C784C" w:rsidRPr="00467AD1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r w:rsidR="00974832" w:rsidRPr="00467AD1">
        <w:rPr>
          <w:rFonts w:ascii="Times New Roman" w:hAnsi="Times New Roman" w:cs="Times New Roman"/>
          <w:sz w:val="28"/>
          <w:szCs w:val="28"/>
        </w:rPr>
        <w:t>обучающ</w:t>
      </w:r>
      <w:r w:rsidR="000C784C" w:rsidRPr="00467AD1">
        <w:rPr>
          <w:rFonts w:ascii="Times New Roman" w:hAnsi="Times New Roman" w:cs="Times New Roman"/>
          <w:sz w:val="28"/>
          <w:szCs w:val="28"/>
        </w:rPr>
        <w:t>ихся</w:t>
      </w:r>
      <w:r w:rsidR="003D17F9" w:rsidRPr="00467A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599" w:rsidRDefault="00317D8D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Уроки по таким учебным дисциплинам</w:t>
      </w:r>
      <w:r w:rsidR="003D17F9">
        <w:rPr>
          <w:rFonts w:ascii="Times New Roman" w:hAnsi="Times New Roman" w:cs="Times New Roman"/>
          <w:sz w:val="28"/>
          <w:szCs w:val="28"/>
        </w:rPr>
        <w:t xml:space="preserve"> должны содержать не </w:t>
      </w:r>
      <w:r w:rsidR="00E97754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3D17F9">
        <w:rPr>
          <w:rFonts w:ascii="Times New Roman" w:hAnsi="Times New Roman" w:cs="Times New Roman"/>
          <w:sz w:val="28"/>
          <w:szCs w:val="28"/>
        </w:rPr>
        <w:t>изложение теоретического материала, а нести существенную воспитательную нагрузку</w:t>
      </w:r>
      <w:r>
        <w:rPr>
          <w:rFonts w:ascii="Times New Roman" w:hAnsi="Times New Roman" w:cs="Times New Roman"/>
          <w:sz w:val="28"/>
          <w:szCs w:val="28"/>
        </w:rPr>
        <w:t xml:space="preserve">, разносторонне развивать личность </w:t>
      </w:r>
      <w:r w:rsidR="0080252A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0252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 и корректировать его морально этические нормы.</w:t>
      </w:r>
    </w:p>
    <w:p w:rsidR="00E97754" w:rsidRDefault="00E97754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63CBC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ме </w:t>
      </w:r>
      <w:r w:rsidR="00CA219C">
        <w:rPr>
          <w:rFonts w:ascii="Times New Roman" w:hAnsi="Times New Roman" w:cs="Times New Roman"/>
          <w:sz w:val="28"/>
          <w:szCs w:val="28"/>
        </w:rPr>
        <w:t>теоретико-</w:t>
      </w:r>
      <w:r>
        <w:rPr>
          <w:rFonts w:ascii="Times New Roman" w:hAnsi="Times New Roman" w:cs="Times New Roman"/>
          <w:sz w:val="28"/>
          <w:szCs w:val="28"/>
        </w:rPr>
        <w:t>содержательной</w:t>
      </w:r>
      <w:r w:rsidR="00CA219C">
        <w:rPr>
          <w:rFonts w:ascii="Times New Roman" w:hAnsi="Times New Roman" w:cs="Times New Roman"/>
          <w:sz w:val="28"/>
          <w:szCs w:val="28"/>
        </w:rPr>
        <w:t xml:space="preserve">, вербальной и </w:t>
      </w:r>
      <w:r>
        <w:rPr>
          <w:rFonts w:ascii="Times New Roman" w:hAnsi="Times New Roman" w:cs="Times New Roman"/>
          <w:sz w:val="28"/>
          <w:szCs w:val="28"/>
        </w:rPr>
        <w:t>невербальной стороны учебных занятий, в</w:t>
      </w:r>
      <w:r w:rsidR="007A08DD">
        <w:rPr>
          <w:rFonts w:ascii="Times New Roman" w:hAnsi="Times New Roman" w:cs="Times New Roman"/>
          <w:sz w:val="28"/>
          <w:szCs w:val="28"/>
        </w:rPr>
        <w:t xml:space="preserve">оспитательный потенциал образования можно раскрыть с помощью </w:t>
      </w:r>
      <w:r w:rsidR="00563CBC">
        <w:rPr>
          <w:rFonts w:ascii="Times New Roman" w:hAnsi="Times New Roman" w:cs="Times New Roman"/>
          <w:sz w:val="28"/>
          <w:szCs w:val="28"/>
        </w:rPr>
        <w:t>педагогических технологий и методик обучения.</w:t>
      </w:r>
    </w:p>
    <w:p w:rsidR="00563CBC" w:rsidRDefault="00563CBC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BC">
        <w:rPr>
          <w:rFonts w:ascii="Times New Roman" w:hAnsi="Times New Roman" w:cs="Times New Roman"/>
          <w:sz w:val="28"/>
          <w:szCs w:val="28"/>
        </w:rPr>
        <w:t xml:space="preserve">Методика профессионального обучения </w:t>
      </w:r>
      <w:r w:rsidR="00E51BF0">
        <w:rPr>
          <w:rFonts w:ascii="Times New Roman" w:hAnsi="Times New Roman" w:cs="Times New Roman"/>
          <w:sz w:val="28"/>
          <w:szCs w:val="28"/>
        </w:rPr>
        <w:t>- это</w:t>
      </w:r>
      <w:r>
        <w:rPr>
          <w:rFonts w:ascii="Times New Roman" w:hAnsi="Times New Roman" w:cs="Times New Roman"/>
          <w:sz w:val="28"/>
          <w:szCs w:val="28"/>
        </w:rPr>
        <w:t xml:space="preserve"> самостоя</w:t>
      </w:r>
      <w:r w:rsidRPr="00563CBC">
        <w:rPr>
          <w:rFonts w:ascii="Times New Roman" w:hAnsi="Times New Roman" w:cs="Times New Roman"/>
          <w:sz w:val="28"/>
          <w:szCs w:val="28"/>
        </w:rPr>
        <w:t xml:space="preserve">тельная ветвь педагогического </w:t>
      </w:r>
      <w:r>
        <w:rPr>
          <w:rFonts w:ascii="Times New Roman" w:hAnsi="Times New Roman" w:cs="Times New Roman"/>
          <w:sz w:val="28"/>
          <w:szCs w:val="28"/>
        </w:rPr>
        <w:t>знания о конструировании, приме</w:t>
      </w:r>
      <w:r w:rsidRPr="00563CBC">
        <w:rPr>
          <w:rFonts w:ascii="Times New Roman" w:hAnsi="Times New Roman" w:cs="Times New Roman"/>
          <w:sz w:val="28"/>
          <w:szCs w:val="28"/>
        </w:rPr>
        <w:t xml:space="preserve">нении и развитии специальных </w:t>
      </w:r>
      <w:r>
        <w:rPr>
          <w:rFonts w:ascii="Times New Roman" w:hAnsi="Times New Roman" w:cs="Times New Roman"/>
          <w:sz w:val="28"/>
          <w:szCs w:val="28"/>
        </w:rPr>
        <w:t>средств регуляции обучающей дея</w:t>
      </w:r>
      <w:r w:rsidRPr="00563CBC">
        <w:rPr>
          <w:rFonts w:ascii="Times New Roman" w:hAnsi="Times New Roman" w:cs="Times New Roman"/>
          <w:sz w:val="28"/>
          <w:szCs w:val="28"/>
        </w:rPr>
        <w:t>тельности педагога. В процессе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развития профес</w:t>
      </w:r>
      <w:r w:rsidRPr="00563CBC">
        <w:rPr>
          <w:rFonts w:ascii="Times New Roman" w:hAnsi="Times New Roman" w:cs="Times New Roman"/>
          <w:sz w:val="28"/>
          <w:szCs w:val="28"/>
        </w:rPr>
        <w:t>сиональных знаний и умений п</w:t>
      </w:r>
      <w:r>
        <w:rPr>
          <w:rFonts w:ascii="Times New Roman" w:hAnsi="Times New Roman" w:cs="Times New Roman"/>
          <w:sz w:val="28"/>
          <w:szCs w:val="28"/>
        </w:rPr>
        <w:t xml:space="preserve">роисходит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личнос</w:t>
      </w:r>
      <w:r w:rsidRPr="00563CBC">
        <w:rPr>
          <w:rFonts w:ascii="Times New Roman" w:hAnsi="Times New Roman" w:cs="Times New Roman"/>
          <w:sz w:val="28"/>
          <w:szCs w:val="28"/>
        </w:rPr>
        <w:t xml:space="preserve">ти педагога как носителя приемов, методик и технологий обучения и личности </w:t>
      </w:r>
      <w:r w:rsidR="0080252A">
        <w:rPr>
          <w:rFonts w:ascii="Times New Roman" w:hAnsi="Times New Roman" w:cs="Times New Roman"/>
          <w:sz w:val="28"/>
          <w:szCs w:val="28"/>
        </w:rPr>
        <w:t>об</w:t>
      </w:r>
      <w:r w:rsidRPr="00563CBC">
        <w:rPr>
          <w:rFonts w:ascii="Times New Roman" w:hAnsi="Times New Roman" w:cs="Times New Roman"/>
          <w:sz w:val="28"/>
          <w:szCs w:val="28"/>
        </w:rPr>
        <w:t>уча</w:t>
      </w:r>
      <w:r w:rsidR="0080252A">
        <w:rPr>
          <w:rFonts w:ascii="Times New Roman" w:hAnsi="Times New Roman" w:cs="Times New Roman"/>
          <w:sz w:val="28"/>
          <w:szCs w:val="28"/>
        </w:rPr>
        <w:t>ю</w:t>
      </w:r>
      <w:r w:rsidRPr="00563CBC">
        <w:rPr>
          <w:rFonts w:ascii="Times New Roman" w:hAnsi="Times New Roman" w:cs="Times New Roman"/>
          <w:sz w:val="28"/>
          <w:szCs w:val="28"/>
        </w:rPr>
        <w:t>щегося. Профе</w:t>
      </w:r>
      <w:r>
        <w:rPr>
          <w:rFonts w:ascii="Times New Roman" w:hAnsi="Times New Roman" w:cs="Times New Roman"/>
          <w:sz w:val="28"/>
          <w:szCs w:val="28"/>
        </w:rPr>
        <w:t>ссионально-личностное взаимодей</w:t>
      </w:r>
      <w:r w:rsidRPr="00563CBC">
        <w:rPr>
          <w:rFonts w:ascii="Times New Roman" w:hAnsi="Times New Roman" w:cs="Times New Roman"/>
          <w:sz w:val="28"/>
          <w:szCs w:val="28"/>
        </w:rPr>
        <w:t xml:space="preserve">ствие преподавателя и </w:t>
      </w:r>
      <w:r w:rsidR="0080252A">
        <w:rPr>
          <w:rFonts w:ascii="Times New Roman" w:hAnsi="Times New Roman" w:cs="Times New Roman"/>
          <w:sz w:val="28"/>
          <w:szCs w:val="28"/>
        </w:rPr>
        <w:t>об</w:t>
      </w:r>
      <w:r w:rsidRPr="00563CBC">
        <w:rPr>
          <w:rFonts w:ascii="Times New Roman" w:hAnsi="Times New Roman" w:cs="Times New Roman"/>
          <w:sz w:val="28"/>
          <w:szCs w:val="28"/>
        </w:rPr>
        <w:t>уча</w:t>
      </w:r>
      <w:r w:rsidR="0080252A">
        <w:rPr>
          <w:rFonts w:ascii="Times New Roman" w:hAnsi="Times New Roman" w:cs="Times New Roman"/>
          <w:sz w:val="28"/>
          <w:szCs w:val="28"/>
        </w:rPr>
        <w:t>ю</w:t>
      </w:r>
      <w:r w:rsidRPr="00563CBC">
        <w:rPr>
          <w:rFonts w:ascii="Times New Roman" w:hAnsi="Times New Roman" w:cs="Times New Roman"/>
          <w:sz w:val="28"/>
          <w:szCs w:val="28"/>
        </w:rPr>
        <w:t>щихс</w:t>
      </w:r>
      <w:r>
        <w:rPr>
          <w:rFonts w:ascii="Times New Roman" w:hAnsi="Times New Roman" w:cs="Times New Roman"/>
          <w:sz w:val="28"/>
          <w:szCs w:val="28"/>
        </w:rPr>
        <w:t>я тесно переплетается с содержа</w:t>
      </w:r>
      <w:r w:rsidRPr="00563CBC">
        <w:rPr>
          <w:rFonts w:ascii="Times New Roman" w:hAnsi="Times New Roman" w:cs="Times New Roman"/>
          <w:sz w:val="28"/>
          <w:szCs w:val="28"/>
        </w:rPr>
        <w:t>тельно-</w:t>
      </w:r>
      <w:proofErr w:type="spellStart"/>
      <w:r w:rsidRPr="00563CBC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563CBC">
        <w:rPr>
          <w:rFonts w:ascii="Times New Roman" w:hAnsi="Times New Roman" w:cs="Times New Roman"/>
          <w:sz w:val="28"/>
          <w:szCs w:val="28"/>
        </w:rPr>
        <w:t xml:space="preserve"> стороной обучения, образуя с помощью специально разработанных сред</w:t>
      </w:r>
      <w:r>
        <w:rPr>
          <w:rFonts w:ascii="Times New Roman" w:hAnsi="Times New Roman" w:cs="Times New Roman"/>
          <w:sz w:val="28"/>
          <w:szCs w:val="28"/>
        </w:rPr>
        <w:t>ств учебно-воспитательную ситуа</w:t>
      </w:r>
      <w:r w:rsidRPr="00563CBC">
        <w:rPr>
          <w:rFonts w:ascii="Times New Roman" w:hAnsi="Times New Roman" w:cs="Times New Roman"/>
          <w:sz w:val="28"/>
          <w:szCs w:val="28"/>
        </w:rPr>
        <w:t>цию, оказывающую действенное</w:t>
      </w:r>
      <w:r w:rsidR="006030CA">
        <w:rPr>
          <w:rFonts w:ascii="Times New Roman" w:hAnsi="Times New Roman" w:cs="Times New Roman"/>
          <w:sz w:val="28"/>
          <w:szCs w:val="28"/>
        </w:rPr>
        <w:t xml:space="preserve"> влияние на результаты обучения </w:t>
      </w:r>
      <w:r w:rsidR="006030CA" w:rsidRPr="00384D61">
        <w:rPr>
          <w:rFonts w:ascii="Times New Roman" w:hAnsi="Times New Roman" w:cs="Times New Roman"/>
          <w:sz w:val="28"/>
          <w:szCs w:val="28"/>
        </w:rPr>
        <w:t>[</w:t>
      </w:r>
      <w:r w:rsidR="006030CA">
        <w:rPr>
          <w:rFonts w:ascii="Times New Roman" w:hAnsi="Times New Roman" w:cs="Times New Roman"/>
          <w:sz w:val="28"/>
          <w:szCs w:val="28"/>
        </w:rPr>
        <w:t>6, с. 10</w:t>
      </w:r>
      <w:r w:rsidR="006030CA" w:rsidRPr="00384D61">
        <w:rPr>
          <w:rFonts w:ascii="Times New Roman" w:hAnsi="Times New Roman" w:cs="Times New Roman"/>
          <w:sz w:val="28"/>
          <w:szCs w:val="28"/>
        </w:rPr>
        <w:t>]</w:t>
      </w:r>
      <w:r w:rsidR="006030CA" w:rsidRPr="00E345AC">
        <w:rPr>
          <w:rFonts w:ascii="Times New Roman" w:hAnsi="Times New Roman" w:cs="Times New Roman"/>
          <w:sz w:val="28"/>
          <w:szCs w:val="28"/>
        </w:rPr>
        <w:t>.</w:t>
      </w:r>
    </w:p>
    <w:p w:rsidR="00435234" w:rsidRDefault="00F56588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F56588">
        <w:rPr>
          <w:rFonts w:ascii="Times New Roman" w:hAnsi="Times New Roman" w:cs="Times New Roman"/>
          <w:sz w:val="28"/>
          <w:szCs w:val="28"/>
        </w:rPr>
        <w:t>технол</w:t>
      </w:r>
      <w:r w:rsidR="00342D43">
        <w:rPr>
          <w:rFonts w:ascii="Times New Roman" w:hAnsi="Times New Roman" w:cs="Times New Roman"/>
          <w:sz w:val="28"/>
          <w:szCs w:val="28"/>
        </w:rPr>
        <w:t>огия представляет собой в той ил</w:t>
      </w:r>
      <w:r w:rsidRPr="00F56588">
        <w:rPr>
          <w:rFonts w:ascii="Times New Roman" w:hAnsi="Times New Roman" w:cs="Times New Roman"/>
          <w:sz w:val="28"/>
          <w:szCs w:val="28"/>
        </w:rPr>
        <w:t>и иной мере теоретически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88">
        <w:rPr>
          <w:rFonts w:ascii="Times New Roman" w:hAnsi="Times New Roman" w:cs="Times New Roman"/>
          <w:sz w:val="28"/>
          <w:szCs w:val="28"/>
        </w:rPr>
        <w:t>осмысленную успешную педагогическую деят</w:t>
      </w:r>
      <w:r>
        <w:rPr>
          <w:rFonts w:ascii="Times New Roman" w:hAnsi="Times New Roman" w:cs="Times New Roman"/>
          <w:sz w:val="28"/>
          <w:szCs w:val="28"/>
        </w:rPr>
        <w:t>ельность и в то же время направленную</w:t>
      </w:r>
      <w:r w:rsidRPr="00F56588">
        <w:rPr>
          <w:rFonts w:ascii="Times New Roman" w:hAnsi="Times New Roman" w:cs="Times New Roman"/>
          <w:sz w:val="28"/>
          <w:szCs w:val="28"/>
        </w:rPr>
        <w:t xml:space="preserve"> на реализацию научных идей, положений</w:t>
      </w:r>
      <w:r>
        <w:rPr>
          <w:rFonts w:ascii="Times New Roman" w:hAnsi="Times New Roman" w:cs="Times New Roman"/>
          <w:sz w:val="28"/>
          <w:szCs w:val="28"/>
        </w:rPr>
        <w:t>, теорий в практике. Поэтому пе</w:t>
      </w:r>
      <w:r w:rsidRPr="00F56588">
        <w:rPr>
          <w:rFonts w:ascii="Times New Roman" w:hAnsi="Times New Roman" w:cs="Times New Roman"/>
          <w:sz w:val="28"/>
          <w:szCs w:val="28"/>
        </w:rPr>
        <w:t>дагогическая технология занимает промежуточное положение между наукой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588">
        <w:rPr>
          <w:rFonts w:ascii="Times New Roman" w:hAnsi="Times New Roman" w:cs="Times New Roman"/>
          <w:sz w:val="28"/>
          <w:szCs w:val="28"/>
        </w:rPr>
        <w:t>опытом, интегрируе</w:t>
      </w:r>
      <w:r w:rsidR="00424F0D">
        <w:rPr>
          <w:rFonts w:ascii="Times New Roman" w:hAnsi="Times New Roman" w:cs="Times New Roman"/>
          <w:sz w:val="28"/>
          <w:szCs w:val="28"/>
        </w:rPr>
        <w:t>т теорию и практику образования</w:t>
      </w:r>
      <w:r w:rsidR="006030CA">
        <w:rPr>
          <w:rFonts w:ascii="Times New Roman" w:hAnsi="Times New Roman" w:cs="Times New Roman"/>
          <w:sz w:val="28"/>
          <w:szCs w:val="28"/>
        </w:rPr>
        <w:t xml:space="preserve"> </w:t>
      </w:r>
      <w:r w:rsidR="00424F0D" w:rsidRPr="00384D61">
        <w:rPr>
          <w:rFonts w:ascii="Times New Roman" w:hAnsi="Times New Roman" w:cs="Times New Roman"/>
          <w:sz w:val="28"/>
          <w:szCs w:val="28"/>
        </w:rPr>
        <w:t>[</w:t>
      </w:r>
      <w:r w:rsidR="00424F0D">
        <w:rPr>
          <w:rFonts w:ascii="Times New Roman" w:hAnsi="Times New Roman" w:cs="Times New Roman"/>
          <w:sz w:val="28"/>
          <w:szCs w:val="28"/>
        </w:rPr>
        <w:t>1, с. 7</w:t>
      </w:r>
      <w:r w:rsidR="00424F0D" w:rsidRPr="00384D61">
        <w:rPr>
          <w:rFonts w:ascii="Times New Roman" w:hAnsi="Times New Roman" w:cs="Times New Roman"/>
          <w:sz w:val="28"/>
          <w:szCs w:val="28"/>
        </w:rPr>
        <w:t>]</w:t>
      </w:r>
      <w:r w:rsidR="00424F0D" w:rsidRPr="00E345AC">
        <w:rPr>
          <w:rFonts w:ascii="Times New Roman" w:hAnsi="Times New Roman" w:cs="Times New Roman"/>
          <w:sz w:val="28"/>
          <w:szCs w:val="28"/>
        </w:rPr>
        <w:t>.</w:t>
      </w:r>
    </w:p>
    <w:p w:rsidR="0027117F" w:rsidRPr="0027117F" w:rsidRDefault="0027117F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всех технологий можно выделить игровую</w:t>
      </w:r>
      <w:r w:rsidR="00974832">
        <w:rPr>
          <w:rFonts w:ascii="Times New Roman" w:hAnsi="Times New Roman" w:cs="Times New Roman"/>
          <w:sz w:val="28"/>
          <w:szCs w:val="28"/>
        </w:rPr>
        <w:t xml:space="preserve"> технологию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117F">
        <w:rPr>
          <w:rFonts w:ascii="Times New Roman" w:hAnsi="Times New Roman" w:cs="Times New Roman"/>
          <w:sz w:val="28"/>
          <w:szCs w:val="28"/>
        </w:rPr>
        <w:t>Понятие «игровые педагогические технологии» включает достаточно обширную группу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17F">
        <w:rPr>
          <w:rFonts w:ascii="Times New Roman" w:hAnsi="Times New Roman" w:cs="Times New Roman"/>
          <w:sz w:val="28"/>
          <w:szCs w:val="28"/>
        </w:rPr>
        <w:t>методов и приемов организации педагогического процес</w:t>
      </w:r>
      <w:r>
        <w:rPr>
          <w:rFonts w:ascii="Times New Roman" w:hAnsi="Times New Roman" w:cs="Times New Roman"/>
          <w:sz w:val="28"/>
          <w:szCs w:val="28"/>
        </w:rPr>
        <w:t>са в форме различных педагогиче</w:t>
      </w:r>
      <w:r w:rsidRPr="0027117F">
        <w:rPr>
          <w:rFonts w:ascii="Times New Roman" w:hAnsi="Times New Roman" w:cs="Times New Roman"/>
          <w:sz w:val="28"/>
          <w:szCs w:val="28"/>
        </w:rPr>
        <w:t>ских игр.</w:t>
      </w:r>
    </w:p>
    <w:p w:rsidR="0027117F" w:rsidRDefault="0027117F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17F">
        <w:rPr>
          <w:rFonts w:ascii="Times New Roman" w:hAnsi="Times New Roman" w:cs="Times New Roman"/>
          <w:sz w:val="28"/>
          <w:szCs w:val="28"/>
        </w:rPr>
        <w:t>В отличие от игр вообще педагогическая игра о</w:t>
      </w:r>
      <w:r>
        <w:rPr>
          <w:rFonts w:ascii="Times New Roman" w:hAnsi="Times New Roman" w:cs="Times New Roman"/>
          <w:sz w:val="28"/>
          <w:szCs w:val="28"/>
        </w:rPr>
        <w:t xml:space="preserve">бладает существенным признаком </w:t>
      </w:r>
      <w:r w:rsidRPr="0027117F">
        <w:rPr>
          <w:rFonts w:ascii="Times New Roman" w:hAnsi="Times New Roman" w:cs="Times New Roman"/>
          <w:sz w:val="28"/>
          <w:szCs w:val="28"/>
        </w:rPr>
        <w:t>четко поставленной обучающей целью и соответ</w:t>
      </w:r>
      <w:r>
        <w:rPr>
          <w:rFonts w:ascii="Times New Roman" w:hAnsi="Times New Roman" w:cs="Times New Roman"/>
          <w:sz w:val="28"/>
          <w:szCs w:val="28"/>
        </w:rPr>
        <w:t>ствующими ей педагогическими ре</w:t>
      </w:r>
      <w:r w:rsidRPr="0027117F">
        <w:rPr>
          <w:rFonts w:ascii="Times New Roman" w:hAnsi="Times New Roman" w:cs="Times New Roman"/>
          <w:sz w:val="28"/>
          <w:szCs w:val="28"/>
        </w:rPr>
        <w:t>зультатами, которые могут быть обоснованы, выде</w:t>
      </w:r>
      <w:r>
        <w:rPr>
          <w:rFonts w:ascii="Times New Roman" w:hAnsi="Times New Roman" w:cs="Times New Roman"/>
          <w:sz w:val="28"/>
          <w:szCs w:val="28"/>
        </w:rPr>
        <w:t>лены в явном виде и характеризу</w:t>
      </w:r>
      <w:r w:rsidRPr="0027117F">
        <w:rPr>
          <w:rFonts w:ascii="Times New Roman" w:hAnsi="Times New Roman" w:cs="Times New Roman"/>
          <w:sz w:val="28"/>
          <w:szCs w:val="28"/>
        </w:rPr>
        <w:t>ются учебно</w:t>
      </w:r>
      <w:r w:rsidR="006030CA">
        <w:rPr>
          <w:rFonts w:ascii="Times New Roman" w:hAnsi="Times New Roman" w:cs="Times New Roman"/>
          <w:sz w:val="28"/>
          <w:szCs w:val="28"/>
        </w:rPr>
        <w:t>-познавательной направленностью</w:t>
      </w:r>
      <w:r w:rsidR="00AE1AA7" w:rsidRPr="00AE1AA7">
        <w:rPr>
          <w:rFonts w:ascii="Times New Roman" w:hAnsi="Times New Roman" w:cs="Times New Roman"/>
          <w:sz w:val="28"/>
          <w:szCs w:val="28"/>
        </w:rPr>
        <w:t xml:space="preserve"> </w:t>
      </w:r>
      <w:r w:rsidR="00AE1AA7" w:rsidRPr="00384D61">
        <w:rPr>
          <w:rFonts w:ascii="Times New Roman" w:hAnsi="Times New Roman" w:cs="Times New Roman"/>
          <w:sz w:val="28"/>
          <w:szCs w:val="28"/>
        </w:rPr>
        <w:t>[</w:t>
      </w:r>
      <w:r w:rsidR="00AE1AA7">
        <w:rPr>
          <w:rFonts w:ascii="Times New Roman" w:hAnsi="Times New Roman" w:cs="Times New Roman"/>
          <w:sz w:val="28"/>
          <w:szCs w:val="28"/>
        </w:rPr>
        <w:t>4, с. 127</w:t>
      </w:r>
      <w:r w:rsidR="00AE1AA7" w:rsidRPr="00384D61">
        <w:rPr>
          <w:rFonts w:ascii="Times New Roman" w:hAnsi="Times New Roman" w:cs="Times New Roman"/>
          <w:sz w:val="28"/>
          <w:szCs w:val="28"/>
        </w:rPr>
        <w:t>]</w:t>
      </w:r>
      <w:r w:rsidR="00AE1AA7" w:rsidRPr="00E345AC">
        <w:rPr>
          <w:rFonts w:ascii="Times New Roman" w:hAnsi="Times New Roman" w:cs="Times New Roman"/>
          <w:sz w:val="28"/>
          <w:szCs w:val="28"/>
        </w:rPr>
        <w:t>.</w:t>
      </w:r>
      <w:r w:rsidR="0037101C">
        <w:rPr>
          <w:rFonts w:ascii="Times New Roman" w:hAnsi="Times New Roman" w:cs="Times New Roman"/>
          <w:sz w:val="28"/>
          <w:szCs w:val="28"/>
        </w:rPr>
        <w:t xml:space="preserve"> Игровые технологии помогают выстроить крепкую взаимосвязь между образованием и воспитанием</w:t>
      </w:r>
      <w:r w:rsidR="00AA435C">
        <w:rPr>
          <w:rFonts w:ascii="Times New Roman" w:hAnsi="Times New Roman" w:cs="Times New Roman"/>
          <w:sz w:val="28"/>
          <w:szCs w:val="28"/>
        </w:rPr>
        <w:t>, дают возможность выполнять сразу несколько функций современного образования</w:t>
      </w:r>
      <w:r w:rsidR="0037101C">
        <w:rPr>
          <w:rFonts w:ascii="Times New Roman" w:hAnsi="Times New Roman" w:cs="Times New Roman"/>
          <w:sz w:val="28"/>
          <w:szCs w:val="28"/>
        </w:rPr>
        <w:t>.</w:t>
      </w:r>
    </w:p>
    <w:p w:rsidR="00A15799" w:rsidRDefault="00974832" w:rsidP="009748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</w:t>
      </w:r>
      <w:r w:rsidRPr="00C851EF">
        <w:rPr>
          <w:rFonts w:ascii="Times New Roman" w:hAnsi="Times New Roman" w:cs="Times New Roman"/>
          <w:sz w:val="28"/>
          <w:szCs w:val="28"/>
        </w:rPr>
        <w:t xml:space="preserve">профессиональной деятельности использую элементы игровых технологий.  </w:t>
      </w:r>
      <w:proofErr w:type="gramStart"/>
      <w:r w:rsidR="00A15799" w:rsidRPr="00C851EF">
        <w:rPr>
          <w:rFonts w:ascii="Times New Roman" w:hAnsi="Times New Roman" w:cs="Times New Roman"/>
          <w:sz w:val="28"/>
          <w:szCs w:val="28"/>
        </w:rPr>
        <w:t xml:space="preserve">Например, по учебной дисциплине </w:t>
      </w:r>
      <w:r w:rsidRPr="00C851EF">
        <w:rPr>
          <w:rFonts w:ascii="Times New Roman" w:hAnsi="Times New Roman" w:cs="Times New Roman"/>
          <w:sz w:val="28"/>
          <w:szCs w:val="28"/>
        </w:rPr>
        <w:t>«Д</w:t>
      </w:r>
      <w:r w:rsidR="00A15799" w:rsidRPr="00C851EF">
        <w:rPr>
          <w:rFonts w:ascii="Times New Roman" w:hAnsi="Times New Roman" w:cs="Times New Roman"/>
          <w:sz w:val="28"/>
          <w:szCs w:val="28"/>
        </w:rPr>
        <w:t>еловое общение</w:t>
      </w:r>
      <w:r w:rsidRPr="00C851EF">
        <w:rPr>
          <w:rFonts w:ascii="Times New Roman" w:hAnsi="Times New Roman" w:cs="Times New Roman"/>
          <w:sz w:val="28"/>
          <w:szCs w:val="28"/>
        </w:rPr>
        <w:t>» на практическом занятии обучающимся предлагается</w:t>
      </w:r>
      <w:r w:rsidR="00A15799" w:rsidRPr="00C851EF">
        <w:rPr>
          <w:rFonts w:ascii="Times New Roman" w:hAnsi="Times New Roman" w:cs="Times New Roman"/>
          <w:sz w:val="28"/>
          <w:szCs w:val="28"/>
        </w:rPr>
        <w:t xml:space="preserve">, примерить на себя роль </w:t>
      </w:r>
      <w:r w:rsidR="00C851EF">
        <w:rPr>
          <w:rFonts w:ascii="Times New Roman" w:hAnsi="Times New Roman" w:cs="Times New Roman"/>
          <w:sz w:val="28"/>
          <w:szCs w:val="28"/>
        </w:rPr>
        <w:t>«</w:t>
      </w:r>
      <w:r w:rsidR="00A15799" w:rsidRPr="00C851EF">
        <w:rPr>
          <w:rFonts w:ascii="Times New Roman" w:hAnsi="Times New Roman" w:cs="Times New Roman"/>
          <w:sz w:val="28"/>
          <w:szCs w:val="28"/>
        </w:rPr>
        <w:t>министра</w:t>
      </w:r>
      <w:r w:rsidR="00C851EF">
        <w:rPr>
          <w:rFonts w:ascii="Times New Roman" w:hAnsi="Times New Roman" w:cs="Times New Roman"/>
          <w:sz w:val="28"/>
          <w:szCs w:val="28"/>
        </w:rPr>
        <w:t>»</w:t>
      </w:r>
      <w:r w:rsidR="00A15799" w:rsidRPr="00C851EF">
        <w:rPr>
          <w:rFonts w:ascii="Times New Roman" w:hAnsi="Times New Roman" w:cs="Times New Roman"/>
          <w:sz w:val="28"/>
          <w:szCs w:val="28"/>
        </w:rPr>
        <w:t xml:space="preserve"> образования, здравоох</w:t>
      </w:r>
      <w:r w:rsidRPr="00C851EF">
        <w:rPr>
          <w:rFonts w:ascii="Times New Roman" w:hAnsi="Times New Roman" w:cs="Times New Roman"/>
          <w:sz w:val="28"/>
          <w:szCs w:val="28"/>
        </w:rPr>
        <w:t>ранения, промышленности.</w:t>
      </w:r>
      <w:proofErr w:type="gramEnd"/>
      <w:r w:rsidRPr="00C851EF">
        <w:rPr>
          <w:rFonts w:ascii="Times New Roman" w:hAnsi="Times New Roman" w:cs="Times New Roman"/>
          <w:sz w:val="28"/>
          <w:szCs w:val="28"/>
        </w:rPr>
        <w:t xml:space="preserve">  Студенты </w:t>
      </w:r>
      <w:r w:rsidR="00A15799" w:rsidRPr="00C851EF">
        <w:rPr>
          <w:rFonts w:ascii="Times New Roman" w:hAnsi="Times New Roman" w:cs="Times New Roman"/>
          <w:sz w:val="28"/>
          <w:szCs w:val="28"/>
        </w:rPr>
        <w:t xml:space="preserve">путем переговоров с другими </w:t>
      </w:r>
      <w:r w:rsidRPr="00C851EF">
        <w:rPr>
          <w:rFonts w:ascii="Times New Roman" w:hAnsi="Times New Roman" w:cs="Times New Roman"/>
          <w:sz w:val="28"/>
          <w:szCs w:val="28"/>
        </w:rPr>
        <w:t>«</w:t>
      </w:r>
      <w:r w:rsidR="00A15799" w:rsidRPr="00C851EF">
        <w:rPr>
          <w:rFonts w:ascii="Times New Roman" w:hAnsi="Times New Roman" w:cs="Times New Roman"/>
          <w:sz w:val="28"/>
          <w:szCs w:val="28"/>
        </w:rPr>
        <w:t>министрами</w:t>
      </w:r>
      <w:r w:rsidRPr="00C851EF">
        <w:rPr>
          <w:rFonts w:ascii="Times New Roman" w:hAnsi="Times New Roman" w:cs="Times New Roman"/>
          <w:sz w:val="28"/>
          <w:szCs w:val="28"/>
        </w:rPr>
        <w:t>» должны</w:t>
      </w:r>
      <w:r w:rsidR="00C851EF">
        <w:rPr>
          <w:rFonts w:ascii="Times New Roman" w:hAnsi="Times New Roman" w:cs="Times New Roman"/>
          <w:sz w:val="28"/>
          <w:szCs w:val="28"/>
        </w:rPr>
        <w:t>,</w:t>
      </w:r>
      <w:r w:rsidRPr="00C851EF">
        <w:rPr>
          <w:rFonts w:ascii="Times New Roman" w:hAnsi="Times New Roman" w:cs="Times New Roman"/>
          <w:sz w:val="28"/>
          <w:szCs w:val="28"/>
        </w:rPr>
        <w:t xml:space="preserve"> согласно заданию преподавателя</w:t>
      </w:r>
      <w:r w:rsidR="00C851EF">
        <w:rPr>
          <w:rFonts w:ascii="Times New Roman" w:hAnsi="Times New Roman" w:cs="Times New Roman"/>
          <w:sz w:val="28"/>
          <w:szCs w:val="28"/>
        </w:rPr>
        <w:t>,</w:t>
      </w:r>
      <w:r w:rsidR="00A15799" w:rsidRPr="00C851EF">
        <w:rPr>
          <w:rFonts w:ascii="Times New Roman" w:hAnsi="Times New Roman" w:cs="Times New Roman"/>
          <w:sz w:val="28"/>
          <w:szCs w:val="28"/>
        </w:rPr>
        <w:t xml:space="preserve"> </w:t>
      </w:r>
      <w:r w:rsidR="008F7BC3" w:rsidRPr="00C851EF">
        <w:rPr>
          <w:rFonts w:ascii="Times New Roman" w:hAnsi="Times New Roman" w:cs="Times New Roman"/>
          <w:sz w:val="28"/>
          <w:szCs w:val="28"/>
        </w:rPr>
        <w:t xml:space="preserve">развить свою сферу деятельности на должном уровне. С помощью этой педагогической </w:t>
      </w:r>
      <w:proofErr w:type="gramStart"/>
      <w:r w:rsidR="008F7BC3" w:rsidRPr="00C851EF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8F7BC3" w:rsidRPr="00C851EF">
        <w:rPr>
          <w:rFonts w:ascii="Times New Roman" w:hAnsi="Times New Roman" w:cs="Times New Roman"/>
          <w:sz w:val="28"/>
          <w:szCs w:val="28"/>
        </w:rPr>
        <w:t xml:space="preserve"> </w:t>
      </w:r>
      <w:r w:rsidR="00C851EF">
        <w:rPr>
          <w:rFonts w:ascii="Times New Roman" w:hAnsi="Times New Roman" w:cs="Times New Roman"/>
          <w:sz w:val="28"/>
          <w:szCs w:val="28"/>
        </w:rPr>
        <w:t>об</w:t>
      </w:r>
      <w:r w:rsidR="008F7BC3" w:rsidRPr="00C851EF">
        <w:rPr>
          <w:rFonts w:ascii="Times New Roman" w:hAnsi="Times New Roman" w:cs="Times New Roman"/>
          <w:sz w:val="28"/>
          <w:szCs w:val="28"/>
        </w:rPr>
        <w:t>уча</w:t>
      </w:r>
      <w:r w:rsidR="00C851EF">
        <w:rPr>
          <w:rFonts w:ascii="Times New Roman" w:hAnsi="Times New Roman" w:cs="Times New Roman"/>
          <w:sz w:val="28"/>
          <w:szCs w:val="28"/>
        </w:rPr>
        <w:t>ю</w:t>
      </w:r>
      <w:r w:rsidR="008F7BC3" w:rsidRPr="00C851EF">
        <w:rPr>
          <w:rFonts w:ascii="Times New Roman" w:hAnsi="Times New Roman" w:cs="Times New Roman"/>
          <w:sz w:val="28"/>
          <w:szCs w:val="28"/>
        </w:rPr>
        <w:t xml:space="preserve">щиеся не только учатся вести </w:t>
      </w:r>
      <w:r w:rsidR="008F7BC3" w:rsidRPr="00C851EF">
        <w:rPr>
          <w:rFonts w:ascii="Times New Roman" w:hAnsi="Times New Roman" w:cs="Times New Roman"/>
          <w:sz w:val="28"/>
          <w:szCs w:val="28"/>
        </w:rPr>
        <w:lastRenderedPageBreak/>
        <w:t>переговоры, строить правильно переговорный процесс, но и учатся общаться и взаимодействовать с другими с уважением, не допуская конфликтных ситуаций.</w:t>
      </w:r>
      <w:r w:rsidR="00A157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170D0" w:rsidRDefault="00B170D0" w:rsidP="00342D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сделать вывод, что современная образовательная среда имеет существенный воспитательный потенциал, но как его реализовать</w:t>
      </w:r>
      <w:r w:rsidR="0037101C">
        <w:rPr>
          <w:rFonts w:ascii="Times New Roman" w:hAnsi="Times New Roman" w:cs="Times New Roman"/>
          <w:sz w:val="28"/>
          <w:szCs w:val="28"/>
        </w:rPr>
        <w:t xml:space="preserve"> и с помощью каких методик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, зависит от возможностей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мотивированности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преподавателя.</w:t>
      </w:r>
      <w:r w:rsidR="003217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D61" w:rsidRDefault="00384D61" w:rsidP="00E345A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2F10" w:rsidRPr="006A06A0" w:rsidRDefault="00E22F10" w:rsidP="006A06A0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06A0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42D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F45">
        <w:rPr>
          <w:rFonts w:ascii="Times New Roman" w:hAnsi="Times New Roman" w:cs="Times New Roman"/>
          <w:b/>
          <w:sz w:val="28"/>
          <w:szCs w:val="28"/>
        </w:rPr>
        <w:t xml:space="preserve">использованной </w:t>
      </w:r>
      <w:r w:rsidRPr="006A06A0">
        <w:rPr>
          <w:rFonts w:ascii="Times New Roman" w:hAnsi="Times New Roman" w:cs="Times New Roman"/>
          <w:b/>
          <w:sz w:val="28"/>
          <w:szCs w:val="28"/>
        </w:rPr>
        <w:t>литературы</w:t>
      </w:r>
      <w:r w:rsidR="00BB0F45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424F0D" w:rsidRPr="00424F0D" w:rsidRDefault="00424F0D" w:rsidP="00424F0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4F0D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424F0D">
        <w:rPr>
          <w:rFonts w:ascii="Times New Roman" w:hAnsi="Times New Roman" w:cs="Times New Roman"/>
          <w:sz w:val="28"/>
          <w:szCs w:val="28"/>
        </w:rPr>
        <w:t>, Н.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4F0D">
        <w:rPr>
          <w:rFonts w:ascii="Times New Roman" w:hAnsi="Times New Roman" w:cs="Times New Roman"/>
          <w:sz w:val="28"/>
          <w:szCs w:val="28"/>
        </w:rPr>
        <w:t xml:space="preserve">Педагогические технологии: Учебник для студентов педагогических вузов / Н. М. </w:t>
      </w:r>
      <w:proofErr w:type="spellStart"/>
      <w:r w:rsidRPr="00424F0D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424F0D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424F0D">
        <w:rPr>
          <w:rFonts w:ascii="Times New Roman" w:hAnsi="Times New Roman" w:cs="Times New Roman"/>
          <w:sz w:val="28"/>
          <w:szCs w:val="28"/>
        </w:rPr>
        <w:t>Соловцова</w:t>
      </w:r>
      <w:proofErr w:type="spellEnd"/>
      <w:r w:rsidRPr="00424F0D">
        <w:rPr>
          <w:rFonts w:ascii="Times New Roman" w:hAnsi="Times New Roman" w:cs="Times New Roman"/>
          <w:sz w:val="28"/>
          <w:szCs w:val="28"/>
        </w:rPr>
        <w:t xml:space="preserve">, А. М. Байбаков. Под ред. Н. М. </w:t>
      </w:r>
      <w:proofErr w:type="spellStart"/>
      <w:r w:rsidRPr="00424F0D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424F0D">
        <w:rPr>
          <w:rFonts w:ascii="Times New Roman" w:hAnsi="Times New Roman" w:cs="Times New Roman"/>
          <w:sz w:val="28"/>
          <w:szCs w:val="28"/>
        </w:rPr>
        <w:t>. — Волгоград: Изд-во ВГИПК РО, 2006.— 59 с.</w:t>
      </w:r>
    </w:p>
    <w:p w:rsidR="00384D61" w:rsidRDefault="00384D61" w:rsidP="00985DC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5DC8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985DC8">
        <w:rPr>
          <w:rFonts w:ascii="Times New Roman" w:hAnsi="Times New Roman" w:cs="Times New Roman"/>
          <w:sz w:val="28"/>
          <w:szCs w:val="28"/>
        </w:rPr>
        <w:t xml:space="preserve">, Н. М. Теория и методика воспитания: учебник для </w:t>
      </w:r>
      <w:proofErr w:type="spellStart"/>
      <w:r w:rsidRPr="00985DC8">
        <w:rPr>
          <w:rFonts w:ascii="Times New Roman" w:hAnsi="Times New Roman" w:cs="Times New Roman"/>
          <w:sz w:val="28"/>
          <w:szCs w:val="28"/>
        </w:rPr>
        <w:t>ст-тов</w:t>
      </w:r>
      <w:proofErr w:type="spellEnd"/>
      <w:r w:rsidRPr="00985D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85DC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85DC8">
        <w:rPr>
          <w:rFonts w:ascii="Times New Roman" w:hAnsi="Times New Roman" w:cs="Times New Roman"/>
          <w:sz w:val="28"/>
          <w:szCs w:val="28"/>
        </w:rPr>
        <w:t>. вузов</w:t>
      </w:r>
      <w:proofErr w:type="gramEnd"/>
      <w:r w:rsidRPr="00985DC8">
        <w:rPr>
          <w:rFonts w:ascii="Times New Roman" w:hAnsi="Times New Roman" w:cs="Times New Roman"/>
          <w:sz w:val="28"/>
          <w:szCs w:val="28"/>
        </w:rPr>
        <w:t xml:space="preserve"> / Н. М. </w:t>
      </w:r>
      <w:proofErr w:type="spellStart"/>
      <w:r w:rsidRPr="00985DC8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985DC8">
        <w:rPr>
          <w:rFonts w:ascii="Times New Roman" w:hAnsi="Times New Roman" w:cs="Times New Roman"/>
          <w:sz w:val="28"/>
          <w:szCs w:val="28"/>
        </w:rPr>
        <w:t xml:space="preserve">, И. А. </w:t>
      </w:r>
      <w:proofErr w:type="spellStart"/>
      <w:r w:rsidRPr="00985DC8">
        <w:rPr>
          <w:rFonts w:ascii="Times New Roman" w:hAnsi="Times New Roman" w:cs="Times New Roman"/>
          <w:sz w:val="28"/>
          <w:szCs w:val="28"/>
        </w:rPr>
        <w:t>Соловцова</w:t>
      </w:r>
      <w:proofErr w:type="spellEnd"/>
      <w:r w:rsidRPr="00985DC8">
        <w:rPr>
          <w:rFonts w:ascii="Times New Roman" w:hAnsi="Times New Roman" w:cs="Times New Roman"/>
          <w:sz w:val="28"/>
          <w:szCs w:val="28"/>
        </w:rPr>
        <w:t xml:space="preserve">, А. М. Байбаков; под ред. Н.М. </w:t>
      </w:r>
      <w:proofErr w:type="spellStart"/>
      <w:r w:rsidRPr="00985DC8">
        <w:rPr>
          <w:rFonts w:ascii="Times New Roman" w:hAnsi="Times New Roman" w:cs="Times New Roman"/>
          <w:sz w:val="28"/>
          <w:szCs w:val="28"/>
        </w:rPr>
        <w:t>Борытко</w:t>
      </w:r>
      <w:proofErr w:type="spellEnd"/>
      <w:r w:rsidRPr="00985DC8">
        <w:rPr>
          <w:rFonts w:ascii="Times New Roman" w:hAnsi="Times New Roman" w:cs="Times New Roman"/>
          <w:sz w:val="28"/>
          <w:szCs w:val="28"/>
        </w:rPr>
        <w:t>. — Волгоград:  Изд-во  ВГИПК РО, 2006.— 98 с.</w:t>
      </w:r>
    </w:p>
    <w:p w:rsidR="00E0579A" w:rsidRDefault="00E0579A" w:rsidP="00E0579A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579A">
        <w:rPr>
          <w:rFonts w:ascii="Times New Roman" w:hAnsi="Times New Roman" w:cs="Times New Roman"/>
          <w:sz w:val="28"/>
          <w:szCs w:val="28"/>
        </w:rPr>
        <w:t>Гуслова</w:t>
      </w:r>
      <w:proofErr w:type="spellEnd"/>
      <w:r w:rsidRPr="00E0579A">
        <w:rPr>
          <w:rFonts w:ascii="Times New Roman" w:hAnsi="Times New Roman" w:cs="Times New Roman"/>
          <w:sz w:val="28"/>
          <w:szCs w:val="28"/>
        </w:rPr>
        <w:t xml:space="preserve"> М. Н. Инновационные педагогические технологии : учеб</w:t>
      </w:r>
      <w:proofErr w:type="gramStart"/>
      <w:r w:rsidRPr="00E057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57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79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79A">
        <w:rPr>
          <w:rFonts w:ascii="Times New Roman" w:hAnsi="Times New Roman" w:cs="Times New Roman"/>
          <w:sz w:val="28"/>
          <w:szCs w:val="28"/>
        </w:rPr>
        <w:t xml:space="preserve">особие для студ. учреждений сред. проф. образования / М. Н. </w:t>
      </w:r>
      <w:proofErr w:type="spellStart"/>
      <w:r w:rsidRPr="00E0579A">
        <w:rPr>
          <w:rFonts w:ascii="Times New Roman" w:hAnsi="Times New Roman" w:cs="Times New Roman"/>
          <w:sz w:val="28"/>
          <w:szCs w:val="28"/>
        </w:rPr>
        <w:t>Гуслова</w:t>
      </w:r>
      <w:proofErr w:type="spellEnd"/>
      <w:r w:rsidRPr="00E0579A">
        <w:rPr>
          <w:rFonts w:ascii="Times New Roman" w:hAnsi="Times New Roman" w:cs="Times New Roman"/>
          <w:sz w:val="28"/>
          <w:szCs w:val="28"/>
        </w:rPr>
        <w:t xml:space="preserve">. — 4-е изд., </w:t>
      </w:r>
      <w:proofErr w:type="spellStart"/>
      <w:r w:rsidRPr="00E0579A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E0579A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E057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79A">
        <w:rPr>
          <w:rFonts w:ascii="Times New Roman" w:hAnsi="Times New Roman" w:cs="Times New Roman"/>
          <w:sz w:val="28"/>
          <w:szCs w:val="28"/>
        </w:rPr>
        <w:t xml:space="preserve"> Издательский центр «Академия»,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79A">
        <w:rPr>
          <w:rFonts w:ascii="Times New Roman" w:hAnsi="Times New Roman" w:cs="Times New Roman"/>
          <w:sz w:val="28"/>
          <w:szCs w:val="28"/>
        </w:rPr>
        <w:t>2013. — 288 с.</w:t>
      </w:r>
    </w:p>
    <w:p w:rsidR="00AE1AA7" w:rsidRPr="00AE1AA7" w:rsidRDefault="00AE1AA7" w:rsidP="00AE1AA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AA7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AE1AA7">
        <w:rPr>
          <w:rFonts w:ascii="Times New Roman" w:hAnsi="Times New Roman" w:cs="Times New Roman"/>
          <w:sz w:val="28"/>
          <w:szCs w:val="28"/>
        </w:rPr>
        <w:t xml:space="preserve"> Г.К.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AA7">
        <w:rPr>
          <w:rFonts w:ascii="Times New Roman" w:hAnsi="Times New Roman" w:cs="Times New Roman"/>
          <w:sz w:val="28"/>
          <w:szCs w:val="28"/>
        </w:rPr>
        <w:t>Энциклопедия образовательных технологий. В 2-х т. Т. 1. – М.: Народное образование,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1AA7"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>. – 556 с.</w:t>
      </w:r>
    </w:p>
    <w:p w:rsidR="00C51267" w:rsidRDefault="00BA229C" w:rsidP="00C5126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DC8">
        <w:rPr>
          <w:rFonts w:ascii="Times New Roman" w:hAnsi="Times New Roman" w:cs="Times New Roman"/>
          <w:sz w:val="28"/>
          <w:szCs w:val="28"/>
        </w:rPr>
        <w:t>Сумина Т.Г., Рублева И.В. Общая и профессиональная педагогика: Учебно-методический комплекс для дистанционного обучения. – Екатеринбург: ГОУ ВПО «Рос. гос. проф</w:t>
      </w:r>
      <w:proofErr w:type="gramStart"/>
      <w:r w:rsidRPr="00985DC8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985DC8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985DC8">
        <w:rPr>
          <w:rFonts w:ascii="Times New Roman" w:hAnsi="Times New Roman" w:cs="Times New Roman"/>
          <w:sz w:val="28"/>
          <w:szCs w:val="28"/>
        </w:rPr>
        <w:t>. ун-т», 2007. – 307 с.</w:t>
      </w:r>
    </w:p>
    <w:p w:rsidR="00C51267" w:rsidRPr="00C51267" w:rsidRDefault="00C51267" w:rsidP="00C5126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6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>Эрганова</w:t>
      </w:r>
      <w:proofErr w:type="spellEnd"/>
      <w:r w:rsidRPr="00C51267">
        <w:rPr>
          <w:rFonts w:ascii="Times New Roman" w:hAnsi="Times New Roman" w:cs="Times New Roman"/>
          <w:bCs/>
          <w:color w:val="000000"/>
          <w:spacing w:val="4"/>
          <w:sz w:val="28"/>
          <w:szCs w:val="28"/>
        </w:rPr>
        <w:t xml:space="preserve"> Н. Е.</w:t>
      </w:r>
      <w:r w:rsidRPr="00C51267">
        <w:rPr>
          <w:rFonts w:ascii="Times New Roman" w:hAnsi="Times New Roman" w:cs="Times New Roman"/>
          <w:color w:val="000000"/>
          <w:spacing w:val="-1"/>
          <w:sz w:val="28"/>
          <w:szCs w:val="28"/>
        </w:rPr>
        <w:t>Методика профессионального обучения: учеб</w:t>
      </w:r>
      <w:proofErr w:type="gramStart"/>
      <w:r w:rsidRPr="00C51267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proofErr w:type="gramEnd"/>
      <w:r w:rsidRPr="00C512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C51267"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proofErr w:type="gramEnd"/>
      <w:r w:rsidRPr="00C5126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особие для </w:t>
      </w:r>
      <w:r w:rsidRPr="00C512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студ. </w:t>
      </w:r>
      <w:proofErr w:type="spellStart"/>
      <w:r w:rsidRPr="00C51267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высш</w:t>
      </w:r>
      <w:proofErr w:type="spellEnd"/>
      <w:r w:rsidRPr="00C51267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учеб. заведений / Н. Е. </w:t>
      </w:r>
      <w:proofErr w:type="spellStart"/>
      <w:r w:rsidRPr="00C51267">
        <w:rPr>
          <w:rFonts w:ascii="Times New Roman" w:hAnsi="Times New Roman" w:cs="Times New Roman"/>
          <w:color w:val="000000"/>
          <w:spacing w:val="-2"/>
          <w:sz w:val="28"/>
          <w:szCs w:val="28"/>
        </w:rPr>
        <w:t>Эрганова</w:t>
      </w:r>
      <w:proofErr w:type="spellEnd"/>
      <w:r w:rsidRPr="00C51267">
        <w:rPr>
          <w:rFonts w:ascii="Times New Roman" w:hAnsi="Times New Roman" w:cs="Times New Roman"/>
          <w:color w:val="000000"/>
          <w:spacing w:val="-2"/>
          <w:sz w:val="28"/>
          <w:szCs w:val="28"/>
        </w:rPr>
        <w:t>. — М.: Издатель</w:t>
      </w:r>
      <w:r w:rsidRPr="00C51267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C51267">
        <w:rPr>
          <w:rFonts w:ascii="Times New Roman" w:hAnsi="Times New Roman" w:cs="Times New Roman"/>
          <w:color w:val="000000"/>
          <w:spacing w:val="1"/>
          <w:sz w:val="28"/>
          <w:szCs w:val="28"/>
        </w:rPr>
        <w:t>ский центр «Академия», 2007. — 160 с.</w:t>
      </w:r>
    </w:p>
    <w:p w:rsidR="00E0579A" w:rsidRPr="003217AB" w:rsidRDefault="00E0579A" w:rsidP="003217A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579A" w:rsidRPr="003217AB" w:rsidSect="00E345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18CAEE"/>
    <w:lvl w:ilvl="0">
      <w:numFmt w:val="bullet"/>
      <w:lvlText w:val="*"/>
      <w:lvlJc w:val="left"/>
    </w:lvl>
  </w:abstractNum>
  <w:abstractNum w:abstractNumId="1">
    <w:nsid w:val="28ED4EF0"/>
    <w:multiLevelType w:val="hybridMultilevel"/>
    <w:tmpl w:val="26E0C750"/>
    <w:lvl w:ilvl="0" w:tplc="86ACE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2552D3"/>
    <w:multiLevelType w:val="hybridMultilevel"/>
    <w:tmpl w:val="59963AB0"/>
    <w:lvl w:ilvl="0" w:tplc="D018CAE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868B1"/>
    <w:multiLevelType w:val="hybridMultilevel"/>
    <w:tmpl w:val="696CED7C"/>
    <w:lvl w:ilvl="0" w:tplc="86ACED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08"/>
    <w:rsid w:val="000C784C"/>
    <w:rsid w:val="000F3A4B"/>
    <w:rsid w:val="000F6BCA"/>
    <w:rsid w:val="00145F70"/>
    <w:rsid w:val="001E4DB9"/>
    <w:rsid w:val="0027117F"/>
    <w:rsid w:val="00282D69"/>
    <w:rsid w:val="002D2FFB"/>
    <w:rsid w:val="00300E79"/>
    <w:rsid w:val="00317D8D"/>
    <w:rsid w:val="003217AB"/>
    <w:rsid w:val="00342D43"/>
    <w:rsid w:val="0037101C"/>
    <w:rsid w:val="00384D61"/>
    <w:rsid w:val="003D17F9"/>
    <w:rsid w:val="003E4DA0"/>
    <w:rsid w:val="00424F0D"/>
    <w:rsid w:val="00435234"/>
    <w:rsid w:val="00436E36"/>
    <w:rsid w:val="00467AD1"/>
    <w:rsid w:val="00470DAB"/>
    <w:rsid w:val="00492230"/>
    <w:rsid w:val="004A51A4"/>
    <w:rsid w:val="00504808"/>
    <w:rsid w:val="005301F2"/>
    <w:rsid w:val="00563CBC"/>
    <w:rsid w:val="00570ED5"/>
    <w:rsid w:val="005923FB"/>
    <w:rsid w:val="006030CA"/>
    <w:rsid w:val="006104DB"/>
    <w:rsid w:val="006A06A0"/>
    <w:rsid w:val="006A5CF3"/>
    <w:rsid w:val="007A08DD"/>
    <w:rsid w:val="007F01E7"/>
    <w:rsid w:val="0080252A"/>
    <w:rsid w:val="00826620"/>
    <w:rsid w:val="008F7BC3"/>
    <w:rsid w:val="0096622B"/>
    <w:rsid w:val="00974832"/>
    <w:rsid w:val="00985DC8"/>
    <w:rsid w:val="009E1599"/>
    <w:rsid w:val="00A04083"/>
    <w:rsid w:val="00A15799"/>
    <w:rsid w:val="00A63F11"/>
    <w:rsid w:val="00A95742"/>
    <w:rsid w:val="00A958A0"/>
    <w:rsid w:val="00AA435C"/>
    <w:rsid w:val="00AE1AA7"/>
    <w:rsid w:val="00B170D0"/>
    <w:rsid w:val="00BA229C"/>
    <w:rsid w:val="00BB0F45"/>
    <w:rsid w:val="00BC253D"/>
    <w:rsid w:val="00BD1443"/>
    <w:rsid w:val="00C51267"/>
    <w:rsid w:val="00C62DD2"/>
    <w:rsid w:val="00C851EF"/>
    <w:rsid w:val="00CA219C"/>
    <w:rsid w:val="00CE662C"/>
    <w:rsid w:val="00CE6FB1"/>
    <w:rsid w:val="00CF747B"/>
    <w:rsid w:val="00DB40D3"/>
    <w:rsid w:val="00E0579A"/>
    <w:rsid w:val="00E22F10"/>
    <w:rsid w:val="00E345AC"/>
    <w:rsid w:val="00E51BF0"/>
    <w:rsid w:val="00E843A8"/>
    <w:rsid w:val="00E85154"/>
    <w:rsid w:val="00E97754"/>
    <w:rsid w:val="00EB1CF7"/>
    <w:rsid w:val="00F418AD"/>
    <w:rsid w:val="00F53E5D"/>
    <w:rsid w:val="00F5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8"/>
    <w:pPr>
      <w:ind w:left="720"/>
      <w:contextualSpacing/>
    </w:pPr>
  </w:style>
  <w:style w:type="table" w:styleId="a4">
    <w:name w:val="Table Grid"/>
    <w:basedOn w:val="a1"/>
    <w:uiPriority w:val="59"/>
    <w:rsid w:val="00C512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DC8"/>
    <w:pPr>
      <w:ind w:left="720"/>
      <w:contextualSpacing/>
    </w:pPr>
  </w:style>
  <w:style w:type="table" w:styleId="a4">
    <w:name w:val="Table Grid"/>
    <w:basedOn w:val="a1"/>
    <w:uiPriority w:val="59"/>
    <w:rsid w:val="00C512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29FDA-2FB3-4908-B2D8-E8072034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982</Words>
  <Characters>5601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ff</cp:lastModifiedBy>
  <cp:revision>2</cp:revision>
  <dcterms:created xsi:type="dcterms:W3CDTF">2018-08-22T14:21:00Z</dcterms:created>
  <dcterms:modified xsi:type="dcterms:W3CDTF">2018-08-22T14:21:00Z</dcterms:modified>
</cp:coreProperties>
</file>