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4A" w:rsidRDefault="00565F4A" w:rsidP="002B20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565F4A" w:rsidRDefault="00565F4A" w:rsidP="002B20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565F4A" w:rsidRDefault="00565F4A" w:rsidP="001F24AF">
      <w:pPr>
        <w:spacing w:after="3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«Кузнецкий многопрофильный колледж»</w:t>
      </w:r>
    </w:p>
    <w:p w:rsidR="00565F4A" w:rsidRPr="0066317A" w:rsidRDefault="00565F4A" w:rsidP="001F24AF">
      <w:pPr>
        <w:spacing w:after="3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Методическая разработка(сценарий) тематического вечера</w:t>
      </w:r>
      <w:r w:rsidRPr="002B2023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1F24AF">
        <w:rPr>
          <w:rFonts w:ascii="Times New Roman" w:hAnsi="Times New Roman" w:cs="Times New Roman"/>
          <w:b/>
          <w:sz w:val="48"/>
          <w:szCs w:val="48"/>
        </w:rPr>
        <w:t>по дисциплине</w:t>
      </w:r>
      <w:r>
        <w:rPr>
          <w:rFonts w:ascii="Times New Roman" w:hAnsi="Times New Roman" w:cs="Times New Roman"/>
          <w:b/>
          <w:sz w:val="48"/>
          <w:szCs w:val="48"/>
        </w:rPr>
        <w:t xml:space="preserve"> «Русский язык» </w:t>
      </w:r>
      <w:r w:rsidRPr="002B2023">
        <w:rPr>
          <w:rFonts w:ascii="Times New Roman" w:hAnsi="Times New Roman" w:cs="Times New Roman"/>
          <w:b/>
          <w:bCs/>
          <w:sz w:val="48"/>
          <w:szCs w:val="48"/>
        </w:rPr>
        <w:t>«О великий, могучий!»</w:t>
      </w:r>
    </w:p>
    <w:p w:rsidR="00565F4A" w:rsidRDefault="00565F4A" w:rsidP="002B202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Рыжова Валентина Семеновна,</w:t>
      </w:r>
    </w:p>
    <w:p w:rsidR="00565F4A" w:rsidRDefault="00565F4A" w:rsidP="002B2023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дисциплины «Русский язык»</w:t>
      </w:r>
    </w:p>
    <w:p w:rsidR="00565F4A" w:rsidRDefault="00565F4A" w:rsidP="0066317A">
      <w:pPr>
        <w:spacing w:after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«КМК»</w:t>
      </w:r>
    </w:p>
    <w:p w:rsidR="00565F4A" w:rsidRDefault="00565F4A" w:rsidP="002B202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2B202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Кузнецк</w:t>
      </w:r>
    </w:p>
    <w:p w:rsidR="00565F4A" w:rsidRDefault="00565F4A" w:rsidP="003E7D8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565F4A" w:rsidRDefault="00565F4A" w:rsidP="0066317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E7D8D">
        <w:rPr>
          <w:rFonts w:ascii="Times New Roman" w:hAnsi="Times New Roman" w:cs="Times New Roman"/>
          <w:b/>
          <w:bCs/>
          <w:sz w:val="44"/>
          <w:szCs w:val="44"/>
        </w:rPr>
        <w:t>Тематический вечер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по русскому языку и культуре речи.</w:t>
      </w:r>
    </w:p>
    <w:p w:rsidR="00565F4A" w:rsidRDefault="00565F4A" w:rsidP="0066317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«О великий, могучий!»</w:t>
      </w:r>
    </w:p>
    <w:p w:rsidR="00565F4A" w:rsidRDefault="00565F4A" w:rsidP="002D0F5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грамотности и культуры речи обучающихся.</w:t>
      </w:r>
    </w:p>
    <w:p w:rsidR="00565F4A" w:rsidRDefault="00565F4A" w:rsidP="002D0F5A">
      <w:p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65F4A" w:rsidRDefault="00565F4A" w:rsidP="0066317A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культуре речи и экологии слова.</w:t>
      </w:r>
    </w:p>
    <w:p w:rsidR="00565F4A" w:rsidRDefault="00565F4A" w:rsidP="0066317A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правильно ставить ударение.</w:t>
      </w:r>
    </w:p>
    <w:p w:rsidR="00565F4A" w:rsidRDefault="00565F4A" w:rsidP="0066317A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навыки произношения звуков.</w:t>
      </w:r>
    </w:p>
    <w:p w:rsidR="00565F4A" w:rsidRDefault="00565F4A" w:rsidP="0066317A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речевых и грамматических ошибок в речи.</w:t>
      </w:r>
    </w:p>
    <w:p w:rsidR="00565F4A" w:rsidRDefault="00565F4A" w:rsidP="0066317A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произносить профессионализмы.</w:t>
      </w:r>
    </w:p>
    <w:p w:rsidR="00565F4A" w:rsidRDefault="00565F4A" w:rsidP="0066317A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заменять иноязычные слова русскими.</w:t>
      </w:r>
    </w:p>
    <w:p w:rsidR="00565F4A" w:rsidRDefault="00565F4A" w:rsidP="0066317A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разные стили речи в разных ситуациях.</w:t>
      </w:r>
    </w:p>
    <w:p w:rsidR="00565F4A" w:rsidRDefault="00565F4A" w:rsidP="0066317A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словарный запас культурного человека (приветствия, прощания, извинения, обращения к собеседнику, комплименты).</w:t>
      </w:r>
    </w:p>
    <w:p w:rsidR="00565F4A" w:rsidRDefault="00565F4A" w:rsidP="0066317A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выражать мысли ясно, точно, логично, последовательно.</w:t>
      </w:r>
    </w:p>
    <w:p w:rsidR="00565F4A" w:rsidRDefault="00565F4A" w:rsidP="0066317A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применять знания  по культуре речи, речевому этикету в различных сферах: в общественной и личной жизни, профессиональной деятельности.</w:t>
      </w:r>
    </w:p>
    <w:p w:rsidR="00565F4A" w:rsidRDefault="00565F4A" w:rsidP="002D0F5A">
      <w:pPr>
        <w:spacing w:after="24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Форма организации мероприятия: </w:t>
      </w:r>
      <w:r>
        <w:rPr>
          <w:rFonts w:ascii="Times New Roman" w:hAnsi="Times New Roman" w:cs="Times New Roman"/>
          <w:sz w:val="36"/>
          <w:szCs w:val="36"/>
        </w:rPr>
        <w:t>тематический вечер.</w:t>
      </w:r>
    </w:p>
    <w:p w:rsidR="00565F4A" w:rsidRDefault="00565F4A" w:rsidP="002D0F5A">
      <w:pPr>
        <w:spacing w:after="24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Оформление зала:</w:t>
      </w:r>
    </w:p>
    <w:p w:rsidR="00565F4A" w:rsidRDefault="00565F4A" w:rsidP="0066317A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с высказываниями о русском языке.</w:t>
      </w:r>
    </w:p>
    <w:p w:rsidR="00565F4A" w:rsidRDefault="00565F4A" w:rsidP="0066317A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Стенгазета «Слово русское - русское чудо!»</w:t>
      </w:r>
    </w:p>
    <w:p w:rsidR="00565F4A" w:rsidRDefault="00565F4A" w:rsidP="0066317A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рефератов на тему «Культура речи»</w:t>
      </w:r>
    </w:p>
    <w:p w:rsidR="00565F4A" w:rsidRDefault="00565F4A" w:rsidP="0066317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36"/>
          <w:szCs w:val="36"/>
        </w:rPr>
        <w:t>Техническое оснащение:</w:t>
      </w:r>
    </w:p>
    <w:p w:rsidR="00565F4A" w:rsidRDefault="00565F4A" w:rsidP="002D0F5A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Видеозапись песни Б. Окуджавы «Давайте говорить друг другу комплименты».</w:t>
      </w:r>
    </w:p>
    <w:p w:rsidR="00565F4A" w:rsidRDefault="00565F4A" w:rsidP="001C7049">
      <w:pPr>
        <w:pStyle w:val="ListParagraph"/>
        <w:numPr>
          <w:ilvl w:val="0"/>
          <w:numId w:val="3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1C7049">
        <w:rPr>
          <w:rFonts w:ascii="Times New Roman" w:hAnsi="Times New Roman" w:cs="Times New Roman"/>
          <w:sz w:val="28"/>
          <w:szCs w:val="28"/>
        </w:rPr>
        <w:t>Видеозапись выступления поэта В. Луговского «Русский язык».</w:t>
      </w:r>
    </w:p>
    <w:p w:rsidR="00565F4A" w:rsidRDefault="00565F4A" w:rsidP="001C7049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План проведения тематического вечера.</w:t>
      </w:r>
    </w:p>
    <w:p w:rsidR="00565F4A" w:rsidRDefault="00565F4A" w:rsidP="001C7049">
      <w:pPr>
        <w:pStyle w:val="ListParagraph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учителя.</w:t>
      </w:r>
    </w:p>
    <w:p w:rsidR="00565F4A" w:rsidRDefault="00565F4A" w:rsidP="001C7049">
      <w:pPr>
        <w:pStyle w:val="ListParagraph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монтаж о значении русского языка.</w:t>
      </w:r>
    </w:p>
    <w:p w:rsidR="00565F4A" w:rsidRDefault="00565F4A" w:rsidP="001C7049">
      <w:pPr>
        <w:pStyle w:val="ListParagraph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 видеозаписи речи поэта В. Луговского «Русский язык»</w:t>
      </w:r>
    </w:p>
    <w:p w:rsidR="00565F4A" w:rsidRDefault="00565F4A" w:rsidP="001C7049">
      <w:pPr>
        <w:pStyle w:val="ListParagraph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Стихотворения о русском языке.</w:t>
      </w:r>
    </w:p>
    <w:p w:rsidR="00565F4A" w:rsidRDefault="00565F4A" w:rsidP="001C7049">
      <w:pPr>
        <w:pStyle w:val="ListParagraph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учителя и обучащихся на тему: «Экология слова», «Культура речи», « Культура приветствия», «Мат вызывает мутацию».</w:t>
      </w:r>
    </w:p>
    <w:p w:rsidR="00565F4A" w:rsidRDefault="00565F4A" w:rsidP="001C7049">
      <w:pPr>
        <w:pStyle w:val="ListParagraph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«Ты и твое имя».</w:t>
      </w:r>
    </w:p>
    <w:p w:rsidR="00565F4A" w:rsidRDefault="00565F4A" w:rsidP="001C7049">
      <w:pPr>
        <w:pStyle w:val="ListParagraph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и инсценировки ситуаций.</w:t>
      </w:r>
    </w:p>
    <w:p w:rsidR="00565F4A" w:rsidRDefault="00565F4A" w:rsidP="001C7049">
      <w:pPr>
        <w:pStyle w:val="ListParagraph"/>
        <w:numPr>
          <w:ilvl w:val="0"/>
          <w:numId w:val="4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Награждение победителей .</w:t>
      </w:r>
    </w:p>
    <w:p w:rsidR="00565F4A" w:rsidRDefault="00565F4A" w:rsidP="00A10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Зал оформлен плакатами с высказываниями о русском языке:</w:t>
      </w:r>
    </w:p>
    <w:p w:rsidR="00565F4A" w:rsidRDefault="00565F4A" w:rsidP="00A10C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«Берегите чистоту языка, как святыню».</w:t>
      </w:r>
    </w:p>
    <w:p w:rsidR="00565F4A" w:rsidRDefault="00565F4A" w:rsidP="00A10C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С. Тургенев.</w:t>
      </w:r>
    </w:p>
    <w:p w:rsidR="00565F4A" w:rsidRDefault="00565F4A" w:rsidP="00A10C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«Обращаться с языком кое-как - значит и мыслить кое-как: неточно, приблизительно, неверно».</w:t>
      </w:r>
    </w:p>
    <w:p w:rsidR="00565F4A" w:rsidRDefault="00565F4A" w:rsidP="00A10C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Н. Толстой.</w:t>
      </w:r>
    </w:p>
    <w:p w:rsidR="00565F4A" w:rsidRDefault="00565F4A" w:rsidP="00A10C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«Нам дан во владение самый богатый, меткий, могучий и поистине волшебный русский язык».</w:t>
      </w:r>
    </w:p>
    <w:p w:rsidR="00565F4A" w:rsidRDefault="00565F4A" w:rsidP="00A10C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Г. Паустовский.</w:t>
      </w:r>
    </w:p>
    <w:p w:rsidR="00565F4A" w:rsidRDefault="00565F4A" w:rsidP="00644A56">
      <w:pPr>
        <w:spacing w:after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65F4A" w:rsidRDefault="00565F4A" w:rsidP="00644A56">
      <w:pPr>
        <w:spacing w:after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65F4A" w:rsidRDefault="00565F4A" w:rsidP="00644A56">
      <w:pPr>
        <w:spacing w:after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Ход (содержание) вечера.</w:t>
      </w:r>
    </w:p>
    <w:p w:rsidR="00565F4A" w:rsidRDefault="00565F4A" w:rsidP="00644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Слово учителя.</w:t>
      </w:r>
    </w:p>
    <w:p w:rsidR="00565F4A" w:rsidRPr="00207043" w:rsidRDefault="00565F4A" w:rsidP="00644A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Сегодняшний вечер – завершающий этап предметной недели, посвященной русскому языку и культуре речи. В течение предметной недели были проведены следующие мероприятия: </w:t>
      </w:r>
    </w:p>
    <w:p w:rsidR="00565F4A" w:rsidRDefault="00565F4A" w:rsidP="00644A56">
      <w:pPr>
        <w:pStyle w:val="ListParagraph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 «Язык мой – друг мой!»</w:t>
      </w:r>
    </w:p>
    <w:p w:rsidR="00565F4A" w:rsidRDefault="00565F4A" w:rsidP="00644A56">
      <w:pPr>
        <w:pStyle w:val="ListParagraph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«Как мы с вами разговариваем?»</w:t>
      </w:r>
    </w:p>
    <w:p w:rsidR="00565F4A" w:rsidRDefault="00565F4A" w:rsidP="00644A56">
      <w:pPr>
        <w:pStyle w:val="ListParagraph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стенгазеты «Слово русское – русское чудо!»</w:t>
      </w:r>
    </w:p>
    <w:p w:rsidR="00565F4A" w:rsidRDefault="00565F4A" w:rsidP="00644A56">
      <w:pPr>
        <w:pStyle w:val="ListParagraph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рефератов «Культура речи».</w:t>
      </w:r>
    </w:p>
    <w:p w:rsidR="00565F4A" w:rsidRDefault="00565F4A" w:rsidP="00644A56">
      <w:pPr>
        <w:pStyle w:val="ListParagraph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в молодежной газете колледжа материала по культуре речи и владению русским языком.</w:t>
      </w:r>
    </w:p>
    <w:p w:rsidR="00565F4A" w:rsidRDefault="00565F4A" w:rsidP="00644A56">
      <w:pPr>
        <w:pStyle w:val="ListParagraph"/>
        <w:numPr>
          <w:ilvl w:val="0"/>
          <w:numId w:val="6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«Язык в твоей жизни».</w:t>
      </w:r>
    </w:p>
    <w:p w:rsidR="00565F4A" w:rsidRDefault="00565F4A" w:rsidP="00644A56">
      <w:pPr>
        <w:pStyle w:val="ListParagraph"/>
        <w:numPr>
          <w:ilvl w:val="0"/>
          <w:numId w:val="6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преподавателя на заседании  методической комиссии на тему «Культура речи в процессе обучения, воспитания и речевого общения обучающихся.»</w:t>
      </w:r>
    </w:p>
    <w:p w:rsidR="00565F4A" w:rsidRDefault="00565F4A" w:rsidP="00644A5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нашей сегодняшней встречи – </w:t>
      </w:r>
      <w:r>
        <w:rPr>
          <w:rFonts w:ascii="Times New Roman" w:hAnsi="Times New Roman" w:cs="Times New Roman"/>
          <w:sz w:val="28"/>
          <w:szCs w:val="28"/>
        </w:rPr>
        <w:t>пополнить свои знания по русскому языку, культуре речи, подвести итоги предметной недели , наградить победителей.</w:t>
      </w:r>
      <w:r w:rsidRPr="00207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F4A" w:rsidRDefault="00565F4A" w:rsidP="00644A56">
      <w:pPr>
        <w:spacing w:after="24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приглашаем вас в мир знаний русского языка и культуры речи! Будьте внимательны, это поможет вам принять активное участие в нашем тематическом вечере «О великий, могучий!»</w:t>
      </w:r>
    </w:p>
    <w:p w:rsidR="00565F4A" w:rsidRDefault="00565F4A" w:rsidP="00CB3367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Литературный монтаж о значении русского языку</w:t>
      </w:r>
    </w:p>
    <w:p w:rsidR="00565F4A" w:rsidRDefault="00565F4A" w:rsidP="00CB336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Звучат фанфары.</w:t>
      </w:r>
      <w:r>
        <w:rPr>
          <w:rFonts w:ascii="Times New Roman" w:hAnsi="Times New Roman" w:cs="Times New Roman"/>
          <w:sz w:val="28"/>
          <w:szCs w:val="28"/>
        </w:rPr>
        <w:t xml:space="preserve"> На сцену выходят ведущие.</w:t>
      </w:r>
    </w:p>
    <w:p w:rsidR="00565F4A" w:rsidRDefault="00565F4A" w:rsidP="00CB336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1 ведущий</w:t>
      </w:r>
      <w:r w:rsidRPr="00644A5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«Нам дан во владение самый богатый, меткий, могучий и поистине волшебный русский язык».</w:t>
      </w:r>
    </w:p>
    <w:p w:rsidR="00565F4A" w:rsidRDefault="00565F4A" w:rsidP="00CB3367">
      <w:pPr>
        <w:spacing w:after="0"/>
        <w:ind w:left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Г. Паустовский.</w:t>
      </w:r>
    </w:p>
    <w:p w:rsidR="00565F4A" w:rsidRDefault="00565F4A" w:rsidP="00CB336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«Берегите наш язык, наш прекрасный русский язык, это клад, это достояние, переданное нам нашими предшественниками».</w:t>
      </w:r>
    </w:p>
    <w:p w:rsidR="00565F4A" w:rsidRDefault="00565F4A" w:rsidP="00CB336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3 ведущий :</w:t>
      </w:r>
      <w:r>
        <w:rPr>
          <w:rFonts w:ascii="Times New Roman" w:hAnsi="Times New Roman" w:cs="Times New Roman"/>
          <w:sz w:val="28"/>
          <w:szCs w:val="28"/>
        </w:rPr>
        <w:t xml:space="preserve"> «Обращайтесь почтительно с этим могучим орудием, в руках умелых оно в состоянии совершать чудеса…».</w:t>
      </w:r>
    </w:p>
    <w:p w:rsidR="00565F4A" w:rsidRDefault="00565F4A" w:rsidP="00CB3367">
      <w:pPr>
        <w:spacing w:after="0"/>
        <w:ind w:left="3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С. Тургенев.</w:t>
      </w:r>
    </w:p>
    <w:p w:rsidR="00565F4A" w:rsidRDefault="00565F4A" w:rsidP="00CB336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«Русский язык властен выразить и передать любые чувства, мысли, эмоции».</w:t>
      </w:r>
    </w:p>
    <w:p w:rsidR="00565F4A" w:rsidRDefault="00565F4A" w:rsidP="00CB336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«Тот, кто не знает язык , не достигнет духовной высоты».</w:t>
      </w:r>
    </w:p>
    <w:p w:rsidR="00565F4A" w:rsidRDefault="00565F4A" w:rsidP="00CB3367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3 ведущий:</w:t>
      </w:r>
      <w:r>
        <w:rPr>
          <w:rFonts w:ascii="Times New Roman" w:hAnsi="Times New Roman" w:cs="Times New Roman"/>
          <w:sz w:val="28"/>
          <w:szCs w:val="28"/>
        </w:rPr>
        <w:t xml:space="preserve"> «Не любить язык – значит не любить Родину».</w:t>
      </w:r>
    </w:p>
    <w:p w:rsidR="00565F4A" w:rsidRDefault="00565F4A" w:rsidP="00CB3367">
      <w:pPr>
        <w:spacing w:after="240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65F4A" w:rsidRPr="003D4935" w:rsidRDefault="00565F4A" w:rsidP="00CE788D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4935">
        <w:rPr>
          <w:rFonts w:ascii="Times New Roman" w:hAnsi="Times New Roman" w:cs="Times New Roman"/>
          <w:b/>
          <w:bCs/>
          <w:sz w:val="32"/>
          <w:szCs w:val="32"/>
        </w:rPr>
        <w:t>Звукозапись речи поэта В. Луговского «Русский язык».</w:t>
      </w:r>
    </w:p>
    <w:p w:rsidR="00565F4A" w:rsidRDefault="00565F4A" w:rsidP="00CE788D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« К чему призывает поэт?»</w:t>
      </w:r>
    </w:p>
    <w:p w:rsidR="00565F4A" w:rsidRDefault="00565F4A" w:rsidP="00CE788D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Беречь русский язык.</w:t>
      </w:r>
    </w:p>
    <w:p w:rsidR="00565F4A" w:rsidRPr="003D4935" w:rsidRDefault="00565F4A" w:rsidP="00451732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4935">
        <w:rPr>
          <w:rFonts w:ascii="Times New Roman" w:hAnsi="Times New Roman" w:cs="Times New Roman"/>
          <w:b/>
          <w:bCs/>
          <w:sz w:val="32"/>
          <w:szCs w:val="32"/>
        </w:rPr>
        <w:t>Стихотворения о русском языке.</w:t>
      </w:r>
    </w:p>
    <w:p w:rsidR="00565F4A" w:rsidRPr="00451732" w:rsidRDefault="00565F4A" w:rsidP="00451732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 обучающийся : </w:t>
      </w:r>
      <w:r>
        <w:rPr>
          <w:rFonts w:ascii="Times New Roman" w:hAnsi="Times New Roman" w:cs="Times New Roman"/>
          <w:sz w:val="28"/>
          <w:szCs w:val="28"/>
        </w:rPr>
        <w:t>стихотворение В. Гордейчева</w:t>
      </w:r>
    </w:p>
    <w:p w:rsidR="00565F4A" w:rsidRDefault="00565F4A" w:rsidP="00CE788D">
      <w:pPr>
        <w:spacing w:after="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«Родная речь»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вечной бронзы выкован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Извечный русский выговор, 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Чеканное, глубокое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аканье, то оканье.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в иной пословице 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Поются, а не молвятся,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звенят звоночками,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– ёчками, то – очками.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палочка. И палица: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Ударит – слон повалится.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скрипка. Или скрипица: 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– слезы сыплются.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речек звоны светлые!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за ними следовать: 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сетовать над Сетунью, 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 Беседью беседовать.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Певучими – над елками – 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Соловьими прищёлками, 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речь,вызванивай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каждого названия!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Тобой, как речкой Речицей, 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боль излечится,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Твои слова, пророчица, </w:t>
      </w:r>
    </w:p>
    <w:p w:rsidR="00565F4A" w:rsidRDefault="00565F4A" w:rsidP="00D52CA8">
      <w:pPr>
        <w:spacing w:after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Журчат – и слушать хочется.</w:t>
      </w:r>
    </w:p>
    <w:p w:rsidR="00565F4A" w:rsidRDefault="00565F4A" w:rsidP="00D52CA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2 обучающийся: </w:t>
      </w:r>
      <w:r>
        <w:rPr>
          <w:rFonts w:ascii="Times New Roman" w:hAnsi="Times New Roman" w:cs="Times New Roman"/>
          <w:b/>
          <w:bCs/>
          <w:sz w:val="28"/>
          <w:szCs w:val="28"/>
        </w:rPr>
        <w:t>стихотворение в прозе И. С. Тургенева</w:t>
      </w:r>
    </w:p>
    <w:p w:rsidR="00565F4A" w:rsidRDefault="00565F4A" w:rsidP="00D5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«Во дни сомнений, во дни тягостных раздумий о судьбах моей родины – ты один мне поддержка и опора, о великий, могучий, правдивый и свободный русский язык! – Не будь тебя – как не впасть в отчаяние при виде всего, что совершается дома? – Нельзя верить, чтобы такой язык не был дан великому народу!»</w:t>
      </w:r>
    </w:p>
    <w:p w:rsidR="00565F4A" w:rsidRDefault="00565F4A" w:rsidP="00D52CA8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Выходят двое ведущих:</w:t>
      </w:r>
    </w:p>
    <w:p w:rsidR="00565F4A" w:rsidRDefault="00565F4A" w:rsidP="00D5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«Иван Сергеевич Тургенев восхищался русским языком, любил его».</w:t>
      </w:r>
    </w:p>
    <w:p w:rsidR="00565F4A" w:rsidRDefault="00565F4A" w:rsidP="00D5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</w:rPr>
        <w:t>«Всегда ли мы бережно относимся к родному языку, речи?»</w:t>
      </w:r>
    </w:p>
    <w:p w:rsidR="00565F4A" w:rsidRDefault="00565F4A" w:rsidP="00D5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1 ведущий: </w:t>
      </w:r>
      <w:r>
        <w:rPr>
          <w:rFonts w:ascii="Times New Roman" w:hAnsi="Times New Roman" w:cs="Times New Roman"/>
          <w:sz w:val="28"/>
          <w:szCs w:val="28"/>
        </w:rPr>
        <w:t>«Пожалуй, что нет, а надо бы!»</w:t>
      </w:r>
    </w:p>
    <w:p w:rsidR="00565F4A" w:rsidRDefault="00565F4A" w:rsidP="00D52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«Давайте прослушаем сообщение об экологии слова, о чистоте языка». </w:t>
      </w:r>
    </w:p>
    <w:p w:rsidR="00565F4A" w:rsidRPr="003D4935" w:rsidRDefault="00565F4A" w:rsidP="004517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4935">
        <w:rPr>
          <w:rFonts w:ascii="Times New Roman" w:hAnsi="Times New Roman" w:cs="Times New Roman"/>
          <w:b/>
          <w:bCs/>
          <w:sz w:val="32"/>
          <w:szCs w:val="32"/>
        </w:rPr>
        <w:t>«Экология слова»</w:t>
      </w:r>
    </w:p>
    <w:p w:rsidR="00565F4A" w:rsidRDefault="00565F4A" w:rsidP="00451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богат, велик и могуч. Но не все могут правильно пользоваться им, не всегда речь наших граждан является безупречной  и грамотной.</w:t>
      </w:r>
    </w:p>
    <w:p w:rsidR="00565F4A" w:rsidRPr="00451732" w:rsidRDefault="00565F4A" w:rsidP="004517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Грамотной, культурной речи, экологии слова мешают такие факторы, как: </w:t>
      </w:r>
    </w:p>
    <w:p w:rsidR="00565F4A" w:rsidRDefault="00565F4A" w:rsidP="003330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орфоэпических и грамматических норм русского языка, употребление жаргонизмов, просторечий, ругательств – «матерного языка», иностранных слов. Наша задача – бороться за чистоту (экологию ) слова, обогащать, а не засорять русский язык. «Кто ясно мыслит, тот ясно излагает». Обеспокоенность по данной проблеме выразил Е. Вестник в «Оде русскому языку».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бедный мой язык родной,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прелесть русской речи чистой,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глумился над тобой –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Шпана, чиновники, лингвисты…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бедолагу не ломал, 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выворачивал, не мучил: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«Обл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гчить, н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чать, взад, прин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л, 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sz w:val="28"/>
          <w:szCs w:val="28"/>
        </w:rPr>
        <w:t>, сочу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sz w:val="28"/>
          <w:szCs w:val="28"/>
        </w:rPr>
        <w:t>ствовать, подкл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ю</w:t>
      </w:r>
      <w:r>
        <w:rPr>
          <w:rFonts w:ascii="Times New Roman" w:hAnsi="Times New Roman" w:cs="Times New Roman"/>
          <w:sz w:val="28"/>
          <w:szCs w:val="28"/>
        </w:rPr>
        <w:t>чил.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ладно б жулик или вор, 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 алкаши и наркоманы,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педагог, но прокурор,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дикторы с телеэкрана!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и интеллигент 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Родную речь, как шавку, лупят :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</w:rPr>
        <w:t>жденный и инци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</w:rPr>
        <w:t>дент,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, сочу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sz w:val="28"/>
          <w:szCs w:val="28"/>
        </w:rPr>
        <w:t>ствовать, огл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</w:rPr>
        <w:t>пят».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, ладно б только бюрократ – 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Кувшинное тупое рыло, 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журналист, но депутат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недавно исказили.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сердца я хочу воззвать 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всем, кто сын России верный.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не н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чать, а нач</w:t>
      </w:r>
      <w:r w:rsidRPr="00F6501B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</w:rPr>
        <w:t>ть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наш очищать от скверны.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следите за собой,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по-русски говорите.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наш язык родной</w:t>
      </w:r>
    </w:p>
    <w:p w:rsidR="00565F4A" w:rsidRDefault="00565F4A" w:rsidP="008B2665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для внуков сохраните!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Ругательства, «блатной язык», за что мы часто ругаем обучающихся, сегодня можно встретить на страницах независимых газет, свободных  изданий. Моду на беспредел приняли и «рекламщики». Вот реклама в одной из ростовских газет : «Мигульные мотыги и махачи! Максим двигает немеренно прибамбасов для флэта и конторы. Сканируйте! Качество – просто вышак! Прайсы – душевные! Манируйте сюда! – душевные! Манируйте сюда! Нас от вас плющит и колбасит одновременно!»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«темных» людей – рядом перевод на нормальный русский язык: «Дамы и господа! Торговый дом «Максим» предлагает Вашему вниманию широкий выбор товаров для дома и офиса. Качество европейское. Цены доступные. Приходите в торговый дом «Максим»! Мы всегда рады Вам!»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Немалый вред русскому языку наносит засорение речи заимствованиями из иностранных языков. Уместнее употреблять русские или обрусевшие иностранные слова.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Замените иностранные слова на понятные всем: 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Дисплей – экран.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Сэндвич – бутерброд.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Шоу – зрелище.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Сленг – жаргон.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Офис – контора.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4935">
        <w:rPr>
          <w:rFonts w:ascii="Times New Roman" w:hAnsi="Times New Roman" w:cs="Times New Roman"/>
          <w:b/>
          <w:bCs/>
          <w:sz w:val="32"/>
          <w:szCs w:val="32"/>
          <w:u w:val="single"/>
        </w:rPr>
        <w:t>«Культура речи».</w:t>
      </w:r>
      <w:r w:rsidRPr="003D49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(Выступление обучающегося  с фрагментом из реферата по культуре речи.)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Культура речи – раздел науки о языке, изучающий правильность и  чистоту речи. Под культурой речи понимается владение нормами литературного языка в его устной и письменной формах,  когда выбор и организация языковых средств позволяют добиться необходимого эффекта в достижении поставленных задач коммуникации.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Культуру речи можно сравнить с одеждой для мысли – внешнего выражения внутреннего содержания. Культура речи как наука отвечает на вопросы: как пользуется человек речью в целях общения, какая у него речь как совершенствовать речь?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Различают два уровня речевой культуры человека – низший и высший: правильность речи и речевое мастерство.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человек не допускает ошибок в произношении, в употреблении форм слова, в их образовании, в построении предложений, речь его мы называем правильной. Однако этого мало.  Речь может быть правильной, но плохой. В понятие хорошей речи включаются такие признаки, как: правильность, точность, логичность, богатство, выразительность, уместность, доступность, чистота.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Высокий уровень речевой культуры – неотъемлемая черта культурного человека. Совершенствовать свою речь – задача каждого из нас. Для этого нужно следить за своей речью, чтобы не допускать ошибок в произношении, в употреблении форм слова, в построении предложений.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Швейцарский мыслитель 18 века Лафартер сказал: «Хочешь быть умным, научись разумно спрашивать, внимательно слушать, спокойно отвечать и переставать говорить, когда нечего больше сказать».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935">
        <w:rPr>
          <w:rFonts w:ascii="Times New Roman" w:hAnsi="Times New Roman" w:cs="Times New Roman"/>
          <w:b/>
          <w:bCs/>
          <w:sz w:val="32"/>
          <w:szCs w:val="32"/>
          <w:u w:val="single"/>
        </w:rPr>
        <w:t>«Культура приветствия.»</w:t>
      </w:r>
      <w:r>
        <w:rPr>
          <w:rFonts w:ascii="Times New Roman" w:hAnsi="Times New Roman" w:cs="Times New Roman"/>
          <w:sz w:val="28"/>
          <w:szCs w:val="28"/>
        </w:rPr>
        <w:t>(Сообщение обучающегося и инсценирование  ситуаций.)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«Каждый день мы с кем-то встречаемся, приветствуем друг друга, но не каждый знает, как поступить в той или иной ситуации.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приветствия – составная часть общей культуры человека.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Прослушаем сообщение на эту тем.»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принято, что младший по возрасту первым произносит слова приветствия, здороваясь со старшим; мужчина здоровается с женщиной, подчиненный приветствует начальника. Мужчина, если он начальник, может первым приветствовать женщину, свою сослуживицу, если они ровесники, или женщину старше по возрасту.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Произнося слова приветствия, мы улыбаемся, ведь когда человек видит улыбку на вашем лице, он и вас примет более радушно. При приветствии друга на вашем лице, естественно, более открытая улыбка.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вы вошли в помещение, то первым здороваетесь с присутствующими людьми. Когда вы уходите, то прощаетесь с теми , кто еще остается в комнате.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гостях,  зайдя в комнату, вы сначала здороваетесь  с женщинами, затем с мужчинами, приоритет отдаете хозяйке дома.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Увидев в кафе своего знакомого, вы здороваетесь молча – только кивнув головой, так же молча, только кивнув головой, прощаетесь. Необязательно подходить к столику вашего знакомого, пожимать руку, обниматься. Не следует шумно приветствовать знакомого, крича на весь зал или улицу и хлопая друг друга по плечу.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Положено, чтоб младшие вставали,  когда здороваются со старшими. Вежливые мужчины также встают, приветствуя женщин. Встав для приветствия, садимся тогда, когда сел старший человек или женщина.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Мужчины обычно протягивают друг другу руку для приветствия. Если здороваются мужчина с женщиной, женщина может подать руку, если  пожелает. Пожилой человек может подать руку первым, начальник первым протягивает руку подчиненному.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приветствии женщины мужчина может поднять шляпу плавным движением.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знак особого расположение и в особо торжественных случаях мужчина целует руку женщине.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Словесное выражение приветствия: «Здравствуйте!», «Доброе утро», «Добрый вечер», «Добрый день», «Приветствую Вас».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935">
        <w:rPr>
          <w:rFonts w:ascii="Times New Roman" w:hAnsi="Times New Roman" w:cs="Times New Roman"/>
          <w:b/>
          <w:bCs/>
          <w:sz w:val="32"/>
          <w:szCs w:val="32"/>
        </w:rPr>
        <w:t>Ролевые ситуации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Обучающимся раздают роли: старших, младших мужчин, женщин, учителя, пожилого человека.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Юноши, играющие роли мужчин, сидят на стульях. Мило проходят девочки, играющие роли женщин. «Мужчины» привстают, приветствуют «женщин».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Девушки и юноши сидят, мимо идет учитель, пожилой человек, ученики встают, выражая свое почтение.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Проигрываем ритуалы приветствий.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Идут навстречу друг другу «младший» и «старший», первым здоровается младший, когда они почти поравняются, произнося четко и внятно : «Здравствуйте». «Старший» отвечает.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Обучающийся приветствует учителя, полностью произнося при этом имя и отчество: «Здравствуйте, Антонина Петровна».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Приемная учреждения, человек входит и приветствует присутствующих.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Юноша демонстрирует: входя в помещение, мужчина снимает головной убор.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«А как поступить в следующих ситуациях?»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Ваш знакомый идет по улице в обществе девушки, вы ее не знаете. Как следует поступить? Вы здороваетесь с ними, говорите обоим : «Здравствуйте!» Ваш приятель, если пожелает, может вас познакомить со своей спутницей.</w:t>
      </w:r>
    </w:p>
    <w:p w:rsidR="00565F4A" w:rsidRDefault="00565F4A" w:rsidP="008B26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Встретились на улице две пары: сначала девушки здороваются друг с другом, затем они здороваются с юношами (можно протянуть им руку), и только потом юноши приветствуют друг друга</w:t>
      </w:r>
    </w:p>
    <w:p w:rsidR="00565F4A" w:rsidRPr="00A20815" w:rsidRDefault="00565F4A" w:rsidP="00A208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идете по улице со своим другом, он встретил знакомого. В данной ситуации отвечать на приветствие следует вам.</w:t>
      </w:r>
    </w:p>
    <w:p w:rsidR="00565F4A" w:rsidRDefault="00565F4A" w:rsidP="002D0F5A">
      <w:pPr>
        <w:pStyle w:val="ListParagraph"/>
        <w:spacing w:after="240" w:line="360" w:lineRule="auto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2D0F5A">
      <w:pPr>
        <w:pStyle w:val="ListParagraph"/>
        <w:spacing w:after="24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65F4A" w:rsidRDefault="00565F4A" w:rsidP="00CD220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«Мат вызывает мутацию»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815">
        <w:rPr>
          <w:rFonts w:ascii="Times New Roman" w:hAnsi="Times New Roman" w:cs="Times New Roman"/>
          <w:i/>
          <w:iCs/>
          <w:sz w:val="28"/>
          <w:szCs w:val="28"/>
          <w:u w:val="single"/>
        </w:rPr>
        <w:t>Выходит ведущий:</w:t>
      </w:r>
      <w:r>
        <w:rPr>
          <w:rFonts w:ascii="Times New Roman" w:hAnsi="Times New Roman" w:cs="Times New Roman"/>
          <w:sz w:val="28"/>
          <w:szCs w:val="28"/>
        </w:rPr>
        <w:t xml:space="preserve"> «Хотя  мы уже говорили об экологии слова, обратимся еще к нецензурной лексике, теме мата. Думаю, что это сообщение, учитывающее точку зрения православной церкви и некоторых ученых, поможет некоторым обучающимся избавиться от одной из дурных привычек.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Сообщение обучающегося.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такое мат, русскому человеку объяснять не надо. Это понятие характеризует вопиющую нравственную деградацию нашей молодежи. Если раньше мат был, главным образом, специфическим языком преступников, пьяниц и других опустившихся лиц , то теперь все изменилось. Молодые люди свободно матерятся в присутствии девушек, а их это порой даже не возмущает. Даже в девичьих компаниях можно услышать нецензурные слова. Малые дети, слыша брань родителей, засоряют свой язык, даже не понимая смысла произносимых слов. Сегодня мат проник в литературу, кино и телевидение, что негативно сказывается на подрастающем поколении. Бытует мнение, что мат позволяет избавиться от раздражения, снимает стресс, предает ругающемуся оттенок «крутизны».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Тем, кто так думает, нужно знать мнение церкви и исследователей. Сквернословие наносит вред всем, кто его слышит, но больше всего самому ругающемуся. Здесь мы имеем дело с таинством слова. Кого зовешь, считает православная церковь, тот и приходит. Называешь человека по имени – он отзывается. Призываешь имя Божье в молитве – Господь ответит, если будет Его воля. Когда произносятся бранные слова, откликаются бесы, которые и сопровождают чертыхающегося человека.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закоренелых матершинников бранные слова едва ли не полностью вытесняют нормальную речь. Без мата они уже не могут связать и двух слов. Церковь считает, что у таких людей, удалившихся от бога, погрязших в сквернословии, отбирается разум.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Каков человек, таковы и его слова. Необходимо быть осторожным в словах и знать, что человек, проклинающий другого, на самом деле, насылает проклятье на свою же голову. Желаем другим добра – получаем добро. Желаем другим зла – оно падёт на нашу голову.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экспериментов было доказано, что бранные слова наносят вред окружающим. Воздействие брани равносильно радиационному облучению в 10 – 40 тысяч рентген – рвутся цепочки ДНК, распадаются хромосомы, то есть бранные слова вызывают мутацию. Грубыми, злыми словами можно не только расшатать здоровье, но и убить человека.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злоба разрушительна, то, напротив, простое доброе слово, сказанное с любовью, врачует. «Доброе слово лечит, а злое калечит». Злая брань – меч, вонзающийся в организм человека, разрушающий его на клеточном уровне. Как же нам всем нужно беречь и щадить друг друга! И как счастливы те семьи, в которых отсутствуют ругань и ссоры, где царят мир, любовь и согласие!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Причиняя зло окружающим, сквернослов может не знать, что самый большой вред он наносит себе и своему потомству. Человеческие гены «слышат» мысли и слова, воспринимают их и фиксируют в генетическом коде. Скверные слова негативно воздействуют на генетический код матершинника, фиксируются в нем, становясь проклятьем, падающим на собственную голову и определяющим плохую наследственность.</w:t>
      </w:r>
    </w:p>
    <w:p w:rsidR="00565F4A" w:rsidRDefault="00565F4A" w:rsidP="00CD220B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Выходят двое ведущих.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первый :</w:t>
      </w:r>
      <w:r>
        <w:rPr>
          <w:rFonts w:ascii="Times New Roman" w:hAnsi="Times New Roman" w:cs="Times New Roman"/>
          <w:sz w:val="28"/>
          <w:szCs w:val="28"/>
        </w:rPr>
        <w:t xml:space="preserve"> « Я призываю всех, кто находится в зале , объявить  бойкот сквернословию, мату; советую следить за чистотой языка и быть культурными как  в речи, так и в поведении!»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второй:</w:t>
      </w:r>
      <w:r>
        <w:rPr>
          <w:rFonts w:ascii="Times New Roman" w:hAnsi="Times New Roman" w:cs="Times New Roman"/>
          <w:sz w:val="28"/>
          <w:szCs w:val="28"/>
        </w:rPr>
        <w:t xml:space="preserve"> «Если тебе захочется сказать «фильтруй базар» ,как ты выразишься культурно?»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первый:</w:t>
      </w:r>
      <w:r>
        <w:rPr>
          <w:rFonts w:ascii="Times New Roman" w:hAnsi="Times New Roman" w:cs="Times New Roman"/>
          <w:sz w:val="28"/>
          <w:szCs w:val="28"/>
        </w:rPr>
        <w:t xml:space="preserve"> «Я скажу: «Выбирай выражения» или « Следи за своими словами».</w:t>
      </w:r>
    </w:p>
    <w:p w:rsidR="00565F4A" w:rsidRDefault="00565F4A" w:rsidP="00CD220B">
      <w:pPr>
        <w:spacing w:after="240"/>
        <w:ind w:left="2124" w:firstLine="708"/>
        <w:rPr>
          <w:rFonts w:ascii="Times New Roman" w:hAnsi="Times New Roman" w:cs="Times New Roman"/>
          <w:b/>
          <w:bCs/>
          <w:sz w:val="36"/>
          <w:szCs w:val="36"/>
        </w:rPr>
      </w:pPr>
      <w:r w:rsidRPr="00CD220B">
        <w:rPr>
          <w:rFonts w:ascii="Times New Roman" w:hAnsi="Times New Roman" w:cs="Times New Roman"/>
          <w:b/>
          <w:bCs/>
          <w:sz w:val="36"/>
          <w:szCs w:val="36"/>
        </w:rPr>
        <w:t>(Музыкальная пауза.)</w:t>
      </w:r>
    </w:p>
    <w:p w:rsidR="00565F4A" w:rsidRDefault="00565F4A" w:rsidP="00CD22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20B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второй: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«Следующая страница нашего вечера – конкурс «Ты и твое имя». Участники конкурса – наши зрители. Победит тот, кто назовет наибольшее количество значений имен.</w:t>
      </w:r>
    </w:p>
    <w:p w:rsidR="00565F4A" w:rsidRDefault="00565F4A" w:rsidP="00CD2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выдает жетоны за правильные ответы и объявляет итоги).</w:t>
      </w:r>
    </w:p>
    <w:p w:rsidR="00565F4A" w:rsidRPr="00CD220B" w:rsidRDefault="00565F4A" w:rsidP="00CD22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Справочный материал о значении имен прилагается .</w:t>
      </w:r>
    </w:p>
    <w:p w:rsidR="00565F4A" w:rsidRDefault="00565F4A" w:rsidP="002D0F5A">
      <w:pPr>
        <w:spacing w:after="24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65F4A" w:rsidRDefault="00565F4A" w:rsidP="002D0F5A">
      <w:pPr>
        <w:spacing w:after="24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65F4A" w:rsidRDefault="00565F4A" w:rsidP="002D0F5A">
      <w:pPr>
        <w:spacing w:after="24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565F4A" w:rsidRDefault="00565F4A" w:rsidP="0011329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ТЫ И ТВОЕ ИМЯ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– защитник людей 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– защитник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– воскресение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Анатолий – восточный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– мужественный, храбрый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– благодать 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– сокращенное от Борислав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Вадим – смутьян, спорщик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 -  здоровый, сильный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Валерий – то же значение, что и Валентин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– царский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 – то же значение, что и у слова «вера»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 – победитель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Виталий – жизненный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– владеющий миром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Владислав – владеющий славой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Всеволод – властелин всего (народа)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– более славный 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– тишина, кротость </w:t>
      </w:r>
    </w:p>
    <w:p w:rsidR="00565F4A" w:rsidRPr="00CD220B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Геннадий - родовитый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– землетруженик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Григорий – бодрствующий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Даниил – божий суд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– победительница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 – от Дионисий – посвященный богу виноделия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– принадлежащий Деметре, богине земли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Евгений – благородный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 – народ. Форма от Георгий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– непорочная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– избранная, светлая, пламенник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Елизавета – божья клятва, обет богу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Зинаида – рожденная Зевсом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Зоя – жизнь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– дар бога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Иисус – божья помощь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Игнатий- незнаемый, неведомый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Игорь – воинство, сила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 – Иегова – мой бог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– мир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Кира – госпожа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 – господинчик, барчонок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– сын постоянного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Ксения – чужестранка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– приятная, сладкая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 – могучий храбрец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– из львиного рода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– значение то же, что и у слова «любовь»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– милая людям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– величайший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– горькая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– морская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– богоподобный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– то же значение, что и у слова «надежда»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– родная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– победитель народов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- священный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– жен. форма от Олег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– малыш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 – камень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– римский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– высокий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Тамара - смоковница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– устроитель</w:t>
      </w:r>
    </w:p>
    <w:p w:rsidR="00565F4A" w:rsidRDefault="00565F4A" w:rsidP="001132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– из рода Юлиев</w:t>
      </w:r>
    </w:p>
    <w:p w:rsidR="00565F4A" w:rsidRPr="00904F58" w:rsidRDefault="00565F4A" w:rsidP="00904F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2D0F5A">
      <w:pPr>
        <w:spacing w:after="24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65F4A" w:rsidRDefault="00565F4A" w:rsidP="002D0F5A">
      <w:pPr>
        <w:spacing w:after="24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65F4A" w:rsidRDefault="00565F4A" w:rsidP="002D0F5A">
      <w:pPr>
        <w:spacing w:after="24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65F4A" w:rsidRDefault="00565F4A" w:rsidP="002D0F5A">
      <w:pPr>
        <w:spacing w:after="24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65F4A" w:rsidRPr="002D0F5A" w:rsidRDefault="00565F4A" w:rsidP="002D0F5A">
      <w:pPr>
        <w:spacing w:after="24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65F4A" w:rsidRDefault="00565F4A" w:rsidP="00B266C2">
      <w:pPr>
        <w:pStyle w:val="ListParagraph"/>
        <w:spacing w:after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Викторина и инсценирование ситуаций.</w:t>
      </w:r>
    </w:p>
    <w:p w:rsidR="00565F4A" w:rsidRDefault="00565F4A" w:rsidP="0066317A">
      <w:pPr>
        <w:pStyle w:val="ListParagraph"/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 w:rsidRPr="008F24CC"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первый: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«Самая интересная страница вечера – это викторина».</w:t>
      </w:r>
    </w:p>
    <w:p w:rsidR="00565F4A" w:rsidRDefault="00565F4A" w:rsidP="0066317A">
      <w:pPr>
        <w:pStyle w:val="ListParagraph"/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второй:</w:t>
      </w:r>
      <w:r>
        <w:rPr>
          <w:rFonts w:ascii="Times New Roman" w:hAnsi="Times New Roman" w:cs="Times New Roman"/>
          <w:sz w:val="28"/>
          <w:szCs w:val="28"/>
        </w:rPr>
        <w:t xml:space="preserve"> «Она покажет нам, как вы усвоили то, о чем здесь говорилось, как на практике применяете свои знания!»</w:t>
      </w:r>
    </w:p>
    <w:p w:rsidR="00565F4A" w:rsidRDefault="00565F4A" w:rsidP="0066317A">
      <w:pPr>
        <w:pStyle w:val="ListParagraph"/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первый:</w:t>
      </w:r>
      <w:r>
        <w:rPr>
          <w:rFonts w:ascii="Times New Roman" w:hAnsi="Times New Roman" w:cs="Times New Roman"/>
          <w:sz w:val="28"/>
          <w:szCs w:val="28"/>
        </w:rPr>
        <w:t xml:space="preserve"> «Участники конкурса: </w:t>
      </w:r>
    </w:p>
    <w:p w:rsidR="00565F4A" w:rsidRDefault="00565F4A" w:rsidP="0066317A">
      <w:pPr>
        <w:pStyle w:val="ListParagraph"/>
        <w:numPr>
          <w:ilvl w:val="0"/>
          <w:numId w:val="7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«Грамотеи».</w:t>
      </w:r>
    </w:p>
    <w:p w:rsidR="00565F4A" w:rsidRDefault="00565F4A" w:rsidP="0066317A">
      <w:pPr>
        <w:pStyle w:val="ListParagraph"/>
        <w:numPr>
          <w:ilvl w:val="0"/>
          <w:numId w:val="7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«Эрудиты».</w:t>
      </w:r>
    </w:p>
    <w:p w:rsidR="00565F4A" w:rsidRDefault="00565F4A" w:rsidP="0066317A">
      <w:pPr>
        <w:pStyle w:val="ListParagraph"/>
        <w:numPr>
          <w:ilvl w:val="0"/>
          <w:numId w:val="7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Болельщики </w:t>
      </w:r>
    </w:p>
    <w:p w:rsidR="00565F4A" w:rsidRDefault="00565F4A" w:rsidP="0066317A">
      <w:pPr>
        <w:spacing w:after="240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Ведущий второй: </w:t>
      </w:r>
      <w:r>
        <w:rPr>
          <w:rFonts w:ascii="Times New Roman" w:hAnsi="Times New Roman" w:cs="Times New Roman"/>
          <w:sz w:val="28"/>
          <w:szCs w:val="28"/>
        </w:rPr>
        <w:t>«Условия конкурса: ведущие задают вопросы , участники команды и болельщики отвечают (кто быстрее и правильнее). Жюри оценивает ответы».</w:t>
      </w:r>
    </w:p>
    <w:p w:rsidR="00565F4A" w:rsidRDefault="00565F4A" w:rsidP="0066317A">
      <w:pPr>
        <w:spacing w:after="240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Ведущий первый:</w:t>
      </w:r>
      <w:r>
        <w:rPr>
          <w:rFonts w:ascii="Times New Roman" w:hAnsi="Times New Roman" w:cs="Times New Roman"/>
          <w:sz w:val="28"/>
          <w:szCs w:val="28"/>
        </w:rPr>
        <w:t xml:space="preserve"> «Желаю всем победы!»</w:t>
      </w:r>
    </w:p>
    <w:p w:rsidR="00565F4A" w:rsidRDefault="00565F4A" w:rsidP="0066317A">
      <w:pPr>
        <w:spacing w:after="240"/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(Музыкальная пауза.)</w:t>
      </w:r>
    </w:p>
    <w:p w:rsidR="00565F4A" w:rsidRDefault="00565F4A" w:rsidP="0066317A">
      <w:pPr>
        <w:spacing w:after="240"/>
        <w:ind w:left="720" w:hanging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сцену выходят две команды</w:t>
      </w:r>
    </w:p>
    <w:p w:rsidR="00565F4A" w:rsidRDefault="00565F4A" w:rsidP="0066317A">
      <w:pPr>
        <w:spacing w:after="240"/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Вопросы викторины.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автора стихотворения в прозе о русском языке.</w:t>
      </w:r>
    </w:p>
    <w:p w:rsidR="00565F4A" w:rsidRDefault="00565F4A" w:rsidP="0066317A">
      <w:pPr>
        <w:pStyle w:val="ListParagraph"/>
        <w:spacing w:after="240"/>
        <w:ind w:left="1440" w:hanging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(И. С. Тургенев «Русский язык»)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правильно ударения в словах (таблица).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F71A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рты , дос</w:t>
      </w:r>
      <w:r w:rsidRPr="004F71A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г, ср</w:t>
      </w:r>
      <w:r w:rsidRPr="004F71A3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дства, шоф</w:t>
      </w:r>
      <w:r w:rsidRPr="004F71A3">
        <w:rPr>
          <w:rFonts w:ascii="Times New Roman" w:hAnsi="Times New Roman" w:cs="Times New Roman"/>
          <w:b/>
          <w:bCs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р, кварт</w:t>
      </w:r>
      <w:r w:rsidRPr="004F71A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л, догов</w:t>
      </w:r>
      <w:r w:rsidRPr="004F71A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р, премиров</w:t>
      </w:r>
      <w:r w:rsidRPr="004F71A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ть, оп</w:t>
      </w:r>
      <w:r w:rsidRPr="004F71A3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ка, миз</w:t>
      </w:r>
      <w:r w:rsidRPr="004F71A3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рный, к</w:t>
      </w:r>
      <w:r w:rsidRPr="004F71A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мбала, м</w:t>
      </w:r>
      <w:r w:rsidRPr="004F71A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ркетинг.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составителя первой научной грамматики русского языка.</w:t>
      </w:r>
    </w:p>
    <w:p w:rsidR="00565F4A" w:rsidRDefault="00565F4A" w:rsidP="0066317A">
      <w:pPr>
        <w:spacing w:after="240"/>
        <w:ind w:left="1080" w:hanging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(М. В. Ломоносов)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культурно обратиться к незнакомому человеку с просьбой?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(извините пожалуйста, вы не подскажете? Будьте добры, будьте любезны, позвольте поинтересоваться, разрешите спросить).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(участники команды инсценируют ситуацию обращения).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на правильное произношение.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женщины шли по дороге. Одна отстала. Первая женщина крикнула: «Ильинична!» Вторая женщина крикнула : «Ильинишна!»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чей зов откликнется отставшая?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Исправьте ошибки в предложениях: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держался за коляску обоими руками. (Обеими)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-Ихние наряды были потрясные. (Их наряды были потрясающие).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-Библиотеку перевели в более худшее помещениею (Убрать лишнее слово «более»).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 Индии живут индейки, а в Корее корейки. (Индианки, кореянки).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познакомился с ужасно красивой девушкой. (Заменить слово «ужасно» на слово «очень»).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Замените иноязычные слова русскими синонимами.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работе много дефектов.(Неисправностей, брака).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-Хозяин решил презентовать гостю часы. (Подарить).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 абсурд? (Нелепость).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-Приведите аргументы! (Доказательства).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-Потерпел фиаско.(Поражение, неудачу).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любое явление природы (снегопад, грозу, дождь, извержение вулкана), используя разные стили речи (разговорный, художественный, научный, публицистический).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изменяется восприятие текста в зависимости от стилистический окраски?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слова во множественном числе именительного падежа: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Токарь-т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кари (литературная форма), токар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(просторечие ), сл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сарь- сл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сари(литерат.) слесар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(просторечие), цех –ц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305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 более строгая форма, чем цех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Директор- директор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 выбор- в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боры; шоф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р- шоф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ры; в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говор – в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говоры.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произнести: зв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нит или звон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т? ( Звон</w:t>
      </w:r>
      <w:r w:rsidRPr="0063054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т).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вы, кто такой учитель, педагог? 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– лицо, преподающее какой-либо предмет в средней школе. Преподаватель  – тот, кто преподает в высших учебных заведениях. Педагог  –  профессиональный воспитатель,   занимается не только преподаванием, но и воспитанием).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сказать:  педагог физики? (Нет).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рода слова: шампунь,  тюль. (Мужского рода).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Токарь, слесарь и фрезеровщик должны записать и произнести правильно как можно больше профессионализмов.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больше? Кто лучше?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Обыграйте представленные ниже ситуации: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радость при неожиданной встрече,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признательность  какому-то лицу (весьма признателен, благодарю Вас, очень тронут, мне очень приятно, большое спасибо, примите мою благодарность),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-комплименты девушке.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слова (таблица) во множественном числе родительного падежа: дела-дел, места- мест, средства- средств.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так сказать? Если нет, переделайте предложение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-Сидя в вагоне, с меня слетела шляпа. (Когда я сидел в вагоне)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где синонимы, антонимы, омонимы, паронимы.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-вежливый, культурный (синонимы),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-бум- спортивный снаряд, шумиха, удар по барабану (омонимы),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-добрый, злой(антонимы),</w:t>
      </w:r>
    </w:p>
    <w:p w:rsidR="00565F4A" w:rsidRDefault="00565F4A" w:rsidP="0066317A">
      <w:pPr>
        <w:pStyle w:val="ListParagraph"/>
        <w:spacing w:after="240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-абонент, абонемент (паронимы).</w:t>
      </w:r>
    </w:p>
    <w:p w:rsidR="00565F4A" w:rsidRDefault="00565F4A" w:rsidP="0066317A">
      <w:pPr>
        <w:pStyle w:val="ListParagraph"/>
        <w:numPr>
          <w:ilvl w:val="0"/>
          <w:numId w:val="8"/>
        </w:numPr>
        <w:spacing w:after="24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Ситуация: вы пришли в дом к девушке для знакомства с ее родителями. Что вы сделаете и что скажете? Обыграйте ситуацию</w:t>
      </w:r>
    </w:p>
    <w:p w:rsidR="00565F4A" w:rsidRDefault="00565F4A" w:rsidP="0066317A">
      <w:pPr>
        <w:pStyle w:val="ListParagraph"/>
        <w:spacing w:after="240" w:line="360" w:lineRule="auto"/>
        <w:ind w:left="144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(Музыкальная пауза).</w:t>
      </w:r>
    </w:p>
    <w:p w:rsidR="00565F4A" w:rsidRDefault="00565F4A" w:rsidP="0066317A">
      <w:pPr>
        <w:pStyle w:val="ListParagraph"/>
        <w:spacing w:after="240" w:line="360" w:lineRule="auto"/>
        <w:ind w:left="144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Б. Окуджавы «Давайте говорить друг другу комплименты».</w:t>
      </w:r>
    </w:p>
    <w:p w:rsidR="00565F4A" w:rsidRDefault="00565F4A" w:rsidP="0066317A">
      <w:pPr>
        <w:pStyle w:val="ListParagraph"/>
        <w:spacing w:after="240" w:line="360" w:lineRule="auto"/>
        <w:ind w:left="1440" w:hanging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Заключительное слово учителя.</w:t>
      </w:r>
    </w:p>
    <w:p w:rsidR="00565F4A" w:rsidRPr="00B266C2" w:rsidRDefault="00565F4A" w:rsidP="0066317A">
      <w:pPr>
        <w:pStyle w:val="ListParagraph"/>
        <w:spacing w:after="240" w:line="360" w:lineRule="auto"/>
        <w:ind w:left="1440" w:hanging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Подведение итогов. Вручение призов.</w:t>
      </w:r>
    </w:p>
    <w:p w:rsidR="00565F4A" w:rsidRPr="0063054A" w:rsidRDefault="00565F4A" w:rsidP="0066317A">
      <w:pPr>
        <w:pStyle w:val="ListParagraph"/>
        <w:spacing w:after="240" w:line="360" w:lineRule="auto"/>
        <w:ind w:left="1440" w:hanging="720"/>
        <w:rPr>
          <w:rFonts w:ascii="Times New Roman" w:hAnsi="Times New Roman" w:cs="Times New Roman"/>
          <w:sz w:val="28"/>
          <w:szCs w:val="28"/>
        </w:rPr>
      </w:pPr>
    </w:p>
    <w:p w:rsidR="00565F4A" w:rsidRPr="004F71A3" w:rsidRDefault="00565F4A" w:rsidP="0066317A">
      <w:pPr>
        <w:pStyle w:val="ListParagraph"/>
        <w:spacing w:after="240" w:line="360" w:lineRule="auto"/>
        <w:ind w:left="1440" w:hanging="720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66317A">
      <w:pPr>
        <w:spacing w:after="240" w:line="360" w:lineRule="auto"/>
        <w:ind w:left="1080" w:hanging="720"/>
        <w:jc w:val="right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66317A">
      <w:pPr>
        <w:spacing w:after="240" w:line="360" w:lineRule="auto"/>
        <w:ind w:left="1080" w:hanging="720"/>
        <w:jc w:val="right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4F71A3">
      <w:pPr>
        <w:spacing w:after="240"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4F71A3">
      <w:pPr>
        <w:spacing w:after="240"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4F71A3">
      <w:pPr>
        <w:spacing w:after="240"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4F71A3">
      <w:pPr>
        <w:spacing w:after="240"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4F71A3">
      <w:pPr>
        <w:spacing w:after="240"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4F71A3">
      <w:pPr>
        <w:spacing w:after="240"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4F71A3">
      <w:pPr>
        <w:spacing w:after="240" w:line="36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565F4A" w:rsidRDefault="00565F4A" w:rsidP="00E95986">
      <w:pPr>
        <w:spacing w:after="240" w:line="360" w:lineRule="auto"/>
        <w:ind w:left="10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Список использованной литературы:</w:t>
      </w:r>
    </w:p>
    <w:p w:rsidR="00565F4A" w:rsidRDefault="00565F4A" w:rsidP="00E95986">
      <w:pPr>
        <w:pStyle w:val="ListParagraph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 Г. «Культура приветствия». («Воспитание школьников» №10- 2003г.)</w:t>
      </w:r>
    </w:p>
    <w:p w:rsidR="00565F4A" w:rsidRDefault="00565F4A" w:rsidP="00E95986">
      <w:pPr>
        <w:pStyle w:val="ListParagraph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Гойхман О. Я «Русский язык и  культура речи». Москва. ИНФРА – 2006г.</w:t>
      </w:r>
    </w:p>
    <w:p w:rsidR="00565F4A" w:rsidRDefault="00565F4A" w:rsidP="00E95986">
      <w:pPr>
        <w:pStyle w:val="ListParagraph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Гольцова Н. Г., Шамшин И. В «Русский язык 10-11 классы». Москва. «Русское слово». –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565F4A" w:rsidRDefault="00565F4A" w:rsidP="00E95986">
      <w:pPr>
        <w:pStyle w:val="ListParagraph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Л. И. «Язык, общение и культура» («Русский язык в школе» №1-1994г.)</w:t>
      </w:r>
    </w:p>
    <w:p w:rsidR="00565F4A" w:rsidRPr="00E95986" w:rsidRDefault="00565F4A" w:rsidP="00E95986">
      <w:pPr>
        <w:pStyle w:val="ListParagraph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Формановская Н. И. «Культура общения  и речевой этикет» («Русский язык в школе» №5-1993г.)</w:t>
      </w:r>
    </w:p>
    <w:p w:rsidR="00565F4A" w:rsidRPr="008F24CC" w:rsidRDefault="00565F4A" w:rsidP="008F24CC">
      <w:pPr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65F4A" w:rsidRPr="008F24CC" w:rsidRDefault="00565F4A" w:rsidP="008F24CC">
      <w:pPr>
        <w:pStyle w:val="ListParagraph"/>
        <w:spacing w:after="24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565F4A" w:rsidRDefault="00565F4A" w:rsidP="002B2023">
      <w:pPr>
        <w:spacing w:after="4080"/>
        <w:rPr>
          <w:rFonts w:ascii="Times New Roman" w:hAnsi="Times New Roman" w:cs="Times New Roman"/>
          <w:sz w:val="28"/>
          <w:szCs w:val="28"/>
        </w:rPr>
      </w:pPr>
    </w:p>
    <w:sectPr w:rsidR="00565F4A" w:rsidSect="009675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4A" w:rsidRDefault="00565F4A" w:rsidP="004757B5">
      <w:pPr>
        <w:spacing w:after="0" w:line="240" w:lineRule="auto"/>
      </w:pPr>
      <w:r>
        <w:separator/>
      </w:r>
    </w:p>
  </w:endnote>
  <w:endnote w:type="continuationSeparator" w:id="0">
    <w:p w:rsidR="00565F4A" w:rsidRDefault="00565F4A" w:rsidP="0047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F4A" w:rsidRDefault="00565F4A">
    <w:pPr>
      <w:pStyle w:val="Footer"/>
      <w:jc w:val="center"/>
    </w:pPr>
  </w:p>
  <w:p w:rsidR="00565F4A" w:rsidRDefault="00565F4A">
    <w:pPr>
      <w:pStyle w:val="Footer"/>
    </w:pPr>
    <w:r>
      <w:t xml:space="preserve">                                                                                     </w:t>
    </w:r>
    <w:fldSimple w:instr=" PAGE ">
      <w:r>
        <w:rPr>
          <w:noProof/>
        </w:rPr>
        <w:t>4</w:t>
      </w:r>
    </w:fldSimple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4A" w:rsidRDefault="00565F4A" w:rsidP="004757B5">
      <w:pPr>
        <w:spacing w:after="0" w:line="240" w:lineRule="auto"/>
      </w:pPr>
      <w:r>
        <w:separator/>
      </w:r>
    </w:p>
  </w:footnote>
  <w:footnote w:type="continuationSeparator" w:id="0">
    <w:p w:rsidR="00565F4A" w:rsidRDefault="00565F4A" w:rsidP="00475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5C85"/>
    <w:multiLevelType w:val="hybridMultilevel"/>
    <w:tmpl w:val="A6F2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C45499"/>
    <w:multiLevelType w:val="hybridMultilevel"/>
    <w:tmpl w:val="DE16B33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F3363FC"/>
    <w:multiLevelType w:val="hybridMultilevel"/>
    <w:tmpl w:val="79C6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6404D2"/>
    <w:multiLevelType w:val="hybridMultilevel"/>
    <w:tmpl w:val="4702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8B0ACA"/>
    <w:multiLevelType w:val="hybridMultilevel"/>
    <w:tmpl w:val="2B28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1B1D08"/>
    <w:multiLevelType w:val="hybridMultilevel"/>
    <w:tmpl w:val="E990C53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A0536B7"/>
    <w:multiLevelType w:val="hybridMultilevel"/>
    <w:tmpl w:val="DE16B33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BBC72C0"/>
    <w:multiLevelType w:val="hybridMultilevel"/>
    <w:tmpl w:val="79C6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271273"/>
    <w:multiLevelType w:val="hybridMultilevel"/>
    <w:tmpl w:val="C5943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E4"/>
    <w:rsid w:val="00035964"/>
    <w:rsid w:val="00113296"/>
    <w:rsid w:val="00142437"/>
    <w:rsid w:val="00143541"/>
    <w:rsid w:val="00150AA6"/>
    <w:rsid w:val="001B129E"/>
    <w:rsid w:val="001C375A"/>
    <w:rsid w:val="001C7049"/>
    <w:rsid w:val="001F24AF"/>
    <w:rsid w:val="00207043"/>
    <w:rsid w:val="002B2023"/>
    <w:rsid w:val="002D0F5A"/>
    <w:rsid w:val="0033300F"/>
    <w:rsid w:val="00387281"/>
    <w:rsid w:val="003A65B7"/>
    <w:rsid w:val="003D4935"/>
    <w:rsid w:val="003E7D8D"/>
    <w:rsid w:val="003F0297"/>
    <w:rsid w:val="00435E14"/>
    <w:rsid w:val="0045138B"/>
    <w:rsid w:val="00451732"/>
    <w:rsid w:val="004557CD"/>
    <w:rsid w:val="004757B5"/>
    <w:rsid w:val="00493C2A"/>
    <w:rsid w:val="00497B08"/>
    <w:rsid w:val="004F71A3"/>
    <w:rsid w:val="00565F4A"/>
    <w:rsid w:val="0063054A"/>
    <w:rsid w:val="00644A56"/>
    <w:rsid w:val="0066317A"/>
    <w:rsid w:val="00673FFE"/>
    <w:rsid w:val="007251D8"/>
    <w:rsid w:val="00726090"/>
    <w:rsid w:val="008B2665"/>
    <w:rsid w:val="008F24CC"/>
    <w:rsid w:val="00904F58"/>
    <w:rsid w:val="00967591"/>
    <w:rsid w:val="00982008"/>
    <w:rsid w:val="009C788A"/>
    <w:rsid w:val="00A10C4A"/>
    <w:rsid w:val="00A20815"/>
    <w:rsid w:val="00A26919"/>
    <w:rsid w:val="00A66449"/>
    <w:rsid w:val="00AE7AB1"/>
    <w:rsid w:val="00B266C2"/>
    <w:rsid w:val="00B53DA1"/>
    <w:rsid w:val="00C4043F"/>
    <w:rsid w:val="00C63386"/>
    <w:rsid w:val="00CB3367"/>
    <w:rsid w:val="00CD220B"/>
    <w:rsid w:val="00CE1DE4"/>
    <w:rsid w:val="00CE788D"/>
    <w:rsid w:val="00D174C4"/>
    <w:rsid w:val="00D2600B"/>
    <w:rsid w:val="00D52CA8"/>
    <w:rsid w:val="00D97E5F"/>
    <w:rsid w:val="00E925CE"/>
    <w:rsid w:val="00E95986"/>
    <w:rsid w:val="00F276DD"/>
    <w:rsid w:val="00F6501B"/>
    <w:rsid w:val="00F81881"/>
    <w:rsid w:val="00FF0F23"/>
    <w:rsid w:val="00FF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59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D8D"/>
    <w:pPr>
      <w:ind w:left="720"/>
    </w:pPr>
  </w:style>
  <w:style w:type="paragraph" w:styleId="Header">
    <w:name w:val="header"/>
    <w:basedOn w:val="Normal"/>
    <w:link w:val="HeaderChar"/>
    <w:uiPriority w:val="99"/>
    <w:rsid w:val="0047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57B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5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57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483</TotalTime>
  <Pages>18</Pages>
  <Words>3355</Words>
  <Characters>19127</Characters>
  <Application>Microsoft Office Outlook</Application>
  <DocSecurity>0</DocSecurity>
  <Lines>0</Lines>
  <Paragraphs>0</Paragraphs>
  <ScaleCrop>false</ScaleCrop>
  <Company>WORKGROUP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19</cp:revision>
  <cp:lastPrinted>2018-05-12T05:03:00Z</cp:lastPrinted>
  <dcterms:created xsi:type="dcterms:W3CDTF">2018-04-05T14:46:00Z</dcterms:created>
  <dcterms:modified xsi:type="dcterms:W3CDTF">2018-05-12T05:06:00Z</dcterms:modified>
</cp:coreProperties>
</file>