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83" w:rsidRDefault="00841883" w:rsidP="00841883">
      <w: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77.15pt;visibility:visible;mso-wrap-style:square" o:ole="">
            <v:imagedata r:id="rId4" o:title=""/>
          </v:shape>
          <o:OLEObject Type="Embed" ProgID="StaticMetafile" ShapeID="_x0000_i1025" DrawAspect="Content" ObjectID="_1588875243" r:id="rId5"/>
        </w:objec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sz w:val="24"/>
        </w:rPr>
        <w:t>РОСТОВСКАЯ  ОБЛАСТЬ</w: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.Ш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ахты Ростовской области</w: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«Детский сад комбинированного вида №28»</w:t>
      </w:r>
    </w:p>
    <w:p w:rsidR="00841883" w:rsidRDefault="00841883" w:rsidP="00841883">
      <w:pPr>
        <w:jc w:val="center"/>
      </w:pPr>
    </w:p>
    <w:p w:rsidR="00841883" w:rsidRPr="00841883" w:rsidRDefault="00841883" w:rsidP="00841883">
      <w:pPr>
        <w:rPr>
          <w:lang w:val="en-US"/>
        </w:rPr>
      </w:pPr>
      <w:r>
        <w:rPr>
          <w:rFonts w:ascii="Times New Roman" w:eastAsia="Times New Roman" w:hAnsi="Times New Roman" w:cs="Times New Roman"/>
          <w:sz w:val="16"/>
        </w:rPr>
        <w:t xml:space="preserve">      346537 г. Шахты, Ростовской обл.,  ул. Ландау</w:t>
      </w:r>
      <w:r w:rsidRPr="00841883">
        <w:rPr>
          <w:rFonts w:ascii="Times New Roman" w:eastAsia="Times New Roman" w:hAnsi="Times New Roman" w:cs="Times New Roman"/>
          <w:sz w:val="16"/>
          <w:lang w:val="en-US"/>
        </w:rPr>
        <w:t xml:space="preserve">, 5                                           </w:t>
      </w:r>
      <w:r>
        <w:rPr>
          <w:rFonts w:ascii="Times New Roman" w:eastAsia="Times New Roman" w:hAnsi="Times New Roman" w:cs="Times New Roman"/>
          <w:sz w:val="16"/>
        </w:rPr>
        <w:t>т</w:t>
      </w:r>
      <w:r w:rsidRPr="00841883">
        <w:rPr>
          <w:rFonts w:ascii="Times New Roman" w:eastAsia="Times New Roman" w:hAnsi="Times New Roman" w:cs="Times New Roman"/>
          <w:sz w:val="16"/>
          <w:lang w:val="en-US"/>
        </w:rPr>
        <w:t>. 26-03-04                                     e-mail mdoy28@rambler.ru</w:t>
      </w:r>
    </w:p>
    <w:p w:rsidR="00841883" w:rsidRPr="00841883" w:rsidRDefault="00841883" w:rsidP="00841883">
      <w:pPr>
        <w:ind w:firstLine="720"/>
        <w:jc w:val="right"/>
        <w:rPr>
          <w:lang w:val="en-US"/>
        </w:rPr>
      </w:pPr>
    </w:p>
    <w:p w:rsidR="00841883" w:rsidRDefault="003309E8" w:rsidP="00841883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7" style="position:absolute;left:0;text-align:left;flip:y;z-index:251658240;visibility:visible" from="-5.7pt,3.65pt" to="469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" strokeweight="4.5pt">
            <v:stroke linestyle="thickThin"/>
          </v:line>
        </w:pict>
      </w:r>
      <w:r w:rsidR="00841883" w:rsidRPr="00841883">
        <w:rPr>
          <w:rFonts w:ascii="Times New Roman" w:eastAsia="Times New Roman" w:hAnsi="Times New Roman" w:cs="Times New Roman"/>
          <w:sz w:val="16"/>
          <w:lang w:val="en-US"/>
        </w:rPr>
        <w:tab/>
      </w:r>
      <w:r w:rsidR="00841883">
        <w:rPr>
          <w:rFonts w:ascii="Times New Roman" w:eastAsia="Times New Roman" w:hAnsi="Times New Roman" w:cs="Times New Roman"/>
          <w:sz w:val="24"/>
        </w:rPr>
        <w:t>.</w:t>
      </w: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/>
    <w:p w:rsidR="00841883" w:rsidRDefault="00841883" w:rsidP="00841883"/>
    <w:p w:rsidR="00841883" w:rsidRDefault="00841883" w:rsidP="00841883"/>
    <w:p w:rsidR="00841883" w:rsidRDefault="00841883" w:rsidP="00841883"/>
    <w:p w:rsidR="00841883" w:rsidRDefault="00841883" w:rsidP="00841883"/>
    <w:p w:rsidR="00841883" w:rsidRDefault="00841883" w:rsidP="00841883"/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36"/>
        </w:rPr>
        <w:t>Конспект</w:t>
      </w: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36"/>
        </w:rPr>
        <w:t>интегрированного занятия в старшей группе.</w:t>
      </w: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36"/>
        </w:rPr>
        <w:t>Тема: «Маленькая спичка – большая беда».</w:t>
      </w: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>Автор-разработчик: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Круподёрова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Елена Юрьевна</w:t>
      </w:r>
      <w:r>
        <w:rPr>
          <w:rFonts w:ascii="Times New Roman" w:eastAsia="Times New Roman" w:hAnsi="Times New Roman" w:cs="Times New Roman"/>
          <w:b/>
          <w:sz w:val="36"/>
        </w:rPr>
        <w:br/>
        <w:t>воспитатель первой квалификационной категории</w:t>
      </w: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>
      <w:pPr>
        <w:jc w:val="center"/>
      </w:pPr>
    </w:p>
    <w:p w:rsidR="00841883" w:rsidRDefault="00841883" w:rsidP="00841883"/>
    <w:p w:rsidR="00841883" w:rsidRDefault="00841883" w:rsidP="00841883"/>
    <w:p w:rsidR="00841883" w:rsidRDefault="00841883" w:rsidP="00841883"/>
    <w:p w:rsidR="00841883" w:rsidRDefault="00841883" w:rsidP="00841883">
      <w:r>
        <w:rPr>
          <w:rFonts w:ascii="Times New Roman" w:eastAsia="Times New Roman" w:hAnsi="Times New Roman" w:cs="Times New Roman"/>
          <w:b/>
          <w:sz w:val="28"/>
        </w:rPr>
        <w:br/>
      </w:r>
    </w:p>
    <w:p w:rsidR="00841883" w:rsidRDefault="00841883" w:rsidP="00841883"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2018 год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Конспект НОД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«Маленькая спичка — большая беда»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Старшая группа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представлений о причинах и последствиях пожара.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Закрепить правила безопасного поведения, вызова пожарной службы.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Формировать представление об опасных для человека предметах, ситуациях, приводящих к пожару.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Воспитывать умение проявлять инициативу и самостоятельность при взаимодействии со сверстниками и взрослыми.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Обобщать и активизировать словарный запас по пожарной безопасности.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Развивать умение детей действовать быстро.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ind w:left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Материал: иллюстрации с изображением пожара, картинки с пожароопасными предметами «Огонь — друг, огонь — враг», игрушечный телефон, большой конверт.</w:t>
      </w:r>
      <w:proofErr w:type="gramEnd"/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Словарная работа: пожар, огонь, пламя, костер, пожароопасные электроприборы, электропроводка.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Ход занятий: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привлекает внимание детей к иллюстрациям, на которых изображен пожар.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-  Какая чрезвычайная ситуация произошла?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- Куда исчезли дома, игрушки детей, вещи жильцов?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Раздается стук в дверь. Почтальон приносит письмо.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Воспитатель: - Ребята, письмо пришло от нашей старой знакомой, тети Кошки. Послушайте, что она пишет: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«Ребята, вы знаете, что у меня случилась беда, сгорел мой красивый дом. Кот Василий затопил печь, а дверцу печки закрыть забыл. Искорка выскочила на ковер и все загорелось. Вот так мой дом и сгорел. Василий построил новый дом, но я очень боюсь, что опять будет пожар. Пожарные оставили мне инструкцию, ноя </w:t>
      </w:r>
      <w:proofErr w:type="gramStart"/>
      <w:r>
        <w:rPr>
          <w:rFonts w:ascii="Times New Roman" w:eastAsia="Times New Roman" w:hAnsi="Times New Roman" w:cs="Times New Roman"/>
          <w:sz w:val="28"/>
        </w:rPr>
        <w:t>ничего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понимаю. Ребята, помогите мне, пожалуйста, инструкцию прилагаю.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открывает инструкцию, и загадывает детям загадки.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 маленькой коробке сестрички-невелички,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лежат — молчат, чиркнешь — горят.  (Спички)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Трудиться ей совсем не лень,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еду готовит целый день. (Плита)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Тонкая девочка, белая юбочка, красный нос.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Чем длиннее ночи, тем она короче от горючих слез. (Свеча)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- Ребята, что же это за предметы перечислены в этой инструкции? (Ответы детей).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подводит итог: эти предметы могут привести к пожару, если с ними неправильно обращаться. И вот первое правило.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Правило это касается всякого, правило это самое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важное</w:t>
      </w:r>
      <w:proofErr w:type="gramStart"/>
      <w:r>
        <w:rPr>
          <w:rFonts w:ascii="Times New Roman" w:eastAsia="Times New Roman" w:hAnsi="Times New Roman" w:cs="Times New Roman"/>
          <w:sz w:val="28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улице и в комнате вы о нем ребята помните,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спички не тронь, в спичках огонь!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«Спички рассыпались»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Воспитатель: - Ребята, а ведь у нас дома есть и другие предметы, которые могут быть опасными. Как вы думаете, какие? Ответы детей.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Воспитатель: -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одним словом мы их называем.......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Дети отвечают — электроприборы.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А какие именно электроприборы могут вызвать пожар?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Ответы детей.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- Об этом мы обязательно расскажем Кошке, а сейчас мы поиграем в игру «Огонь — друг, огонь - враг»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дети разбиваются на две команды, одна команда ищет картинки с изображением, где огонь — друг; другая команда, где огонь — враг).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Воспитатель: - Молодцы, с этим заданием вы справились. А если случился пожар, что нужно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делать</w:t>
      </w:r>
      <w:proofErr w:type="gramStart"/>
      <w:r>
        <w:rPr>
          <w:rFonts w:ascii="Times New Roman" w:eastAsia="Times New Roman" w:hAnsi="Times New Roman" w:cs="Times New Roman"/>
          <w:sz w:val="28"/>
        </w:rPr>
        <w:t>?О</w:t>
      </w:r>
      <w:proofErr w:type="gramEnd"/>
      <w:r>
        <w:rPr>
          <w:rFonts w:ascii="Times New Roman" w:eastAsia="Times New Roman" w:hAnsi="Times New Roman" w:cs="Times New Roman"/>
          <w:sz w:val="28"/>
        </w:rPr>
        <w:t>тветы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детей.</w:t>
      </w:r>
    </w:p>
    <w:p w:rsidR="00841883" w:rsidRDefault="00841883" w:rsidP="00841883">
      <w:pPr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какому номеру нужно позвонить, чтобы приехали пожарные?</w:t>
      </w:r>
    </w:p>
    <w:p w:rsidR="00841883" w:rsidRDefault="00841883" w:rsidP="00841883">
      <w:pPr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— Что еще нужно сказать, чтобы машина приехала в нужное место?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Дети отвечают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азвать домашний адрес).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Игра «Вызов пожарных»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(Дети, 3-4 человека подбегают к телефону, набирают номер 01, вызывают пожарных, называют адрес). Остальные слушают, потом обсуждают, кто из ребят выполнил задание более правильно, быстро и точно.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Воспитатель: - И вот второе правило: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Сам не справился с пожаром,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это труд не для детей.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Даром время не теряя,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01 звони скорей.</w:t>
      </w:r>
    </w:p>
    <w:p w:rsidR="00841883" w:rsidRDefault="00841883" w:rsidP="00841883">
      <w:pPr>
        <w:ind w:left="709"/>
        <w:jc w:val="both"/>
      </w:pPr>
      <w:r>
        <w:rPr>
          <w:rFonts w:ascii="Times New Roman" w:eastAsia="Times New Roman" w:hAnsi="Times New Roman" w:cs="Times New Roman"/>
          <w:sz w:val="28"/>
        </w:rPr>
        <w:t>Набирай умело, чтоб не все сгорело.</w:t>
      </w:r>
    </w:p>
    <w:p w:rsidR="00841883" w:rsidRDefault="00841883" w:rsidP="00841883">
      <w:pPr>
        <w:ind w:left="709"/>
        <w:jc w:val="both"/>
      </w:pP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Рефлексия.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- И так, ребята, вы теперь все знаете о пожароопасных предметах, и что нужно делать, если пожар уже случился.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- Мы теперь можем помочь Кошке? Как это сделать?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Ответы детей (нарисовать пожароопасные предметы).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>Дети рисуют, рассматривают и обсуждают рисунки.</w:t>
      </w:r>
    </w:p>
    <w:p w:rsidR="00841883" w:rsidRDefault="00841883" w:rsidP="00841883">
      <w:pPr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Воспитатель вместе с детьми складывают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рисунки в конверт</w:t>
      </w:r>
    </w:p>
    <w:p w:rsidR="00841883" w:rsidRDefault="00841883" w:rsidP="0084188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Дети, я пойду на почту и отправлю наше письмо. Молодцы, мы помогли </w:t>
      </w:r>
      <w:r>
        <w:rPr>
          <w:rFonts w:ascii="Times New Roman" w:eastAsia="Times New Roman" w:hAnsi="Times New Roman" w:cs="Times New Roman"/>
          <w:sz w:val="28"/>
        </w:rPr>
        <w:lastRenderedPageBreak/>
        <w:t>тете Кошке!</w:t>
      </w:r>
    </w:p>
    <w:p w:rsidR="00841883" w:rsidRDefault="00841883" w:rsidP="00841883">
      <w:pPr>
        <w:ind w:left="709"/>
        <w:jc w:val="both"/>
      </w:pPr>
    </w:p>
    <w:p w:rsidR="00C65500" w:rsidRDefault="00C65500"/>
    <w:sectPr w:rsidR="00C65500" w:rsidSect="006D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1883"/>
    <w:rsid w:val="000064FE"/>
    <w:rsid w:val="000B2DF6"/>
    <w:rsid w:val="003309E8"/>
    <w:rsid w:val="003325C1"/>
    <w:rsid w:val="006D46D2"/>
    <w:rsid w:val="00841883"/>
    <w:rsid w:val="00AD3A07"/>
    <w:rsid w:val="00C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83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 w:cstheme="minorBid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2018-05-26T18:26:00Z</dcterms:created>
  <dcterms:modified xsi:type="dcterms:W3CDTF">2018-05-26T18:28:00Z</dcterms:modified>
</cp:coreProperties>
</file>