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7768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5627AD" wp14:editId="1C3D12E2">
            <wp:simplePos x="0" y="0"/>
            <wp:positionH relativeFrom="column">
              <wp:posOffset>-737235</wp:posOffset>
            </wp:positionH>
            <wp:positionV relativeFrom="paragraph">
              <wp:posOffset>-140334</wp:posOffset>
            </wp:positionV>
            <wp:extent cx="6831851" cy="9867900"/>
            <wp:effectExtent l="0" t="0" r="7620" b="0"/>
            <wp:wrapNone/>
            <wp:docPr id="46" name="Рисунок 46" descr="C:\Users\Зульфия\Desktop\pinocchio_rug_hay_kell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фия\Desktop\pinocchio_rug_hay_kelli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33" cy="98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0F" w:rsidRPr="0077685E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7685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Муниципальное бюджетное дошкольное образовательное учреждение                                      детский сад №7 «</w:t>
      </w:r>
      <w:proofErr w:type="spellStart"/>
      <w:r w:rsidRPr="0077685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Азамат</w:t>
      </w:r>
      <w:proofErr w:type="spellEnd"/>
      <w:r w:rsidRPr="0077685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» комбинированного вида городского округа </w:t>
      </w:r>
    </w:p>
    <w:p w:rsidR="0019170F" w:rsidRPr="0077685E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7685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город Кумертау Республики Башкортостан</w:t>
      </w:r>
    </w:p>
    <w:p w:rsidR="0019170F" w:rsidRPr="0077685E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9170F" w:rsidRPr="00054B41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9170F" w:rsidRPr="0077685E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Pr="00BB3D6B" w:rsidRDefault="0019170F" w:rsidP="001917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170F" w:rsidRPr="00BB3D6B" w:rsidRDefault="0019170F" w:rsidP="001917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70F" w:rsidRDefault="0019170F" w:rsidP="001917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70F" w:rsidRDefault="0019170F" w:rsidP="001917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19170F" w:rsidRDefault="0019170F" w:rsidP="001917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</w:p>
    <w:p w:rsidR="0019170F" w:rsidRPr="0077685E" w:rsidRDefault="0019170F" w:rsidP="0019170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Pr="0077685E">
        <w:rPr>
          <w:rFonts w:ascii="Times New Roman" w:hAnsi="Times New Roman" w:cs="Times New Roman"/>
          <w:b/>
          <w:i/>
          <w:color w:val="FF0000"/>
          <w:sz w:val="64"/>
          <w:szCs w:val="64"/>
        </w:rPr>
        <w:t>ЧУДЕСА</w:t>
      </w:r>
    </w:p>
    <w:p w:rsidR="0019170F" w:rsidRPr="0077685E" w:rsidRDefault="0019170F" w:rsidP="0019170F">
      <w:pPr>
        <w:rPr>
          <w:rFonts w:ascii="Times New Roman" w:hAnsi="Times New Roman" w:cs="Times New Roman"/>
          <w:b/>
          <w:i/>
          <w:color w:val="FF0000"/>
          <w:sz w:val="64"/>
          <w:szCs w:val="64"/>
        </w:rPr>
      </w:pPr>
      <w:r w:rsidRPr="0077685E">
        <w:rPr>
          <w:rFonts w:ascii="Times New Roman" w:hAnsi="Times New Roman" w:cs="Times New Roman"/>
          <w:b/>
          <w:i/>
          <w:color w:val="FF0000"/>
          <w:sz w:val="64"/>
          <w:szCs w:val="64"/>
        </w:rPr>
        <w:t xml:space="preserve">                              ИЗ ШЕРСТИ</w:t>
      </w:r>
    </w:p>
    <w:p w:rsidR="0019170F" w:rsidRDefault="0019170F" w:rsidP="001917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85E">
        <w:rPr>
          <w:rFonts w:ascii="Times New Roman" w:hAnsi="Times New Roman" w:cs="Times New Roman"/>
          <w:b/>
          <w:i/>
          <w:color w:val="FF0000"/>
          <w:sz w:val="64"/>
          <w:szCs w:val="64"/>
        </w:rPr>
        <w:t xml:space="preserve">                    СВОИМИ РУКАМИ</w:t>
      </w:r>
      <w:r w:rsidRPr="001917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170F" w:rsidRDefault="0019170F" w:rsidP="00191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70F" w:rsidRDefault="0019170F" w:rsidP="00191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70F" w:rsidRPr="0019170F" w:rsidRDefault="0019170F" w:rsidP="001917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B41">
        <w:rPr>
          <w:rFonts w:ascii="Times New Roman" w:hAnsi="Times New Roman" w:cs="Times New Roman"/>
          <w:b/>
          <w:sz w:val="28"/>
          <w:szCs w:val="28"/>
        </w:rPr>
        <w:t>г. Кумертау, 2018г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D2ED8" w:rsidRDefault="006D2ED8" w:rsidP="006D2ED8">
      <w:pPr>
        <w:spacing w:after="0" w:line="240" w:lineRule="auto"/>
        <w:ind w:left="3228"/>
        <w:rPr>
          <w:rFonts w:ascii="Times New Roman" w:hAnsi="Times New Roman" w:cs="Times New Roman"/>
          <w:b/>
          <w:sz w:val="36"/>
          <w:szCs w:val="36"/>
        </w:rPr>
      </w:pPr>
      <w:r w:rsidRPr="00433575">
        <w:rPr>
          <w:rFonts w:ascii="Times New Roman" w:hAnsi="Times New Roman" w:cs="Times New Roman"/>
          <w:b/>
          <w:sz w:val="36"/>
          <w:szCs w:val="36"/>
        </w:rPr>
        <w:lastRenderedPageBreak/>
        <w:t>Время зарождения</w:t>
      </w:r>
    </w:p>
    <w:p w:rsidR="00103691" w:rsidRPr="00433575" w:rsidRDefault="00103691" w:rsidP="006D2ED8">
      <w:pPr>
        <w:spacing w:after="0" w:line="240" w:lineRule="auto"/>
        <w:ind w:left="3228"/>
        <w:rPr>
          <w:rFonts w:ascii="Times New Roman" w:hAnsi="Times New Roman" w:cs="Times New Roman"/>
          <w:b/>
          <w:sz w:val="36"/>
          <w:szCs w:val="36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 xml:space="preserve"> Несмотр</w:t>
      </w:r>
      <w:r w:rsidR="00506BE7">
        <w:rPr>
          <w:rFonts w:ascii="Times New Roman" w:hAnsi="Times New Roman" w:cs="Times New Roman"/>
          <w:sz w:val="28"/>
          <w:szCs w:val="28"/>
        </w:rPr>
        <w:t xml:space="preserve">я на то, что валяние из шерсти </w:t>
      </w:r>
      <w:r w:rsidRPr="007F6427">
        <w:rPr>
          <w:rFonts w:ascii="Times New Roman" w:hAnsi="Times New Roman" w:cs="Times New Roman"/>
          <w:sz w:val="28"/>
          <w:szCs w:val="28"/>
        </w:rPr>
        <w:t>имеет древнюю историю, оно появилось намного п</w:t>
      </w:r>
      <w:r w:rsidR="007D030C">
        <w:rPr>
          <w:rFonts w:ascii="Times New Roman" w:hAnsi="Times New Roman" w:cs="Times New Roman"/>
          <w:sz w:val="28"/>
          <w:szCs w:val="28"/>
        </w:rPr>
        <w:t>озже, чем прядение и ткачество,</w:t>
      </w:r>
      <w:r w:rsidRPr="007F6427">
        <w:rPr>
          <w:rFonts w:ascii="Times New Roman" w:hAnsi="Times New Roman" w:cs="Times New Roman"/>
          <w:sz w:val="28"/>
          <w:szCs w:val="28"/>
        </w:rPr>
        <w:t xml:space="preserve"> что связано со сравнительно долгим одомашниванием овцы, чья шерсть является лучшим сырьём для войлока. Шерсть дикой овцы практически не валяется, т.к. она не имеет чешуйчатого слоя на волосе, кроме того, с одного животного можно получить 3-5 кг шерсти, в то врем</w:t>
      </w:r>
      <w:r w:rsidR="007D030C">
        <w:rPr>
          <w:rFonts w:ascii="Times New Roman" w:hAnsi="Times New Roman" w:cs="Times New Roman"/>
          <w:sz w:val="28"/>
          <w:szCs w:val="28"/>
        </w:rPr>
        <w:t xml:space="preserve">я как на </w:t>
      </w:r>
      <w:proofErr w:type="spellStart"/>
      <w:proofErr w:type="gramStart"/>
      <w:r w:rsidR="007D030C">
        <w:rPr>
          <w:rFonts w:ascii="Times New Roman" w:hAnsi="Times New Roman" w:cs="Times New Roman"/>
          <w:sz w:val="28"/>
          <w:szCs w:val="28"/>
        </w:rPr>
        <w:t>изготовление,например</w:t>
      </w:r>
      <w:proofErr w:type="spellEnd"/>
      <w:proofErr w:type="gramEnd"/>
      <w:r w:rsidR="007D030C">
        <w:rPr>
          <w:rFonts w:ascii="Times New Roman" w:hAnsi="Times New Roman" w:cs="Times New Roman"/>
          <w:sz w:val="28"/>
          <w:szCs w:val="28"/>
        </w:rPr>
        <w:t xml:space="preserve"> </w:t>
      </w:r>
      <w:r w:rsidRPr="007F6427">
        <w:rPr>
          <w:rFonts w:ascii="Times New Roman" w:hAnsi="Times New Roman" w:cs="Times New Roman"/>
          <w:sz w:val="28"/>
          <w:szCs w:val="28"/>
        </w:rPr>
        <w:t>юрты, уходит 100-150 кг. Начало истории войлока можно отнести к 5-6 тыс. до н.э., когда были одомашнены и овца, и лошадь с собакой – первые помощники в выпасе овец.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Pr="007F6427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5C370" wp14:editId="54F78AE9">
            <wp:extent cx="5724042" cy="4286250"/>
            <wp:effectExtent l="0" t="0" r="0" b="0"/>
            <wp:docPr id="1" name="Рисунок 1" descr="F:\Воспитатель года\картинки для выставки\full_283Rex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\картинки для выставки\full_283Rexh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66" cy="42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7D030C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Валяние из шерсти</w:t>
      </w:r>
      <w:r w:rsidR="006D2ED8" w:rsidRPr="007F6427">
        <w:rPr>
          <w:rFonts w:ascii="Times New Roman" w:hAnsi="Times New Roman" w:cs="Times New Roman"/>
          <w:sz w:val="28"/>
          <w:szCs w:val="28"/>
        </w:rPr>
        <w:t xml:space="preserve"> – ремесло, распространенное на обширных территориях Памира, Тибета, Кавказа, Алтая, Карпат и Балкан, Передней Азии.  Обширен перечень изделий, и</w:t>
      </w:r>
      <w:r>
        <w:rPr>
          <w:rFonts w:ascii="Times New Roman" w:hAnsi="Times New Roman" w:cs="Times New Roman"/>
          <w:sz w:val="28"/>
          <w:szCs w:val="28"/>
        </w:rPr>
        <w:t>зготовляемых</w:t>
      </w:r>
      <w:r w:rsidR="006D2ED8" w:rsidRPr="007F6427">
        <w:rPr>
          <w:rFonts w:ascii="Times New Roman" w:hAnsi="Times New Roman" w:cs="Times New Roman"/>
          <w:sz w:val="28"/>
          <w:szCs w:val="28"/>
        </w:rPr>
        <w:t xml:space="preserve"> из войлока. Это и юрты, жилища якутов, монголов, </w:t>
      </w:r>
      <w:r>
        <w:rPr>
          <w:rFonts w:ascii="Times New Roman" w:hAnsi="Times New Roman" w:cs="Times New Roman"/>
          <w:sz w:val="28"/>
          <w:szCs w:val="28"/>
        </w:rPr>
        <w:t xml:space="preserve">киргизов, представляющие собой </w:t>
      </w:r>
      <w:r w:rsidR="006D2ED8" w:rsidRPr="007F6427">
        <w:rPr>
          <w:rFonts w:ascii="Times New Roman" w:hAnsi="Times New Roman" w:cs="Times New Roman"/>
          <w:sz w:val="28"/>
          <w:szCs w:val="28"/>
        </w:rPr>
        <w:t xml:space="preserve">разборную конструкцию, крытую войлочными кошмами. Это и предметы быта, наполняющие юрту – нетканые ковры, основания постелей, одежда и обувь, головные уборы, всевозможные сумки, завёртки, предметы ухода за животными.  </w:t>
      </w:r>
    </w:p>
    <w:p w:rsidR="00DB22B5" w:rsidRDefault="006D2ED8" w:rsidP="00DB22B5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98E3B6" wp14:editId="7F649980">
            <wp:extent cx="2993390" cy="2245044"/>
            <wp:effectExtent l="95250" t="95250" r="92710" b="98425"/>
            <wp:docPr id="2" name="Рисунок 2" descr="F:\Воспитатель года\картинки для выставк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 года\картинки для выставки\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97" cy="22527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22B5" w:rsidRDefault="00DB22B5" w:rsidP="00DB22B5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67898A" wp14:editId="3F142DE1">
                <wp:simplePos x="0" y="0"/>
                <wp:positionH relativeFrom="column">
                  <wp:posOffset>2529840</wp:posOffset>
                </wp:positionH>
                <wp:positionV relativeFrom="paragraph">
                  <wp:posOffset>81915</wp:posOffset>
                </wp:positionV>
                <wp:extent cx="484632" cy="733425"/>
                <wp:effectExtent l="19050" t="0" r="10795" b="4762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733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E0B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7" o:spid="_x0000_s1026" type="#_x0000_t67" style="position:absolute;margin-left:199.2pt;margin-top:6.45pt;width:38.15pt;height:57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" adj="14464" fillcolor="#4f81bd [3204]" strokecolor="#243f60 [1604]" strokeweight="2pt"/>
            </w:pict>
          </mc:Fallback>
        </mc:AlternateContent>
      </w:r>
    </w:p>
    <w:p w:rsidR="00DB22B5" w:rsidRDefault="00DB22B5" w:rsidP="00DB22B5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22B5" w:rsidRDefault="00DB22B5" w:rsidP="00DB22B5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22B5" w:rsidRDefault="00DB22B5" w:rsidP="00DB22B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2ED8" w:rsidRDefault="00DB22B5" w:rsidP="00DB2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D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1C247" wp14:editId="2E670485">
            <wp:extent cx="2974533" cy="2339747"/>
            <wp:effectExtent l="95250" t="95250" r="92710" b="99060"/>
            <wp:docPr id="3" name="Рисунок 3" descr="F:\Воспитатель года\картинки для выставки\babc9c6eddd53dfe1aa0e65bc4071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спитатель года\картинки для выставки\babc9c6eddd53dfe1aa0e65bc4071a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06" cy="2361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DB22B5" w:rsidP="00DB2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2E5A20" wp14:editId="71445703">
                <wp:simplePos x="0" y="0"/>
                <wp:positionH relativeFrom="column">
                  <wp:posOffset>2615565</wp:posOffset>
                </wp:positionH>
                <wp:positionV relativeFrom="paragraph">
                  <wp:posOffset>158115</wp:posOffset>
                </wp:positionV>
                <wp:extent cx="484632" cy="695325"/>
                <wp:effectExtent l="19050" t="0" r="10795" b="47625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695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5FBD" id="Стрелка вниз 43" o:spid="_x0000_s1026" type="#_x0000_t67" style="position:absolute;margin-left:205.95pt;margin-top:12.45pt;width:38.15pt;height:54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" adj="14073" fillcolor="#4f81bd [3204]" strokecolor="#243f60 [1604]" strokeweight="2pt"/>
            </w:pict>
          </mc:Fallback>
        </mc:AlternateContent>
      </w:r>
    </w:p>
    <w:p w:rsidR="00DB22B5" w:rsidRDefault="00DB22B5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2B5" w:rsidRDefault="00DB22B5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2B5" w:rsidRDefault="00DB22B5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2B5" w:rsidRDefault="00DB22B5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DB22B5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6BB72">
            <wp:extent cx="3108835" cy="2114550"/>
            <wp:effectExtent l="95250" t="95250" r="92075" b="952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25" cy="21161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6D2ED8" w:rsidP="00200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04AE75" wp14:editId="6BA59B30">
            <wp:extent cx="5461000" cy="4095750"/>
            <wp:effectExtent l="95250" t="95250" r="101600" b="95250"/>
            <wp:docPr id="12" name="Рисунок 12" descr="F:\Воспитатель года\картинки для выставки\obrabotka-sher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оспитатель года\картинки для выставки\obrabotka-shers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99" cy="40999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200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F74BA" wp14:editId="5C6DD9D0">
            <wp:extent cx="5417399" cy="4064042"/>
            <wp:effectExtent l="95250" t="95250" r="88265" b="88900"/>
            <wp:docPr id="13" name="Рисунок 13" descr="F:\Воспитатель года\картинки для выставки\daa8ad2a694fc95a7b86528a62as--materialy-dlya-tvorchestva-kardy-cheski-rukodel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оспитатель года\картинки для выставки\daa8ad2a694fc95a7b86528a62as--materialy-dlya-tvorchestva-kardy-cheski-rukodelnit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63" cy="40980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DD05" wp14:editId="15B10E91">
            <wp:extent cx="3676650" cy="4508223"/>
            <wp:effectExtent l="95250" t="95250" r="95250" b="102235"/>
            <wp:docPr id="14" name="Рисунок 14" descr="F:\Воспитатель года\картинки для выставки\p60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оспитатель года\картинки для выставки\p603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54" cy="4527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2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6D2ED8" w:rsidP="0020090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2E998" wp14:editId="1968404A">
            <wp:extent cx="4770755" cy="3872032"/>
            <wp:effectExtent l="95250" t="95250" r="86995" b="90805"/>
            <wp:docPr id="16" name="Рисунок 16" descr="F:\Воспитатель года\картинки для выставки\4f7f412fd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оспитатель года\картинки для выставки\4f7f412fd6a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49" cy="38816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0090E" w:rsidRDefault="0020090E" w:rsidP="00200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D6D68F">
            <wp:extent cx="4190348" cy="48577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94" cy="4870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6D2ED8" w:rsidP="0020090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72914" wp14:editId="296FC812">
            <wp:extent cx="4996678" cy="3924300"/>
            <wp:effectExtent l="95250" t="95250" r="90170" b="95250"/>
            <wp:docPr id="17" name="Рисунок 17" descr="F:\Воспитатель года\картинки для выставки\104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оспитатель года\картинки для выставки\104900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79" cy="39400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7F8" w:rsidRDefault="00B517F8" w:rsidP="00DB22B5">
      <w:pPr>
        <w:spacing w:after="0" w:line="240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B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91E4D" wp14:editId="5C8C5533">
            <wp:extent cx="3759596" cy="2731135"/>
            <wp:effectExtent l="95250" t="95250" r="88900" b="88265"/>
            <wp:docPr id="44" name="Рисунок 44" descr="F:\Воспитатель года\картинки для выставки\1ccb1d79e9f5540360dffced2d8f5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спитатель года\картинки для выставки\1ccb1d79e9f5540360dffced2d8f5de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767" cy="2739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B22B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0090E" w:rsidRDefault="0020090E" w:rsidP="00DB22B5">
      <w:pPr>
        <w:spacing w:after="0" w:line="240" w:lineRule="auto"/>
        <w:ind w:hanging="1134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B517F8">
      <w:pPr>
        <w:spacing w:after="0" w:line="24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</w:p>
    <w:p w:rsidR="00DB22B5" w:rsidRDefault="00DB22B5" w:rsidP="00B517F8">
      <w:pPr>
        <w:spacing w:after="0" w:line="24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D6E95" wp14:editId="2E77F092">
            <wp:extent cx="3896135" cy="2678430"/>
            <wp:effectExtent l="95250" t="95250" r="104775" b="102870"/>
            <wp:docPr id="45" name="Рисунок 45" descr="F:\Воспитатель года\картинки для выставки\1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спитатель года\картинки для выставки\154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14" cy="26939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0090E" w:rsidRDefault="00B517F8" w:rsidP="00DB22B5">
      <w:pPr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20090E" w:rsidRDefault="0020090E" w:rsidP="00DB22B5">
      <w:pPr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17F8" w:rsidRDefault="00B517F8" w:rsidP="00DB22B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B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A2AEA" wp14:editId="24AD1745">
            <wp:extent cx="3759200" cy="2555240"/>
            <wp:effectExtent l="95250" t="95250" r="88900" b="92710"/>
            <wp:docPr id="50" name="Рисунок 50" descr="F:\Воспитатель года\картинки для выставки\97128187_5ef1878273rabotydlyadetejradostmoyan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спитатель года\картинки для выставки\97128187_5ef1878273rabotydlyadetejradostmoyan64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21" cy="25707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B22B5" w:rsidRDefault="00B517F8" w:rsidP="0020090E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B22B5">
        <w:rPr>
          <w:rFonts w:ascii="Times New Roman" w:hAnsi="Times New Roman" w:cs="Times New Roman"/>
          <w:sz w:val="28"/>
          <w:szCs w:val="28"/>
        </w:rPr>
        <w:t xml:space="preserve"> </w:t>
      </w:r>
      <w:r w:rsidR="00DB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8C45A" wp14:editId="5EE15509">
            <wp:extent cx="5595697" cy="4286250"/>
            <wp:effectExtent l="95250" t="95250" r="100330" b="95250"/>
            <wp:docPr id="47" name="Рисунок 47" descr="F:\Воспитатель года\картинки для выставки\f99ee7d2d53f68f5019943c35aee38a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спитатель года\картинки для выставки\f99ee7d2d53f68f5019943c35aee38a9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21" cy="4311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3691" w:rsidRDefault="00103691" w:rsidP="00DB22B5">
      <w:pPr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3691" w:rsidRDefault="00103691" w:rsidP="00DB22B5">
      <w:pPr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090E" w:rsidRDefault="00DB22B5" w:rsidP="0020090E">
      <w:pPr>
        <w:spacing w:after="0" w:line="240" w:lineRule="auto"/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817C9" wp14:editId="51052182">
            <wp:extent cx="5505307" cy="4240809"/>
            <wp:effectExtent l="95250" t="95250" r="95885" b="102870"/>
            <wp:docPr id="48" name="Рисунок 48" descr="F:\Воспитатель года\картинки для выстав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спитатель года\картинки для выставки\s12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90" cy="42673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0090E" w:rsidRDefault="0020090E" w:rsidP="00200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90E" w:rsidRDefault="0020090E" w:rsidP="0020090E">
      <w:pPr>
        <w:spacing w:after="0" w:line="240" w:lineRule="auto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:rsidR="00DB22B5" w:rsidRDefault="00DB22B5" w:rsidP="0020090E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34780" wp14:editId="463ADA15">
            <wp:extent cx="5353050" cy="4332221"/>
            <wp:effectExtent l="95250" t="95250" r="95250" b="87630"/>
            <wp:docPr id="49" name="Рисунок 49" descr="F:\Воспитатель года\картинки для выставки\shapka-iz-shersti-svalyat-4140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оспитатель года\картинки для выставки\shapka-iz-shersti-svalyat-41406-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20" cy="43622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22B5" w:rsidRDefault="00DB22B5" w:rsidP="00DB2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7D03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B3248" wp14:editId="05A4C289">
            <wp:extent cx="5607050" cy="4008469"/>
            <wp:effectExtent l="95250" t="95250" r="88900" b="87630"/>
            <wp:docPr id="18" name="Рисунок 18" descr="F:\Воспитатель года\картинки для выставки\kak-stirat-p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оспитатель года\картинки для выставки\kak-stirat-pled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54" cy="4021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Pr="007F6427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lastRenderedPageBreak/>
        <w:t>Для многих народов, особенно кочевых, войлок был основным видом текстиля, служившим человеку на протяжении всей жизни. Люди рождались и умирали на войлоке, одевались в войлочную одежду, укрывали коней войлочной попоной. Войлок, согласно традиц</w:t>
      </w:r>
      <w:r w:rsidR="007D030C">
        <w:rPr>
          <w:rFonts w:ascii="Times New Roman" w:hAnsi="Times New Roman" w:cs="Times New Roman"/>
          <w:sz w:val="28"/>
          <w:szCs w:val="28"/>
        </w:rPr>
        <w:t>ионным представлениям, оберегал</w:t>
      </w:r>
      <w:r w:rsidRPr="007F6427">
        <w:rPr>
          <w:rFonts w:ascii="Times New Roman" w:hAnsi="Times New Roman" w:cs="Times New Roman"/>
          <w:sz w:val="28"/>
          <w:szCs w:val="28"/>
        </w:rPr>
        <w:t xml:space="preserve"> </w:t>
      </w:r>
      <w:r w:rsidR="007D030C">
        <w:rPr>
          <w:rFonts w:ascii="Times New Roman" w:hAnsi="Times New Roman" w:cs="Times New Roman"/>
          <w:sz w:val="28"/>
          <w:szCs w:val="28"/>
        </w:rPr>
        <w:t xml:space="preserve">от злых </w:t>
      </w:r>
      <w:r w:rsidR="0019170F">
        <w:rPr>
          <w:rFonts w:ascii="Times New Roman" w:hAnsi="Times New Roman" w:cs="Times New Roman"/>
          <w:sz w:val="28"/>
          <w:szCs w:val="28"/>
        </w:rPr>
        <w:t xml:space="preserve">духов   и   вражеских   сил, </w:t>
      </w:r>
      <w:proofErr w:type="gramStart"/>
      <w:r w:rsidRPr="007F6427">
        <w:rPr>
          <w:rFonts w:ascii="Times New Roman" w:hAnsi="Times New Roman" w:cs="Times New Roman"/>
          <w:sz w:val="28"/>
          <w:szCs w:val="28"/>
        </w:rPr>
        <w:t>спасал  от</w:t>
      </w:r>
      <w:proofErr w:type="gramEnd"/>
      <w:r w:rsidRPr="007F6427">
        <w:rPr>
          <w:rFonts w:ascii="Times New Roman" w:hAnsi="Times New Roman" w:cs="Times New Roman"/>
          <w:sz w:val="28"/>
          <w:szCs w:val="28"/>
        </w:rPr>
        <w:t xml:space="preserve"> зноя и холода.</w:t>
      </w:r>
    </w:p>
    <w:p w:rsidR="006D2ED8" w:rsidRPr="007F6427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>Тр</w:t>
      </w:r>
      <w:r w:rsidR="007D030C">
        <w:rPr>
          <w:rFonts w:ascii="Times New Roman" w:hAnsi="Times New Roman" w:cs="Times New Roman"/>
          <w:sz w:val="28"/>
          <w:szCs w:val="28"/>
        </w:rPr>
        <w:t xml:space="preserve">адиционные для России валенки, </w:t>
      </w:r>
      <w:r w:rsidRPr="007F6427">
        <w:rPr>
          <w:rFonts w:ascii="Times New Roman" w:hAnsi="Times New Roman" w:cs="Times New Roman"/>
          <w:sz w:val="28"/>
          <w:szCs w:val="28"/>
        </w:rPr>
        <w:t>имеют недолгую историю – ок</w:t>
      </w:r>
      <w:r w:rsidR="007D030C">
        <w:rPr>
          <w:rFonts w:ascii="Times New Roman" w:hAnsi="Times New Roman" w:cs="Times New Roman"/>
          <w:sz w:val="28"/>
          <w:szCs w:val="28"/>
        </w:rPr>
        <w:t xml:space="preserve">оло 200 лет. Лишь с конца XVII </w:t>
      </w:r>
      <w:r w:rsidRPr="007F6427">
        <w:rPr>
          <w:rFonts w:ascii="Times New Roman" w:hAnsi="Times New Roman" w:cs="Times New Roman"/>
          <w:sz w:val="28"/>
          <w:szCs w:val="28"/>
        </w:rPr>
        <w:t xml:space="preserve">- середины XVIII вв.  началось изготовление </w:t>
      </w:r>
      <w:proofErr w:type="spellStart"/>
      <w:r w:rsidRPr="007F6427">
        <w:rPr>
          <w:rFonts w:ascii="Times New Roman" w:hAnsi="Times New Roman" w:cs="Times New Roman"/>
          <w:sz w:val="28"/>
          <w:szCs w:val="28"/>
        </w:rPr>
        <w:t>цельновалянных</w:t>
      </w:r>
      <w:proofErr w:type="spellEnd"/>
      <w:r w:rsidRPr="007F6427">
        <w:rPr>
          <w:rFonts w:ascii="Times New Roman" w:hAnsi="Times New Roman" w:cs="Times New Roman"/>
          <w:sz w:val="28"/>
          <w:szCs w:val="28"/>
        </w:rPr>
        <w:t xml:space="preserve"> сапог с высоким голенищем. До этого вырабатывались пимы – сборная обувь, состоящая из валяного основания и пришивного суконного голенища. Новый вид обуви оказался настолько удачным, что уже в начале ХХ в.  в России производилось несколько десятков миллионов пар валенок промышленным способом.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>С валянием связано много примет и пожеланий. Так, например, в Монголии в день свадьбы для новобрачных ставят новую юрту, а в кошму, накрывающую её свод, сажают детей со всего поселения и поднимают их на этой кошме как можно выше. Таким образом молодым желается иметь столько детей,</w:t>
      </w:r>
      <w:r>
        <w:rPr>
          <w:rFonts w:ascii="Times New Roman" w:hAnsi="Times New Roman" w:cs="Times New Roman"/>
          <w:sz w:val="28"/>
          <w:szCs w:val="28"/>
        </w:rPr>
        <w:t xml:space="preserve"> сколько «в кошме поместится». </w:t>
      </w:r>
      <w:r w:rsidRPr="007F6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ED8" w:rsidRDefault="006D2ED8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FA1C69" w:rsidP="00B517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7343234" wp14:editId="23110FDC">
            <wp:extent cx="5753100" cy="3848007"/>
            <wp:effectExtent l="95250" t="95250" r="95250" b="95885"/>
            <wp:docPr id="41" name="Рисунок 41" descr="https://im0-tub-ru.yandex.net/i?id=adf7f06fd9c92c8d23dfeb2763a5fdb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df7f06fd9c92c8d23dfeb2763a5fdb3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37" cy="38572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030C" w:rsidRDefault="007D030C" w:rsidP="00B517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B517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B517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B517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B517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2ED8" w:rsidRDefault="006D2ED8" w:rsidP="001917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17F8">
        <w:rPr>
          <w:rFonts w:ascii="Times New Roman" w:hAnsi="Times New Roman" w:cs="Times New Roman"/>
          <w:b/>
          <w:sz w:val="32"/>
          <w:szCs w:val="32"/>
        </w:rPr>
        <w:lastRenderedPageBreak/>
        <w:t>История возникновения техники валяния из шерсти</w:t>
      </w:r>
    </w:p>
    <w:p w:rsidR="00B517F8" w:rsidRPr="00B517F8" w:rsidRDefault="00B517F8" w:rsidP="00B517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2ED8" w:rsidRPr="00103691" w:rsidRDefault="006D2ED8" w:rsidP="001036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 xml:space="preserve">Что бы человек не производил, каким бы ремеслом не занимался, врождённое стремление к красоте и гармонии побуждали его создавать изделия художественно оформленные, обладающие целостным строем </w:t>
      </w:r>
      <w:r w:rsidR="00B517F8" w:rsidRPr="00103691">
        <w:rPr>
          <w:rFonts w:ascii="Times New Roman" w:hAnsi="Times New Roman" w:cs="Times New Roman"/>
          <w:sz w:val="28"/>
          <w:szCs w:val="28"/>
        </w:rPr>
        <w:t>и функциональностью</w:t>
      </w:r>
      <w:r w:rsidRPr="00103691">
        <w:rPr>
          <w:rFonts w:ascii="Times New Roman" w:hAnsi="Times New Roman" w:cs="Times New Roman"/>
          <w:sz w:val="28"/>
          <w:szCs w:val="28"/>
        </w:rPr>
        <w:t>.</w:t>
      </w:r>
      <w:r w:rsidR="00103691" w:rsidRPr="00103691">
        <w:rPr>
          <w:rFonts w:ascii="Times New Roman" w:hAnsi="Times New Roman" w:cs="Times New Roman"/>
          <w:sz w:val="28"/>
          <w:szCs w:val="28"/>
        </w:rPr>
        <w:t xml:space="preserve"> </w:t>
      </w:r>
      <w:r w:rsidRPr="00103691">
        <w:rPr>
          <w:rFonts w:ascii="Times New Roman" w:hAnsi="Times New Roman" w:cs="Times New Roman"/>
          <w:sz w:val="28"/>
          <w:szCs w:val="28"/>
        </w:rPr>
        <w:t>Пре</w:t>
      </w:r>
      <w:r w:rsidR="00103691" w:rsidRPr="00103691">
        <w:rPr>
          <w:rFonts w:ascii="Times New Roman" w:hAnsi="Times New Roman" w:cs="Times New Roman"/>
          <w:sz w:val="28"/>
          <w:szCs w:val="28"/>
        </w:rPr>
        <w:t xml:space="preserve">дметы ремесленной деятельности </w:t>
      </w:r>
      <w:r w:rsidRPr="00103691">
        <w:rPr>
          <w:rFonts w:ascii="Times New Roman" w:hAnsi="Times New Roman" w:cs="Times New Roman"/>
          <w:sz w:val="28"/>
          <w:szCs w:val="28"/>
        </w:rPr>
        <w:t xml:space="preserve">часто достигали высот </w:t>
      </w:r>
      <w:r w:rsidR="00B517F8" w:rsidRPr="00103691">
        <w:rPr>
          <w:rFonts w:ascii="Times New Roman" w:hAnsi="Times New Roman" w:cs="Times New Roman"/>
          <w:sz w:val="28"/>
          <w:szCs w:val="28"/>
        </w:rPr>
        <w:t xml:space="preserve">   </w:t>
      </w:r>
      <w:r w:rsidR="00103691">
        <w:rPr>
          <w:rFonts w:ascii="Times New Roman" w:hAnsi="Times New Roman" w:cs="Times New Roman"/>
          <w:sz w:val="28"/>
          <w:szCs w:val="28"/>
        </w:rPr>
        <w:t xml:space="preserve">подлинной художественности. </w:t>
      </w:r>
      <w:r w:rsidRPr="00103691">
        <w:rPr>
          <w:rFonts w:ascii="Times New Roman" w:hAnsi="Times New Roman" w:cs="Times New Roman"/>
          <w:sz w:val="28"/>
          <w:szCs w:val="28"/>
        </w:rPr>
        <w:t xml:space="preserve">Резьба по кости </w:t>
      </w:r>
      <w:r w:rsidR="00103691" w:rsidRPr="00103691">
        <w:rPr>
          <w:rFonts w:ascii="Times New Roman" w:hAnsi="Times New Roman" w:cs="Times New Roman"/>
          <w:sz w:val="28"/>
          <w:szCs w:val="28"/>
        </w:rPr>
        <w:t xml:space="preserve">и дереву, гончарное искусство, </w:t>
      </w:r>
      <w:r w:rsidRPr="00103691">
        <w:rPr>
          <w:rFonts w:ascii="Times New Roman" w:hAnsi="Times New Roman" w:cs="Times New Roman"/>
          <w:sz w:val="28"/>
          <w:szCs w:val="28"/>
        </w:rPr>
        <w:t>искусство стенной росписи и лепных ук</w:t>
      </w:r>
      <w:r w:rsidR="00103691" w:rsidRPr="00103691">
        <w:rPr>
          <w:rFonts w:ascii="Times New Roman" w:hAnsi="Times New Roman" w:cs="Times New Roman"/>
          <w:sz w:val="28"/>
          <w:szCs w:val="28"/>
        </w:rPr>
        <w:t xml:space="preserve">рашений – это лишь малая часть </w:t>
      </w:r>
      <w:r w:rsidRPr="00103691">
        <w:rPr>
          <w:rFonts w:ascii="Times New Roman" w:hAnsi="Times New Roman" w:cs="Times New Roman"/>
          <w:sz w:val="28"/>
          <w:szCs w:val="28"/>
        </w:rPr>
        <w:t>древнейших видов прикладного искусства, дошедших до нас.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 xml:space="preserve">Валяние из шерсти занимает достойное место в этом списке. </w:t>
      </w:r>
      <w:r w:rsidR="00103691" w:rsidRPr="00103691">
        <w:rPr>
          <w:rFonts w:ascii="Times New Roman" w:hAnsi="Times New Roman" w:cs="Times New Roman"/>
          <w:sz w:val="28"/>
          <w:szCs w:val="28"/>
        </w:rPr>
        <w:t xml:space="preserve">Продуктом </w:t>
      </w:r>
      <w:r w:rsidRPr="00103691">
        <w:rPr>
          <w:rFonts w:ascii="Times New Roman" w:hAnsi="Times New Roman" w:cs="Times New Roman"/>
          <w:sz w:val="28"/>
          <w:szCs w:val="28"/>
        </w:rPr>
        <w:t xml:space="preserve">данного производства является войлок.  «Войлок (тюрк.), прокладочный, уплотнительный, тепло- и звукоизоляционный материал, получаемый валянием. Войлок отличается большим разнообразием видов, свойств и назначения. Кроме шерстяного и полушерстяного войлока, существуют войлок минеральный из минеральной ваты на битумной связке и войлок из химических волокон. </w:t>
      </w:r>
      <w:r w:rsidRPr="00103691">
        <w:rPr>
          <w:rFonts w:ascii="Times New Roman" w:hAnsi="Times New Roman" w:cs="Times New Roman"/>
          <w:b/>
          <w:sz w:val="28"/>
          <w:szCs w:val="28"/>
        </w:rPr>
        <w:t>Основные виды войлока: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b/>
          <w:sz w:val="28"/>
          <w:szCs w:val="28"/>
        </w:rPr>
        <w:t>а)</w:t>
      </w:r>
      <w:r w:rsidRPr="00103691">
        <w:rPr>
          <w:rFonts w:ascii="Times New Roman" w:hAnsi="Times New Roman" w:cs="Times New Roman"/>
          <w:sz w:val="28"/>
          <w:szCs w:val="28"/>
        </w:rPr>
        <w:t xml:space="preserve"> технические…   в виде лент, пластин и готовых деталей;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b/>
          <w:sz w:val="28"/>
          <w:szCs w:val="28"/>
        </w:rPr>
        <w:t>б)</w:t>
      </w:r>
      <w:r w:rsidRPr="00103691">
        <w:rPr>
          <w:rFonts w:ascii="Times New Roman" w:hAnsi="Times New Roman" w:cs="Times New Roman"/>
          <w:sz w:val="28"/>
          <w:szCs w:val="28"/>
        </w:rPr>
        <w:t xml:space="preserve"> бытовые — подошвенные, обувные, шорные;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b/>
          <w:sz w:val="28"/>
          <w:szCs w:val="28"/>
        </w:rPr>
        <w:t>в)</w:t>
      </w:r>
      <w:r w:rsidRPr="00103691">
        <w:rPr>
          <w:rFonts w:ascii="Times New Roman" w:hAnsi="Times New Roman" w:cs="Times New Roman"/>
          <w:sz w:val="28"/>
          <w:szCs w:val="28"/>
        </w:rPr>
        <w:t xml:space="preserve"> строительные …»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 xml:space="preserve">«Валяние, валка, процесс изготовления шерстяных изделий (войлока, валяной обуви, фетра, сукна) путём сцепления и переплетения между собой волокон шерсти. Шерсть — единственное волокно, обладающее </w:t>
      </w:r>
      <w:proofErr w:type="spellStart"/>
      <w:r w:rsidRPr="00103691">
        <w:rPr>
          <w:rFonts w:ascii="Times New Roman" w:hAnsi="Times New Roman" w:cs="Times New Roman"/>
          <w:sz w:val="28"/>
          <w:szCs w:val="28"/>
        </w:rPr>
        <w:t>валкоспособностью</w:t>
      </w:r>
      <w:proofErr w:type="spellEnd"/>
      <w:r w:rsidRPr="00103691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103691">
        <w:rPr>
          <w:rFonts w:ascii="Times New Roman" w:hAnsi="Times New Roman" w:cs="Times New Roman"/>
          <w:sz w:val="28"/>
          <w:szCs w:val="28"/>
        </w:rPr>
        <w:t>Войлоковаляние</w:t>
      </w:r>
      <w:proofErr w:type="spellEnd"/>
      <w:r w:rsidRPr="001036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3691">
        <w:rPr>
          <w:rFonts w:ascii="Times New Roman" w:hAnsi="Times New Roman" w:cs="Times New Roman"/>
          <w:sz w:val="28"/>
          <w:szCs w:val="28"/>
        </w:rPr>
        <w:t>фильц</w:t>
      </w:r>
      <w:proofErr w:type="spellEnd"/>
      <w:r w:rsidRPr="001036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3691">
        <w:rPr>
          <w:rFonts w:ascii="Times New Roman" w:hAnsi="Times New Roman" w:cs="Times New Roman"/>
          <w:sz w:val="28"/>
          <w:szCs w:val="28"/>
        </w:rPr>
        <w:t>фелтинг</w:t>
      </w:r>
      <w:proofErr w:type="spellEnd"/>
      <w:r w:rsidRPr="00103691">
        <w:rPr>
          <w:rFonts w:ascii="Times New Roman" w:hAnsi="Times New Roman" w:cs="Times New Roman"/>
          <w:sz w:val="28"/>
          <w:szCs w:val="28"/>
        </w:rPr>
        <w:t xml:space="preserve"> – производство нетканого полотна из шерсти овец, верблюдов, коз и их смеси. Процесс валяния основан на принудительном спутывании волокон животного происхождения, которые в силу особенностей их строения, образуют стабильные связи между собой. Как результат, формируется прочное полотно.»</w:t>
      </w:r>
    </w:p>
    <w:p w:rsidR="006D2ED8" w:rsidRPr="00103691" w:rsidRDefault="00103691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>Валяние</w:t>
      </w:r>
      <w:r w:rsidR="006D2ED8" w:rsidRPr="00103691">
        <w:rPr>
          <w:rFonts w:ascii="Times New Roman" w:hAnsi="Times New Roman" w:cs="Times New Roman"/>
          <w:sz w:val="28"/>
          <w:szCs w:val="28"/>
        </w:rPr>
        <w:t xml:space="preserve"> производится вручную или машинным способом. При этом машинный способ может основываться на процессах, близких к ручному способу изготовлени</w:t>
      </w:r>
      <w:r w:rsidRPr="00103691">
        <w:rPr>
          <w:rFonts w:ascii="Times New Roman" w:hAnsi="Times New Roman" w:cs="Times New Roman"/>
          <w:sz w:val="28"/>
          <w:szCs w:val="28"/>
        </w:rPr>
        <w:t xml:space="preserve">я, а также на </w:t>
      </w:r>
      <w:proofErr w:type="spellStart"/>
      <w:r w:rsidRPr="00103691">
        <w:rPr>
          <w:rFonts w:ascii="Times New Roman" w:hAnsi="Times New Roman" w:cs="Times New Roman"/>
          <w:sz w:val="28"/>
          <w:szCs w:val="28"/>
        </w:rPr>
        <w:t>иглопробивных</w:t>
      </w:r>
      <w:proofErr w:type="spellEnd"/>
      <w:r w:rsidRPr="00103691">
        <w:rPr>
          <w:rFonts w:ascii="Times New Roman" w:hAnsi="Times New Roman" w:cs="Times New Roman"/>
          <w:sz w:val="28"/>
          <w:szCs w:val="28"/>
        </w:rPr>
        <w:t xml:space="preserve"> </w:t>
      </w:r>
      <w:r w:rsidR="006D2ED8" w:rsidRPr="00103691">
        <w:rPr>
          <w:rFonts w:ascii="Times New Roman" w:hAnsi="Times New Roman" w:cs="Times New Roman"/>
          <w:sz w:val="28"/>
          <w:szCs w:val="28"/>
        </w:rPr>
        <w:t xml:space="preserve">станках и </w:t>
      </w:r>
      <w:proofErr w:type="spellStart"/>
      <w:r w:rsidR="006D2ED8" w:rsidRPr="00103691">
        <w:rPr>
          <w:rFonts w:ascii="Times New Roman" w:hAnsi="Times New Roman" w:cs="Times New Roman"/>
          <w:sz w:val="28"/>
          <w:szCs w:val="28"/>
        </w:rPr>
        <w:t>термопрессовальном</w:t>
      </w:r>
      <w:proofErr w:type="spellEnd"/>
      <w:r w:rsidR="006D2ED8" w:rsidRPr="00103691">
        <w:rPr>
          <w:rFonts w:ascii="Times New Roman" w:hAnsi="Times New Roman" w:cs="Times New Roman"/>
          <w:sz w:val="28"/>
          <w:szCs w:val="28"/>
        </w:rPr>
        <w:t xml:space="preserve"> оборудовании.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691">
        <w:rPr>
          <w:rFonts w:ascii="Times New Roman" w:hAnsi="Times New Roman" w:cs="Times New Roman"/>
          <w:sz w:val="28"/>
          <w:szCs w:val="28"/>
        </w:rPr>
        <w:t>При традиционном валянии</w:t>
      </w:r>
      <w:r>
        <w:rPr>
          <w:rFonts w:ascii="Times New Roman" w:hAnsi="Times New Roman" w:cs="Times New Roman"/>
          <w:sz w:val="28"/>
          <w:szCs w:val="28"/>
        </w:rPr>
        <w:t xml:space="preserve"> кошмы для юрты </w:t>
      </w:r>
      <w:r w:rsidR="006D2ED8" w:rsidRPr="00103691">
        <w:rPr>
          <w:rFonts w:ascii="Times New Roman" w:hAnsi="Times New Roman" w:cs="Times New Roman"/>
          <w:sz w:val="28"/>
          <w:szCs w:val="28"/>
        </w:rPr>
        <w:t>или ковра подготовленная шерсть выкладывается на циновки и смачивается молочной сывороткой и накручивается вместе с циновкой на деревянную ос</w:t>
      </w:r>
      <w:r>
        <w:rPr>
          <w:rFonts w:ascii="Times New Roman" w:hAnsi="Times New Roman" w:cs="Times New Roman"/>
          <w:sz w:val="28"/>
          <w:szCs w:val="28"/>
        </w:rPr>
        <w:t xml:space="preserve">ь. Собранная конструкция </w:t>
      </w:r>
      <w:r w:rsidR="006D2ED8" w:rsidRPr="00103691">
        <w:rPr>
          <w:rFonts w:ascii="Times New Roman" w:hAnsi="Times New Roman" w:cs="Times New Roman"/>
          <w:sz w:val="28"/>
          <w:szCs w:val="28"/>
        </w:rPr>
        <w:t>прочно закрепляется и привязывается при помощи верёвок к седлу. Считается, что для полноценной увалки достаточно проехать 15-20 пролётов стрелы, т.е. около 2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2ED8" w:rsidRPr="00103691">
        <w:rPr>
          <w:rFonts w:ascii="Times New Roman" w:hAnsi="Times New Roman" w:cs="Times New Roman"/>
          <w:sz w:val="28"/>
          <w:szCs w:val="28"/>
        </w:rPr>
        <w:t>Небольшие изделия валяются вручную, причём некоторые проделываемые манипуляции визуально очень похожи на вымешивание теста.  Процесс изготовления войлока можно разделить на основные операции: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>- раскладывание послойно шерсти, с учётом закладываемой усадки во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>время валяния, внесение вваливаемого декора;</w:t>
      </w:r>
    </w:p>
    <w:p w:rsidR="006D2ED8" w:rsidRPr="00103691" w:rsidRDefault="00B517F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 xml:space="preserve">- </w:t>
      </w:r>
      <w:r w:rsidR="006D2ED8" w:rsidRPr="00103691">
        <w:rPr>
          <w:rFonts w:ascii="Times New Roman" w:hAnsi="Times New Roman" w:cs="Times New Roman"/>
          <w:sz w:val="28"/>
          <w:szCs w:val="28"/>
        </w:rPr>
        <w:t xml:space="preserve">первоначальное </w:t>
      </w:r>
      <w:proofErr w:type="spellStart"/>
      <w:r w:rsidR="006D2ED8" w:rsidRPr="00103691">
        <w:rPr>
          <w:rFonts w:ascii="Times New Roman" w:hAnsi="Times New Roman" w:cs="Times New Roman"/>
          <w:sz w:val="28"/>
          <w:szCs w:val="28"/>
        </w:rPr>
        <w:t>подваливание</w:t>
      </w:r>
      <w:proofErr w:type="spellEnd"/>
      <w:r w:rsidR="006D2ED8" w:rsidRPr="00103691">
        <w:rPr>
          <w:rFonts w:ascii="Times New Roman" w:hAnsi="Times New Roman" w:cs="Times New Roman"/>
          <w:sz w:val="28"/>
          <w:szCs w:val="28"/>
        </w:rPr>
        <w:t>, выравнивание формы полуфабриката;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>- собственно процесс валяния, с постоянным контролем и</w:t>
      </w:r>
    </w:p>
    <w:p w:rsidR="006D2ED8" w:rsidRPr="00103691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>корректировкой формы;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691">
        <w:rPr>
          <w:rFonts w:ascii="Times New Roman" w:hAnsi="Times New Roman" w:cs="Times New Roman"/>
          <w:sz w:val="28"/>
          <w:szCs w:val="28"/>
        </w:rPr>
        <w:t>- окончательная отделка изделия.</w:t>
      </w:r>
    </w:p>
    <w:p w:rsidR="006D2ED8" w:rsidRPr="00F8682B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691" w:rsidRDefault="006D2ED8" w:rsidP="007D030C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E58A8E" wp14:editId="3C015D6D">
            <wp:extent cx="5308596" cy="3981450"/>
            <wp:effectExtent l="95250" t="95250" r="102235" b="95250"/>
            <wp:docPr id="20" name="Рисунок 20" descr="F:\Воспитатель года\картинки для выставки\35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Воспитатель года\картинки для выставки\35854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41" cy="39937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030C" w:rsidRDefault="007D030C" w:rsidP="00103691">
      <w:pPr>
        <w:spacing w:after="0" w:line="240" w:lineRule="auto"/>
        <w:ind w:left="-709" w:hanging="142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ind w:left="-709" w:hanging="142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7D03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ind w:left="-709" w:hanging="142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ind w:left="-709" w:hanging="142"/>
        <w:rPr>
          <w:rFonts w:ascii="Times New Roman" w:hAnsi="Times New Roman" w:cs="Times New Roman"/>
          <w:b/>
          <w:sz w:val="28"/>
          <w:szCs w:val="28"/>
        </w:rPr>
      </w:pPr>
    </w:p>
    <w:p w:rsidR="00103691" w:rsidRDefault="007D030C" w:rsidP="007D030C">
      <w:pPr>
        <w:spacing w:after="0" w:line="240" w:lineRule="auto"/>
        <w:ind w:left="-709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5EBF8D" wp14:editId="688E5B69">
            <wp:extent cx="5486400" cy="3325355"/>
            <wp:effectExtent l="95250" t="95250" r="95250" b="104140"/>
            <wp:docPr id="10" name="Рисунок 10" descr="http://navro.org/wp-content/uploads/2016/01/%D0%B2%D0%B0%D0%BB%D0%B5%D0%BD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vro.org/wp-content/uploads/2016/01/%D0%B2%D0%B0%D0%BB%D0%B5%D0%BD%D0%BA%D0%B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30" cy="33343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103691">
      <w:pPr>
        <w:spacing w:after="0" w:line="240" w:lineRule="auto"/>
        <w:ind w:left="-709" w:hanging="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D2ED8" w:rsidRDefault="006D2ED8" w:rsidP="006D2ED8">
      <w:pPr>
        <w:spacing w:after="0" w:line="240" w:lineRule="auto"/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ED8" w:rsidRPr="00103691" w:rsidRDefault="006D2ED8" w:rsidP="001036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53EE0" wp14:editId="7E39C321">
            <wp:extent cx="5457825" cy="3836194"/>
            <wp:effectExtent l="95250" t="95250" r="85725" b="88265"/>
            <wp:docPr id="4" name="Рисунок 4" descr="F:\Воспитатель года\картинки для выставк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спитатель года\картинки для выставки\img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90" cy="38428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030C" w:rsidRDefault="007D030C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7D030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03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3864932"/>
            <wp:effectExtent l="95250" t="95250" r="99060" b="97790"/>
            <wp:docPr id="11" name="Рисунок 11" descr="F:\Воспитатель года\картинки для выставки\0006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спитатель года\картинки для выставки\0006-002-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49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030C" w:rsidRDefault="007D030C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30C" w:rsidRDefault="007D030C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2ED8" w:rsidRPr="00103691" w:rsidRDefault="006D2ED8" w:rsidP="006D2E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3691">
        <w:rPr>
          <w:rFonts w:ascii="Times New Roman" w:hAnsi="Times New Roman" w:cs="Times New Roman"/>
          <w:b/>
          <w:sz w:val="32"/>
          <w:szCs w:val="32"/>
        </w:rPr>
        <w:t>Традиционные приёмы декорирования войлока</w:t>
      </w:r>
    </w:p>
    <w:p w:rsidR="006D2ED8" w:rsidRPr="007F6427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1036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 xml:space="preserve">Способы художественного оформления войлочных изделий напрямую связаны с характерными особенностями материала.  Длительное время они оставались неизменными, это:                                                                            </w:t>
      </w:r>
    </w:p>
    <w:p w:rsidR="006D2ED8" w:rsidRPr="007F6427" w:rsidRDefault="006D2ED8" w:rsidP="006D2ED8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6427">
        <w:rPr>
          <w:rFonts w:ascii="Times New Roman" w:hAnsi="Times New Roman" w:cs="Times New Roman"/>
          <w:sz w:val="28"/>
          <w:szCs w:val="28"/>
        </w:rPr>
        <w:t>- вваливание узора, выложенного из шерсти другого оттенка или цвета;</w:t>
      </w:r>
    </w:p>
    <w:p w:rsidR="006D2ED8" w:rsidRPr="007F6427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>- аппликация, в качестве отделочного материала возможно использование не только войлока, но и ткани, кожи;</w:t>
      </w:r>
    </w:p>
    <w:p w:rsidR="006D2ED8" w:rsidRPr="007F6427" w:rsidRDefault="00103691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ED8" w:rsidRPr="007F6427">
        <w:rPr>
          <w:rFonts w:ascii="Times New Roman" w:hAnsi="Times New Roman" w:cs="Times New Roman"/>
          <w:sz w:val="28"/>
          <w:szCs w:val="28"/>
        </w:rPr>
        <w:t>вышивка по войлоку, украшение бисером, ракушками;</w:t>
      </w:r>
    </w:p>
    <w:p w:rsidR="006D2ED8" w:rsidRPr="007F6427" w:rsidRDefault="00103691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ED8" w:rsidRPr="007F6427">
        <w:rPr>
          <w:rFonts w:ascii="Times New Roman" w:hAnsi="Times New Roman" w:cs="Times New Roman"/>
          <w:sz w:val="28"/>
          <w:szCs w:val="28"/>
        </w:rPr>
        <w:t>роспись по готовому войлоку.</w:t>
      </w:r>
    </w:p>
    <w:p w:rsidR="006D2ED8" w:rsidRPr="007F6427" w:rsidRDefault="006D2ED8" w:rsidP="001036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>Вышивка по войлоку выполняется в традиционных техниках, с использованием орнаментальных и символических рисунков, зачастую выполняющих функцию оберега.  Материалы для данного вида декорирования весьма разнообразны.</w:t>
      </w:r>
    </w:p>
    <w:p w:rsidR="006D2ED8" w:rsidRPr="007F6427" w:rsidRDefault="006D2ED8" w:rsidP="001036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 xml:space="preserve">Для росписи по готовому войлоку, как и для окрашивания сырья, использовали природные красители, получаемые из растений. Зелёный цвет получали из листьев ореха, шелковицы и крапивы; коричневый - из отвара ореховой скорлупы, а серый - из зрелой фасоли; розовый цвет шерсти придавали цветки дикого мака и веточки синей сливы, а желтый - луковая шелуха. </w:t>
      </w:r>
    </w:p>
    <w:p w:rsidR="006D2ED8" w:rsidRPr="004101E1" w:rsidRDefault="006D2ED8" w:rsidP="001036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7F6427">
        <w:rPr>
          <w:rFonts w:ascii="Times New Roman" w:hAnsi="Times New Roman" w:cs="Times New Roman"/>
          <w:sz w:val="28"/>
          <w:szCs w:val="28"/>
        </w:rPr>
        <w:t xml:space="preserve"> Валяние распространилось стремительно и повсеместно с изобретением производства валенок. Среди русских валенок ручного производства наиболее ценны близкие к белому цвету, для придания уникальной бархатистости их поверхность шлифуется пемзой и при необходимости обрабатывается мелом.  Валенки могут отделываться вышивкой и аппликацией.</w:t>
      </w:r>
    </w:p>
    <w:p w:rsidR="006D2ED8" w:rsidRPr="007F6427" w:rsidRDefault="006D2ED8" w:rsidP="001036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>Для каждого района России характерны свои виды валенок: в Сибири предпочитают обшитые кожаной тесьмой бурки, подошвы вятских непременно подшиты плотным войлоком, татары</w:t>
      </w:r>
      <w:r>
        <w:rPr>
          <w:rFonts w:ascii="Times New Roman" w:hAnsi="Times New Roman" w:cs="Times New Roman"/>
          <w:sz w:val="28"/>
          <w:szCs w:val="28"/>
        </w:rPr>
        <w:t>, башкиры</w:t>
      </w:r>
      <w:r w:rsidRPr="007F6427">
        <w:rPr>
          <w:rFonts w:ascii="Times New Roman" w:hAnsi="Times New Roman" w:cs="Times New Roman"/>
          <w:sz w:val="28"/>
          <w:szCs w:val="28"/>
        </w:rPr>
        <w:t xml:space="preserve"> украшают валенки тесьмой, бисером или гарусом. 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1036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FFCC32" wp14:editId="5849404D">
            <wp:extent cx="5765800" cy="2190115"/>
            <wp:effectExtent l="95250" t="95250" r="101600" b="95885"/>
            <wp:docPr id="22" name="Рисунок 22" descr="F:\Воспитатель года\картинки для выставки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Воспитатель года\картинки для выставки\1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51" cy="2190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3691" w:rsidRDefault="006D2ED8" w:rsidP="007D030C">
      <w:pPr>
        <w:spacing w:after="0" w:line="24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34B546" wp14:editId="3A1AF61A">
            <wp:extent cx="5590722" cy="3886200"/>
            <wp:effectExtent l="95250" t="95250" r="86360" b="95250"/>
            <wp:docPr id="23" name="Рисунок 23" descr="F:\Воспитатель года\картинки для выставки\160528150147d1ca7a93206b9c8a54219907cf560e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Воспитатель года\картинки для выставки\160528150147d1ca7a93206b9c8a54219907cf560eef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07" cy="39135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030C" w:rsidRDefault="007D030C" w:rsidP="00103691">
      <w:pPr>
        <w:spacing w:after="0" w:line="240" w:lineRule="auto"/>
        <w:ind w:hanging="851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C7D1F0">
            <wp:extent cx="5735955" cy="41018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6" cy="4110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369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D2ED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7D03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7D03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601BB6" wp14:editId="7D13EDE7">
            <wp:extent cx="5579110" cy="4273065"/>
            <wp:effectExtent l="95250" t="95250" r="97790" b="89535"/>
            <wp:docPr id="24" name="Рисунок 24" descr="F:\Воспитатель года\картинки для выставки\174eda7c8cf6b41e826f16d82d27c42d--bead-embroidery-patterns-beaded-embroid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Воспитатель года\картинки для выставки\174eda7c8cf6b41e826f16d82d27c42d--bead-embroidery-patterns-beaded-embroider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56" cy="43076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7D030C" w:rsidP="0010369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030C" w:rsidRDefault="006D2ED8" w:rsidP="007D030C">
      <w:pPr>
        <w:spacing w:after="0" w:line="240" w:lineRule="auto"/>
        <w:ind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9AC07E" wp14:editId="4BD741C4">
            <wp:extent cx="5682695" cy="4095750"/>
            <wp:effectExtent l="95250" t="95250" r="89535" b="95250"/>
            <wp:docPr id="25" name="Рисунок 25" descr="F:\Воспитатель года\картинки для выставки\120388529_SDC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Воспитатель года\картинки для выставки\120388529_SDC145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62" cy="41200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3691" w:rsidRDefault="006D2ED8" w:rsidP="006D2ED8">
      <w:pPr>
        <w:spacing w:after="0" w:line="240" w:lineRule="auto"/>
        <w:ind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D2ED8" w:rsidRDefault="007D030C" w:rsidP="007D030C">
      <w:pPr>
        <w:spacing w:after="0" w:line="240" w:lineRule="auto"/>
        <w:ind w:hanging="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</w:p>
    <w:p w:rsidR="006D2ED8" w:rsidRDefault="006D2ED8" w:rsidP="00BB3D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427">
        <w:rPr>
          <w:rFonts w:ascii="Times New Roman" w:hAnsi="Times New Roman" w:cs="Times New Roman"/>
          <w:b/>
          <w:sz w:val="28"/>
          <w:szCs w:val="28"/>
        </w:rPr>
        <w:t>Новые приёмы работы с войлоком.</w:t>
      </w:r>
    </w:p>
    <w:p w:rsidR="006D2ED8" w:rsidRPr="007F6427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3D6B" w:rsidRDefault="006D2ED8" w:rsidP="00BB3D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>В последнее время</w:t>
      </w:r>
      <w:r w:rsidR="007D030C">
        <w:rPr>
          <w:rFonts w:ascii="Times New Roman" w:hAnsi="Times New Roman" w:cs="Times New Roman"/>
          <w:sz w:val="28"/>
          <w:szCs w:val="28"/>
        </w:rPr>
        <w:t xml:space="preserve"> валяние из шерсти обогатилось </w:t>
      </w:r>
      <w:r w:rsidRPr="007F6427">
        <w:rPr>
          <w:rFonts w:ascii="Times New Roman" w:hAnsi="Times New Roman" w:cs="Times New Roman"/>
          <w:sz w:val="28"/>
          <w:szCs w:val="28"/>
        </w:rPr>
        <w:t>новыми приёмами работы, которые позволяют создавать ранее не применяемые фактуры и объемные формы.  Различают валяние</w:t>
      </w:r>
      <w:r w:rsidR="00BB3D6B">
        <w:rPr>
          <w:rFonts w:ascii="Times New Roman" w:hAnsi="Times New Roman" w:cs="Times New Roman"/>
          <w:sz w:val="28"/>
          <w:szCs w:val="28"/>
        </w:rPr>
        <w:t>:</w:t>
      </w:r>
    </w:p>
    <w:p w:rsidR="00BB3D6B" w:rsidRDefault="006D2ED8" w:rsidP="00BB3D6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D6B">
        <w:rPr>
          <w:rFonts w:ascii="Times New Roman" w:hAnsi="Times New Roman" w:cs="Times New Roman"/>
          <w:sz w:val="28"/>
          <w:szCs w:val="28"/>
        </w:rPr>
        <w:t xml:space="preserve"> </w:t>
      </w:r>
      <w:r w:rsidRPr="00BB3D6B">
        <w:rPr>
          <w:rFonts w:ascii="Times New Roman" w:hAnsi="Times New Roman" w:cs="Times New Roman"/>
          <w:b/>
          <w:sz w:val="28"/>
          <w:szCs w:val="28"/>
        </w:rPr>
        <w:t>«мокрым» способом</w:t>
      </w:r>
      <w:r w:rsidRPr="00BB3D6B">
        <w:rPr>
          <w:rFonts w:ascii="Times New Roman" w:hAnsi="Times New Roman" w:cs="Times New Roman"/>
          <w:sz w:val="28"/>
          <w:szCs w:val="28"/>
        </w:rPr>
        <w:t xml:space="preserve">, или по- мокрому, с использованием большинства традиционных приемов, когда шерсть после раскладки смачивается мыльным раствором или молочной сывороткой, </w:t>
      </w:r>
    </w:p>
    <w:p w:rsidR="006D2ED8" w:rsidRPr="00BB3D6B" w:rsidRDefault="006D2ED8" w:rsidP="00BB3D6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D6B">
        <w:rPr>
          <w:rFonts w:ascii="Times New Roman" w:hAnsi="Times New Roman" w:cs="Times New Roman"/>
          <w:b/>
          <w:sz w:val="28"/>
          <w:szCs w:val="28"/>
        </w:rPr>
        <w:t>по -</w:t>
      </w:r>
      <w:r w:rsidR="00BB3D6B" w:rsidRPr="00BB3D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3D6B">
        <w:rPr>
          <w:rFonts w:ascii="Times New Roman" w:hAnsi="Times New Roman" w:cs="Times New Roman"/>
          <w:b/>
          <w:sz w:val="28"/>
          <w:szCs w:val="28"/>
        </w:rPr>
        <w:t>сухому</w:t>
      </w:r>
      <w:r w:rsidRPr="00BB3D6B">
        <w:rPr>
          <w:rFonts w:ascii="Times New Roman" w:hAnsi="Times New Roman" w:cs="Times New Roman"/>
          <w:sz w:val="28"/>
          <w:szCs w:val="28"/>
        </w:rPr>
        <w:t>, когда сваливание осуществляется за счёт принудительного спутывания волокон шерсти при помощи иглы особой формы.</w:t>
      </w:r>
    </w:p>
    <w:p w:rsidR="006D2ED8" w:rsidRPr="007F6427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D6B">
        <w:rPr>
          <w:rFonts w:ascii="Times New Roman" w:hAnsi="Times New Roman" w:cs="Times New Roman"/>
          <w:b/>
          <w:sz w:val="28"/>
          <w:szCs w:val="28"/>
        </w:rPr>
        <w:t>Валяние по - сухому</w:t>
      </w:r>
      <w:r w:rsidRPr="007F6427">
        <w:rPr>
          <w:rFonts w:ascii="Times New Roman" w:hAnsi="Times New Roman" w:cs="Times New Roman"/>
          <w:sz w:val="28"/>
          <w:szCs w:val="28"/>
        </w:rPr>
        <w:t xml:space="preserve"> -  новое направление в валянии, обладающее большими возможностями в формовании разнообразных объемных изделий с помощью специальной иглы. Это могут быть и броши, </w:t>
      </w:r>
      <w:r>
        <w:rPr>
          <w:rFonts w:ascii="Times New Roman" w:hAnsi="Times New Roman" w:cs="Times New Roman"/>
          <w:sz w:val="28"/>
          <w:szCs w:val="28"/>
        </w:rPr>
        <w:t xml:space="preserve">бусы, браслеты, серьги, игрушки </w:t>
      </w:r>
      <w:r w:rsidRPr="007F64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Pr="007F6427">
        <w:rPr>
          <w:rFonts w:ascii="Times New Roman" w:hAnsi="Times New Roman" w:cs="Times New Roman"/>
          <w:sz w:val="28"/>
          <w:szCs w:val="28"/>
        </w:rPr>
        <w:t xml:space="preserve"> скульптуры. Сухое валяние может использоваться как самостоятельный прием, так и в комбинации с традиционными. Сухое валяние может существовать и в виде отделки, когда на ткань накалывается рисунок. Для облегчения трудоёмкого процесса возможно применение бытовой </w:t>
      </w:r>
      <w:proofErr w:type="spellStart"/>
      <w:r w:rsidRPr="007F6427">
        <w:rPr>
          <w:rFonts w:ascii="Times New Roman" w:hAnsi="Times New Roman" w:cs="Times New Roman"/>
          <w:sz w:val="28"/>
          <w:szCs w:val="28"/>
        </w:rPr>
        <w:t>фильцевальной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42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427">
        <w:rPr>
          <w:rFonts w:ascii="Times New Roman" w:hAnsi="Times New Roman" w:cs="Times New Roman"/>
          <w:sz w:val="28"/>
          <w:szCs w:val="28"/>
        </w:rPr>
        <w:t>иглопробивной</w:t>
      </w:r>
      <w:proofErr w:type="spellEnd"/>
      <w:r w:rsidRPr="007F6427">
        <w:rPr>
          <w:rFonts w:ascii="Times New Roman" w:hAnsi="Times New Roman" w:cs="Times New Roman"/>
          <w:sz w:val="28"/>
          <w:szCs w:val="28"/>
        </w:rPr>
        <w:t xml:space="preserve"> машинки.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6427">
        <w:rPr>
          <w:rFonts w:ascii="Times New Roman" w:hAnsi="Times New Roman" w:cs="Times New Roman"/>
          <w:sz w:val="28"/>
          <w:szCs w:val="28"/>
        </w:rPr>
        <w:t xml:space="preserve">Применение так называемого </w:t>
      </w:r>
      <w:proofErr w:type="spellStart"/>
      <w:r w:rsidRPr="007F6427">
        <w:rPr>
          <w:rFonts w:ascii="Times New Roman" w:hAnsi="Times New Roman" w:cs="Times New Roman"/>
          <w:sz w:val="28"/>
          <w:szCs w:val="28"/>
        </w:rPr>
        <w:t>нуно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42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427">
        <w:rPr>
          <w:rFonts w:ascii="Times New Roman" w:hAnsi="Times New Roman" w:cs="Times New Roman"/>
          <w:sz w:val="28"/>
          <w:szCs w:val="28"/>
        </w:rPr>
        <w:t>войлока, когда к шерсти приваливается ткань, кружево или трикотаж, обогащает поверхност</w:t>
      </w:r>
      <w:r w:rsidR="007D030C">
        <w:rPr>
          <w:rFonts w:ascii="Times New Roman" w:hAnsi="Times New Roman" w:cs="Times New Roman"/>
          <w:sz w:val="28"/>
          <w:szCs w:val="28"/>
        </w:rPr>
        <w:t xml:space="preserve">ь изделия богатой   фактурой, </w:t>
      </w:r>
      <w:r w:rsidRPr="007F6427">
        <w:rPr>
          <w:rFonts w:ascii="Times New Roman" w:hAnsi="Times New Roman" w:cs="Times New Roman"/>
          <w:sz w:val="28"/>
          <w:szCs w:val="28"/>
        </w:rPr>
        <w:t>неожиданными   цветовыми   эффектами.</w:t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FA1C69" w:rsidP="00FA1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5DEA3">
            <wp:extent cx="5337810" cy="4336971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03" cy="434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C69" w:rsidRDefault="00FA1C69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FA1C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3A28D" wp14:editId="7B3FF38E">
            <wp:extent cx="3352800" cy="3072001"/>
            <wp:effectExtent l="95250" t="95250" r="95250" b="90805"/>
            <wp:docPr id="34" name="Рисунок 34" descr="F:\Воспитатель года\картинки для выставки\a25978151b938dea3d4027ef8f795316_i-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Воспитатель года\картинки для выставки\a25978151b938dea3d4027ef8f795316_i-8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10" cy="30927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D2ED8" w:rsidRPr="007F6427" w:rsidRDefault="006D2ED8" w:rsidP="00FA1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F83D9" wp14:editId="54220003">
            <wp:extent cx="5474970" cy="2050512"/>
            <wp:effectExtent l="95250" t="95250" r="87630" b="102235"/>
            <wp:docPr id="32" name="Рисунок 32" descr="F:\Воспитатель года\картинки для выставки\sherst-kashe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Воспитатель года\картинки для выставки\sherst-kashemi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93" cy="20537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3D6B" w:rsidRDefault="006D2ED8" w:rsidP="00FA1C6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67474F" wp14:editId="102781D6">
            <wp:extent cx="3835400" cy="2876550"/>
            <wp:effectExtent l="95250" t="95250" r="88900" b="95250"/>
            <wp:docPr id="33" name="Рисунок 33" descr="F:\Воспитатель года\картинки для выставки\f-1415545532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Воспитатель года\картинки для выставки\f-1415545532-9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59" cy="28745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B3D6B" w:rsidRDefault="00BB3D6B" w:rsidP="006D2ED8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FA1C69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6ACA3F1" wp14:editId="381A2D0B">
            <wp:extent cx="5424018" cy="3962400"/>
            <wp:effectExtent l="95250" t="95250" r="100965" b="95250"/>
            <wp:docPr id="53" name="Рисунок 53" descr="F:\Воспитатель года\картинки для выставки\771776-87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Воспитатель года\картинки для выставки\771776-87744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08" cy="39810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3D6B" w:rsidRDefault="006D2ED8" w:rsidP="00FA1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3EC654" wp14:editId="064B5B5D">
            <wp:extent cx="5437600" cy="4355265"/>
            <wp:effectExtent l="95250" t="95250" r="86995" b="102870"/>
            <wp:docPr id="54" name="Рисунок 54" descr="F:\Воспитатель года\картинки для выставки\416061-21139-90157486-m750x740-u55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Воспитатель года\картинки для выставки\416061-21139-90157486-m750x740-u55e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71" cy="44000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BB3D6B" w:rsidRDefault="00BB3D6B" w:rsidP="00BB3D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BB3D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B3D6B" w:rsidRDefault="00BB3D6B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3D6B" w:rsidRDefault="006D2ED8" w:rsidP="006D2E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71A344" wp14:editId="0E914D3C">
            <wp:extent cx="3600450" cy="2707598"/>
            <wp:effectExtent l="95250" t="95250" r="95250" b="93345"/>
            <wp:docPr id="37" name="Рисунок 37" descr="F:\Воспитатель года\картинки для выставки\66682e316af3dc302e521db51970c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Воспитатель года\картинки для выставки\66682e316af3dc302e521db51970c9a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05" cy="27199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B3D6B" w:rsidRDefault="00BB3D6B" w:rsidP="00BB3D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C69" w:rsidRDefault="006D2ED8" w:rsidP="00BB3D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1C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D47F2E">
            <wp:extent cx="4204767" cy="274320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29" cy="275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A1C69" w:rsidRDefault="00FA1C69" w:rsidP="00BB3D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1C69" w:rsidRDefault="00FA1C69" w:rsidP="00FA1C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D8" w:rsidRDefault="006D2ED8" w:rsidP="001917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4CAEFD" wp14:editId="53E228F4">
            <wp:extent cx="3600450" cy="2750812"/>
            <wp:effectExtent l="95250" t="95250" r="95250" b="88265"/>
            <wp:docPr id="38" name="Рисунок 38" descr="F:\Воспитатель года\картинки для выставки\filts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Воспитатель года\картинки для выставки\filts.1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19" cy="27617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7685E" w:rsidRDefault="0077685E" w:rsidP="00FA1C69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FA1C69" w:rsidRDefault="00FA1C69" w:rsidP="00FA1C69">
      <w:pPr>
        <w:rPr>
          <w:rFonts w:ascii="Times New Roman" w:hAnsi="Times New Roman" w:cs="Times New Roman"/>
          <w:b/>
          <w:sz w:val="28"/>
          <w:szCs w:val="28"/>
        </w:rPr>
      </w:pPr>
    </w:p>
    <w:p w:rsidR="006C1BF0" w:rsidRPr="006D2ED8" w:rsidRDefault="006C1BF0" w:rsidP="006C1BF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sectPr w:rsidR="006C1BF0" w:rsidRPr="006D2ED8" w:rsidSect="00BB3D6B">
      <w:pgSz w:w="11906" w:h="16838"/>
      <w:pgMar w:top="851" w:right="851" w:bottom="851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683A9B"/>
    <w:multiLevelType w:val="hybridMultilevel"/>
    <w:tmpl w:val="20EEB9BA"/>
    <w:lvl w:ilvl="0" w:tplc="E3527C4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D8"/>
    <w:rsid w:val="00054B41"/>
    <w:rsid w:val="00103691"/>
    <w:rsid w:val="0019170F"/>
    <w:rsid w:val="0020090E"/>
    <w:rsid w:val="004372F2"/>
    <w:rsid w:val="00506BE7"/>
    <w:rsid w:val="006C1BF0"/>
    <w:rsid w:val="006D2ED8"/>
    <w:rsid w:val="0077685E"/>
    <w:rsid w:val="007D030C"/>
    <w:rsid w:val="00B37F52"/>
    <w:rsid w:val="00B517F8"/>
    <w:rsid w:val="00BB3D6B"/>
    <w:rsid w:val="00BD1F6D"/>
    <w:rsid w:val="00C30FB2"/>
    <w:rsid w:val="00DB22B5"/>
    <w:rsid w:val="00FA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77C28426"/>
  <w15:docId w15:val="{EA01ECFD-A1F4-4491-81E4-ED199DF0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6D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E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3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DC002-4DED-4EF9-AE74-23AFEFE52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21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Зульфия</cp:lastModifiedBy>
  <cp:revision>4</cp:revision>
  <dcterms:created xsi:type="dcterms:W3CDTF">2018-01-18T15:54:00Z</dcterms:created>
  <dcterms:modified xsi:type="dcterms:W3CDTF">2018-01-19T06:48:00Z</dcterms:modified>
</cp:coreProperties>
</file>