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C9" w:rsidRDefault="00E20AC9" w:rsidP="00E20A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AC9" w:rsidRPr="00E20AC9" w:rsidRDefault="00E20AC9" w:rsidP="00E20A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0AC9">
        <w:rPr>
          <w:rFonts w:ascii="Times New Roman" w:hAnsi="Times New Roman" w:cs="Times New Roman"/>
          <w:sz w:val="28"/>
          <w:szCs w:val="28"/>
        </w:rPr>
        <w:t>ГКОУ РО «</w:t>
      </w:r>
      <w:proofErr w:type="spellStart"/>
      <w:r w:rsidRPr="00E20AC9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Pr="00E20AC9">
        <w:rPr>
          <w:rFonts w:ascii="Times New Roman" w:hAnsi="Times New Roman" w:cs="Times New Roman"/>
          <w:sz w:val="28"/>
          <w:szCs w:val="28"/>
        </w:rPr>
        <w:t xml:space="preserve"> специальная школа- интернат №1»</w:t>
      </w:r>
    </w:p>
    <w:p w:rsidR="00E20AC9" w:rsidRPr="00E20AC9" w:rsidRDefault="00E20AC9" w:rsidP="00E20A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 w:line="886" w:lineRule="atLeast"/>
        <w:ind w:left="1701" w:right="851"/>
        <w:rPr>
          <w:rFonts w:ascii="Georgia" w:hAnsi="Georgia"/>
          <w:b/>
          <w:bCs/>
          <w:color w:val="000000"/>
          <w:sz w:val="59"/>
          <w:szCs w:val="59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 w:line="886" w:lineRule="atLeast"/>
        <w:ind w:right="851"/>
        <w:rPr>
          <w:rFonts w:ascii="Georgia" w:hAnsi="Georgia"/>
          <w:b/>
          <w:bCs/>
          <w:color w:val="000000"/>
          <w:sz w:val="59"/>
          <w:szCs w:val="59"/>
        </w:rPr>
      </w:pPr>
    </w:p>
    <w:p w:rsidR="00E20AC9" w:rsidRPr="00E20AC9" w:rsidRDefault="00E20AC9" w:rsidP="00E20AC9">
      <w:pPr>
        <w:pStyle w:val="3"/>
        <w:shd w:val="clear" w:color="auto" w:fill="FFFFFF"/>
        <w:spacing w:before="686" w:beforeAutospacing="0" w:after="343" w:afterAutospacing="0"/>
        <w:jc w:val="center"/>
        <w:rPr>
          <w:bCs w:val="0"/>
          <w:color w:val="343434"/>
          <w:sz w:val="56"/>
          <w:szCs w:val="56"/>
        </w:rPr>
      </w:pPr>
      <w:r w:rsidRPr="00E20AC9">
        <w:rPr>
          <w:bCs w:val="0"/>
          <w:color w:val="000000"/>
          <w:sz w:val="72"/>
          <w:szCs w:val="72"/>
        </w:rPr>
        <w:t xml:space="preserve">Понятие социализации </w:t>
      </w:r>
      <w:r w:rsidRPr="00E20AC9">
        <w:rPr>
          <w:bCs w:val="0"/>
          <w:color w:val="343434"/>
          <w:sz w:val="56"/>
          <w:szCs w:val="56"/>
        </w:rPr>
        <w:t>ДЕТЕЙ С ИНТЕЛЛЕКТУАЛЬНЫМИ НЕДОСТАТКАМИ РАЗВИТИЯ</w:t>
      </w: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воспитатель </w:t>
      </w:r>
      <w:proofErr w:type="spellStart"/>
      <w:r>
        <w:rPr>
          <w:color w:val="000000"/>
          <w:sz w:val="28"/>
          <w:szCs w:val="28"/>
        </w:rPr>
        <w:t>Масык</w:t>
      </w:r>
      <w:proofErr w:type="spellEnd"/>
      <w:r>
        <w:rPr>
          <w:color w:val="000000"/>
          <w:sz w:val="28"/>
          <w:szCs w:val="28"/>
        </w:rPr>
        <w:t xml:space="preserve"> Е.Н.</w:t>
      </w: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jc w:val="right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-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rPr>
          <w:color w:val="000000"/>
          <w:sz w:val="28"/>
          <w:szCs w:val="28"/>
        </w:rPr>
      </w:pP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Новочеркасск</w:t>
      </w:r>
    </w:p>
    <w:p w:rsidR="00E20AC9" w:rsidRDefault="00E20AC9" w:rsidP="00E20AC9">
      <w:pPr>
        <w:pStyle w:val="a3"/>
        <w:shd w:val="clear" w:color="auto" w:fill="FFFFFF"/>
        <w:spacing w:after="0" w:afterAutospacing="0"/>
        <w:ind w:left="1701" w:right="85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</w:p>
    <w:p w:rsidR="00E20AC9" w:rsidRDefault="00E20AC9" w:rsidP="00E20AC9">
      <w:pPr>
        <w:pStyle w:val="a3"/>
        <w:shd w:val="clear" w:color="auto" w:fill="FFFFFF"/>
        <w:spacing w:after="0" w:afterAutospacing="0"/>
        <w:ind w:right="851"/>
        <w:rPr>
          <w:color w:val="000000"/>
          <w:sz w:val="28"/>
          <w:szCs w:val="28"/>
        </w:rPr>
      </w:pPr>
    </w:p>
    <w:p w:rsidR="00E20AC9" w:rsidRPr="00E20AC9" w:rsidRDefault="00E20AC9" w:rsidP="00E20AC9">
      <w:pPr>
        <w:pStyle w:val="a3"/>
        <w:shd w:val="clear" w:color="auto" w:fill="FFFFFF"/>
        <w:spacing w:after="0" w:afterAutospacing="0" w:line="360" w:lineRule="auto"/>
        <w:ind w:right="-567" w:firstLine="709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Социализация — становление личности —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данном обществе. Социализация человека начинается с рождения и продолжается на протяжении всей жизни. В процессе ее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 социальные роли. Социализация рассматривается как процесс, условие, проявление и результат социального формирования личности. Как процесс она означает социальное становление и развитие личности в зависимости от характера взаимодействия человека со средой обитания, адаптации к ней с учетом индивидуальных особенностей. Как условие — свидетельствует о наличии того социума, который необходим человеку для естественного социального развития как личности. Как проявление — это социальная реакция человека с учетом его возраста и социального развития в системе конкретных общественных отношений. По ней судят об уровне социального развития. Как результат она является основополагающей характеристикой человека и его особенностей как социальной единицы общества в соответствии с его возрастом. Ребенок в своем развитии может отставать или опережать своих сверстников. В этом случае социализация как результат характеризует социальный статус ребенка по отношению к его сверстникам. &lt;Андреева Г.М.&gt;</w:t>
      </w:r>
    </w:p>
    <w:p w:rsidR="00E20AC9" w:rsidRPr="00E20AC9" w:rsidRDefault="00E20AC9" w:rsidP="00E20AC9">
      <w:pPr>
        <w:pStyle w:val="a3"/>
        <w:shd w:val="clear" w:color="auto" w:fill="FFFFFF"/>
        <w:spacing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 xml:space="preserve">Успешность и скорость адаптации не одинаковы у разных людей. В этом смысле принято говорить о степени социальной </w:t>
      </w:r>
      <w:proofErr w:type="spellStart"/>
      <w:r w:rsidRPr="00E20AC9">
        <w:rPr>
          <w:color w:val="000000"/>
          <w:sz w:val="28"/>
          <w:szCs w:val="28"/>
        </w:rPr>
        <w:t>адаптированности</w:t>
      </w:r>
      <w:proofErr w:type="spellEnd"/>
      <w:r w:rsidRPr="00E20AC9">
        <w:rPr>
          <w:color w:val="000000"/>
          <w:sz w:val="28"/>
          <w:szCs w:val="28"/>
        </w:rPr>
        <w:t xml:space="preserve"> или </w:t>
      </w:r>
      <w:proofErr w:type="spellStart"/>
      <w:r w:rsidRPr="00E20AC9">
        <w:rPr>
          <w:color w:val="000000"/>
          <w:sz w:val="28"/>
          <w:szCs w:val="28"/>
        </w:rPr>
        <w:t>дезадаптированности</w:t>
      </w:r>
      <w:proofErr w:type="spellEnd"/>
      <w:r w:rsidRPr="00E20AC9">
        <w:rPr>
          <w:color w:val="000000"/>
          <w:sz w:val="28"/>
          <w:szCs w:val="28"/>
        </w:rPr>
        <w:t xml:space="preserve"> индивида.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 xml:space="preserve">Поскольку социальная адаптация протекает в условиях социального взаимодействия людей, то степень </w:t>
      </w:r>
      <w:proofErr w:type="spellStart"/>
      <w:r w:rsidRPr="00E20AC9">
        <w:rPr>
          <w:color w:val="000000"/>
          <w:sz w:val="28"/>
          <w:szCs w:val="28"/>
        </w:rPr>
        <w:t>адаптированности</w:t>
      </w:r>
      <w:proofErr w:type="spellEnd"/>
      <w:r w:rsidRPr="00E20AC9">
        <w:rPr>
          <w:color w:val="000000"/>
          <w:sz w:val="28"/>
          <w:szCs w:val="28"/>
        </w:rPr>
        <w:t xml:space="preserve"> субъекта к группе или социуму будет определяться, с одной стороны, свойствами социальной среды, а с другой - его собственными свойствами и качествами. К числу социальных </w:t>
      </w:r>
      <w:r w:rsidRPr="00E20AC9">
        <w:rPr>
          <w:color w:val="000000"/>
          <w:sz w:val="28"/>
          <w:szCs w:val="28"/>
        </w:rPr>
        <w:lastRenderedPageBreak/>
        <w:t>(или средовых) факторов, определяющих успешность адаптации, относятся однородность группы, значимость и компетентность ее членов, их социальное положение, жесткость и единообразие предъявляемых требований, численность группы, характер деятельности ее членов. К личностным или субъективным факторам - уровень тревожности, компетентности человека, его самооценка, степень идентификации себя с группой или иной социальной общностью и приверженности ей, а также пол, возраст и некоторые типологические особенности</w:t>
      </w:r>
      <w:proofErr w:type="gramStart"/>
      <w:r w:rsidRPr="00E20AC9">
        <w:rPr>
          <w:color w:val="000000"/>
          <w:sz w:val="28"/>
          <w:szCs w:val="28"/>
        </w:rPr>
        <w:t xml:space="preserve"> .</w:t>
      </w:r>
      <w:proofErr w:type="gramEnd"/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Система субъективных личностных факторов определяет адаптивную изменчивость человека. В ходе взаимодействия человек и среда подвержены адаптивным изменениям, правда, не всегда в одинаковой степени: иногда более изменчивым оказывается субъект, иногда социальная среда.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По Ж. Пиаже, социализация — процесс, в ходе которого беспомощный младенец постепенно превращается в обладающее самосознанием разумное существо, понимающее суть культуры, в которой он родился. Социализация не является разновидностью некоего “культурного программирования”, во время которого ребенок пассивно воспринимает воздействия со стороны того, с чем входит в контакт. С самых первых мгновений своей жизни новорожденный испытывает нужды и потребности, которые в свою очередь влияют на поведение тех, кто должен о нем заботиться.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 xml:space="preserve">Социализация связывает друг с другом различные поколения. Рождение ребенка изменяет жизнь тех, кто ответственен за его воспитание, и </w:t>
      </w:r>
      <w:proofErr w:type="gramStart"/>
      <w:r w:rsidRPr="00E20AC9">
        <w:rPr>
          <w:color w:val="000000"/>
          <w:sz w:val="28"/>
          <w:szCs w:val="28"/>
        </w:rPr>
        <w:t>кто</w:t>
      </w:r>
      <w:proofErr w:type="gramEnd"/>
      <w:r w:rsidRPr="00E20AC9">
        <w:rPr>
          <w:color w:val="000000"/>
          <w:sz w:val="28"/>
          <w:szCs w:val="28"/>
        </w:rPr>
        <w:t xml:space="preserve"> таким образом приобретает новый опыт. Родительские обязанности, как правило, связывают родителей и детей на весь остаток жизни. Старики остаются родителями даже тогда, когда у них появляются внуки, и эти связи позволяют объединять различные поколения. Несмотря на то, что процесс культурного развития протекает более интенсивно в младенчестве и раннем детстве, чем на </w:t>
      </w:r>
      <w:r w:rsidRPr="00E20AC9">
        <w:rPr>
          <w:color w:val="000000"/>
          <w:sz w:val="28"/>
          <w:szCs w:val="28"/>
        </w:rPr>
        <w:lastRenderedPageBreak/>
        <w:t>позднейших стадиях, обучение и приспособление пронизывают весь жизненный цикл человека.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Начиная с года, большую часть жизни ребенка занимает игра. Первое время он играет в основном один, но затем все сильнее требует, чтобы с ним играл кто-нибудь еще. В игре дети развивают координацию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709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движений и расширяют познание о взрослом мире. Они приобретают новые навыки и имитируют поведение взрослых.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 xml:space="preserve">В одной из своих ранних работ </w:t>
      </w:r>
      <w:proofErr w:type="spellStart"/>
      <w:r w:rsidRPr="00E20AC9">
        <w:rPr>
          <w:color w:val="000000"/>
          <w:sz w:val="28"/>
          <w:szCs w:val="28"/>
        </w:rPr>
        <w:t>Милдред</w:t>
      </w:r>
      <w:proofErr w:type="spellEnd"/>
      <w:r w:rsidRPr="00E20AC9">
        <w:rPr>
          <w:color w:val="000000"/>
          <w:sz w:val="28"/>
          <w:szCs w:val="28"/>
        </w:rPr>
        <w:t xml:space="preserve"> </w:t>
      </w:r>
      <w:proofErr w:type="spellStart"/>
      <w:r w:rsidRPr="00E20AC9">
        <w:rPr>
          <w:color w:val="000000"/>
          <w:sz w:val="28"/>
          <w:szCs w:val="28"/>
        </w:rPr>
        <w:t>Партен</w:t>
      </w:r>
      <w:proofErr w:type="spellEnd"/>
      <w:r w:rsidRPr="00E20AC9">
        <w:rPr>
          <w:color w:val="000000"/>
          <w:sz w:val="28"/>
          <w:szCs w:val="28"/>
        </w:rPr>
        <w:t xml:space="preserve"> описала некоторые категории развития игры, являющиеся сегодня общепринятыми. Маленькие </w:t>
      </w:r>
      <w:proofErr w:type="gramStart"/>
      <w:r w:rsidRPr="00E20AC9">
        <w:rPr>
          <w:color w:val="000000"/>
          <w:sz w:val="28"/>
          <w:szCs w:val="28"/>
        </w:rPr>
        <w:t>дети</w:t>
      </w:r>
      <w:proofErr w:type="gramEnd"/>
      <w:r w:rsidRPr="00E20AC9">
        <w:rPr>
          <w:color w:val="000000"/>
          <w:sz w:val="28"/>
          <w:szCs w:val="28"/>
        </w:rPr>
        <w:t xml:space="preserve"> прежде всего занимаются одиночной самостоятельной игрой. Даже в компании других детей они играют поодиночке, не обращая внимания на то, что делают остальные. За этим следуют параллельные действия, когда ребенок копирует то, что делают другие, но не пытается вмешаться в их деятельность. Затем, в возрасте около трех лет, дети все больше и больше вовлекаются в ассоциативную игру, в которой они уже соотносят свое собственное поведение с поведением остальных. Каждый ребенок все еще действует, как хочет, но замечает и реагирует на действия остальных. Позже, в четырехлетнем возрасте, дети осваивают кооперативную игру, действия в которой требуют, чтобы каждый ребенок сотрудничал с другими (как в игре в “маму и папу”). В период от года до четырех-пяти лет ребенок учится дисциплине и </w:t>
      </w:r>
      <w:proofErr w:type="spellStart"/>
      <w:r w:rsidRPr="00E20AC9">
        <w:rPr>
          <w:color w:val="000000"/>
          <w:sz w:val="28"/>
          <w:szCs w:val="28"/>
        </w:rPr>
        <w:t>саморегуляции</w:t>
      </w:r>
      <w:proofErr w:type="spellEnd"/>
      <w:r w:rsidRPr="00E20AC9">
        <w:rPr>
          <w:color w:val="000000"/>
          <w:sz w:val="28"/>
          <w:szCs w:val="28"/>
        </w:rPr>
        <w:t xml:space="preserve">. В первую очередь это означает умение контролировать свои физические потребности. Дети учатся ходить в туалет (это трудный и долгий процесс), </w:t>
      </w:r>
      <w:proofErr w:type="gramStart"/>
      <w:r w:rsidRPr="00E20AC9">
        <w:rPr>
          <w:color w:val="000000"/>
          <w:sz w:val="28"/>
          <w:szCs w:val="28"/>
        </w:rPr>
        <w:t>учатся культурно есть</w:t>
      </w:r>
      <w:proofErr w:type="gramEnd"/>
      <w:r w:rsidRPr="00E20AC9">
        <w:rPr>
          <w:color w:val="000000"/>
          <w:sz w:val="28"/>
          <w:szCs w:val="28"/>
        </w:rPr>
        <w:t xml:space="preserve">. Они также учатся “действовать самостоятельно” в различных своих поступках, в частности, при взаимодействии </w:t>
      </w:r>
      <w:proofErr w:type="gramStart"/>
      <w:r w:rsidRPr="00E20AC9">
        <w:rPr>
          <w:color w:val="000000"/>
          <w:sz w:val="28"/>
          <w:szCs w:val="28"/>
        </w:rPr>
        <w:t>со</w:t>
      </w:r>
      <w:proofErr w:type="gramEnd"/>
      <w:r w:rsidRPr="00E20AC9">
        <w:rPr>
          <w:color w:val="000000"/>
          <w:sz w:val="28"/>
          <w:szCs w:val="28"/>
        </w:rPr>
        <w:t xml:space="preserve"> взрослыми.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 xml:space="preserve">К пяти годам ребенок становится относительно автономным существом. Это больше не беспомощный младенец, малыш способен обходиться без посторонней помощи в повседневных бытовых делах и уже готов выйти во </w:t>
      </w:r>
      <w:r w:rsidRPr="00E20AC9">
        <w:rPr>
          <w:color w:val="000000"/>
          <w:sz w:val="28"/>
          <w:szCs w:val="28"/>
        </w:rPr>
        <w:lastRenderedPageBreak/>
        <w:t>внешний мир. Формирующийся индивид впервые способен провести долгие часы в отсутствие родителей без особого беспокойства.</w:t>
      </w:r>
    </w:p>
    <w:p w:rsidR="00E20AC9" w:rsidRPr="00E20AC9" w:rsidRDefault="00E20AC9" w:rsidP="00E20AC9">
      <w:pPr>
        <w:pStyle w:val="a3"/>
        <w:shd w:val="clear" w:color="auto" w:fill="FFFFFF"/>
        <w:spacing w:before="278" w:beforeAutospacing="0" w:after="0" w:afterAutospacing="0" w:line="360" w:lineRule="auto"/>
        <w:ind w:right="-567" w:firstLine="851"/>
        <w:rPr>
          <w:color w:val="000000"/>
          <w:sz w:val="28"/>
          <w:szCs w:val="28"/>
        </w:rPr>
      </w:pPr>
      <w:r w:rsidRPr="00E20AC9">
        <w:rPr>
          <w:color w:val="000000"/>
          <w:sz w:val="28"/>
          <w:szCs w:val="28"/>
        </w:rPr>
        <w:t>Таким образом, социализация это необходимый аспект в жизни каждого человека, который включает в себя присвоенные человеком, культурно исторические</w:t>
      </w:r>
      <w:proofErr w:type="gramStart"/>
      <w:r w:rsidRPr="00E20AC9">
        <w:rPr>
          <w:color w:val="000000"/>
          <w:sz w:val="28"/>
          <w:szCs w:val="28"/>
        </w:rPr>
        <w:t xml:space="preserve"> ,</w:t>
      </w:r>
      <w:proofErr w:type="gramEnd"/>
      <w:r w:rsidRPr="00E20AC9">
        <w:rPr>
          <w:color w:val="000000"/>
          <w:sz w:val="28"/>
          <w:szCs w:val="28"/>
        </w:rPr>
        <w:t xml:space="preserve"> бытовые познания , необходимые для адаптации человеку в обществе, и связи с предыдущими и последующими поколениями.</w:t>
      </w:r>
    </w:p>
    <w:p w:rsidR="001579E3" w:rsidRDefault="001579E3" w:rsidP="00E20AC9">
      <w:pPr>
        <w:spacing w:line="360" w:lineRule="auto"/>
        <w:ind w:right="-567" w:firstLine="709"/>
      </w:pPr>
    </w:p>
    <w:sectPr w:rsidR="001579E3" w:rsidSect="00E20AC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AC9"/>
    <w:rsid w:val="00006480"/>
    <w:rsid w:val="001579E3"/>
    <w:rsid w:val="00E2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E3"/>
  </w:style>
  <w:style w:type="paragraph" w:styleId="3">
    <w:name w:val="heading 3"/>
    <w:basedOn w:val="a"/>
    <w:link w:val="30"/>
    <w:uiPriority w:val="9"/>
    <w:qFormat/>
    <w:rsid w:val="00E20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AC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2018-05-21T07:15:00Z</dcterms:created>
  <dcterms:modified xsi:type="dcterms:W3CDTF">2018-05-21T07:31:00Z</dcterms:modified>
</cp:coreProperties>
</file>