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36"/>
          <w:shd w:fill="auto" w:val="clear"/>
        </w:rPr>
        <w:t xml:space="preserve">"Чем занять ребенка дома"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Часто приходится слышать от родителей: «Ну что мне с ним (с ней) делать?  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   по - разному, можно было бы продолжать бесконечно. Подумаем, в чём причина такого поведения ребенка.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В детском саду дети постоянно чем – то заняты, их день заполнен интересными делами, играми с воспитателем и детьми. А дома что? Вы приходите уставшие с работы, мамы хлопочут на кухне,   папам зачастую некогда, ребенок предоставлен сам себе, он просто не знает, куда себя деть, чем заняться.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В свободное от работы время обязательно найдите часок   поиграть со своим ребенком.   Ведь свое развитие ребенок получает в игре, не заменяйте   игру на мультфильм, интернет, компьютерные игры, только живое общение   с человеком дает ребенку быстрей освоит что- либо, или чему либо научиться. Даже готовя ужин можно поиграть с ребенком, например в сюжетно - ролевую игру   «кухня» вместе с ребенком приготовить настоящую еду – здесь происходит и живое общение, ребенок что-то познает, у ребенка развивается трудолюбие, память, внимание, мышление, развитие мелкой моторики, развитие речи.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Вопрос об игрушках: не задаривайте ребенка дорогостоящими игрушками, купил, вывалил, все: играй, вы купите 1 раз в месяц игрушку и играйте с ребенком. Смастерите что-то своими руками, у ребенка это вызовет большой интерес, чем чаще вы будете находиться со своим ребенком и развивать его, тем быстрее начнется всестороннее развитие   вашего ребенка ведь вы пример для подражания.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И так чем занять ребенка дома:</w:t>
      </w:r>
    </w:p>
    <w:p>
      <w:pPr>
        <w:widowControl w:val="false"/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1.</w:t>
        <w:tab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Игры для развития памяти, мышления, внимания, усидчивости – самое простое   купить 2-3 настольно – печатные игры в месяц   и играть с ребенком. Также   можно совместно с ребенком   сделать своими руками   несколько игр – это разовьет творческую активность ребенка.</w:t>
      </w:r>
    </w:p>
    <w:p>
      <w:pPr>
        <w:widowControl w:val="false"/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</w:t>
        <w:tab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Для развития речи используйте игры для мелкой моторики: игры с нитками «намотай клубок», «сделай рукавичку», перебери крупу, предложите   ребенку выложить из крупы, косточек «дорожку», «цветочек» или другие формы. Выпил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хлопья, их форма может напомнить кого-то или что-то, вдруг узнается червячок, цыплёнок и т. д., используйте для игр различные пазлы, (для малышей крупные, для взрослых детей помельче) можно их сделать самостоятельно, картинку разрезать на несколько частей и затем предложите ребенку её собрать, мозаика, шнуровки. Нанизывание бусин, плетение браслетиков для детей постарше, учите девочек шить, вязать.</w:t>
      </w:r>
    </w:p>
    <w:p>
      <w:pPr>
        <w:widowControl w:val="false"/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3.</w:t>
        <w:tab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Чтение книг (потешки, попевки, сказки, басни, былины – это знакомство с   русским фольклором), стихи учить наизусть, пение с ребенком -   все это развивает речь ребенка, память, мышление, внимание.</w:t>
      </w:r>
    </w:p>
    <w:p>
      <w:pPr>
        <w:widowControl w:val="false"/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</w:t>
        <w:tab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Для развития творческих способностей организуйте   ребенку   детский   уголок: купите стол, стул,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ребенком, сначала научите, вызовите интерес, а потом ребенок самостоятельно займет   себя сам.</w:t>
      </w:r>
    </w:p>
    <w:p>
      <w:pPr>
        <w:widowControl w:val="false"/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5.</w:t>
        <w:tab/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Если вы купили ребенку игрушки, они обязательно должны     нести познавательный характер, обыграйте с ним игрушки, если это кукла, поиграйте в девичьи игры, для малышей «давай покормим куклу, «уложим спать», «споем ей колыбельную»,   для мальчиков купили машину, «давай построим гараж для машины,   давай из кубиков «поиграем в стройку» и т. д.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auto" w:val="clear"/>
        </w:rPr>
        <w:t xml:space="preserve">Можно очень много и долго говорить на тему игр и игрушек для детей, чем занять ребенка. Но запомните, если вы хотите развить своего ребенка, уделяйте ему хоть немного времени, превращая любую деятельность с ним в игру.</w:t>
      </w:r>
    </w:p>
    <w:p>
      <w:pPr>
        <w:widowControl w:val="false"/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