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FF" w:rsidRPr="00571507" w:rsidRDefault="000B6DFF" w:rsidP="0057150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52E8D" w:rsidRDefault="00B07DEB" w:rsidP="00C52E8D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1507">
        <w:rPr>
          <w:rFonts w:ascii="Times New Roman" w:hAnsi="Times New Roman" w:cs="Times New Roman"/>
          <w:b/>
          <w:sz w:val="36"/>
          <w:szCs w:val="36"/>
          <w:u w:val="single"/>
        </w:rPr>
        <w:t>Что такое сенсорика и почему её так важно развивать</w:t>
      </w:r>
      <w:r w:rsidR="00C52E8D" w:rsidRPr="00C52E8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52E8D" w:rsidRDefault="00C52E8D" w:rsidP="00C52E8D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494F" w:rsidRDefault="009A494F" w:rsidP="009A49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Добрый день уважаемые коллеги</w:t>
      </w:r>
      <w:r>
        <w:rPr>
          <w:rFonts w:ascii="Times New Roman" w:hAnsi="Times New Roman" w:cs="Times New Roman"/>
          <w:sz w:val="36"/>
          <w:szCs w:val="36"/>
        </w:rPr>
        <w:t xml:space="preserve"> мне хотелось бы начать свой доклад словами </w:t>
      </w:r>
      <w:r>
        <w:rPr>
          <w:rFonts w:ascii="Times New Roman" w:hAnsi="Times New Roman" w:cs="Times New Roman"/>
          <w:sz w:val="36"/>
          <w:szCs w:val="36"/>
        </w:rPr>
        <w:t>Вильям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Прейер</w:t>
      </w:r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оригинального выдающегося немецкого</w:t>
      </w:r>
      <w:r>
        <w:rPr>
          <w:rFonts w:ascii="Times New Roman" w:hAnsi="Times New Roman" w:cs="Times New Roman"/>
          <w:sz w:val="36"/>
          <w:szCs w:val="36"/>
        </w:rPr>
        <w:t xml:space="preserve"> физиолог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и психолог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C52E8D">
        <w:rPr>
          <w:rFonts w:ascii="Times New Roman" w:hAnsi="Times New Roman" w:cs="Times New Roman"/>
          <w:sz w:val="36"/>
          <w:szCs w:val="36"/>
        </w:rPr>
        <w:t xml:space="preserve"> второй половины XIX в.</w:t>
      </w:r>
      <w:r>
        <w:rPr>
          <w:rFonts w:ascii="Times New Roman" w:hAnsi="Times New Roman" w:cs="Times New Roman"/>
          <w:sz w:val="36"/>
          <w:szCs w:val="36"/>
        </w:rPr>
        <w:t xml:space="preserve"> сказал</w:t>
      </w:r>
    </w:p>
    <w:p w:rsidR="00DF5F26" w:rsidRDefault="00DF5F26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DF5F26">
        <w:rPr>
          <w:rFonts w:ascii="Times New Roman" w:hAnsi="Times New Roman" w:cs="Times New Roman"/>
          <w:b/>
          <w:i/>
          <w:sz w:val="36"/>
          <w:szCs w:val="36"/>
        </w:rPr>
        <w:t>Мир входит в сознание человека лишь</w:t>
      </w:r>
    </w:p>
    <w:p w:rsidR="00DF5F26" w:rsidRDefault="009A494F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</w:t>
      </w:r>
      <w:bookmarkStart w:id="0" w:name="_GoBack"/>
      <w:bookmarkEnd w:id="0"/>
      <w:r w:rsidR="00DF5F26">
        <w:rPr>
          <w:rFonts w:ascii="Times New Roman" w:hAnsi="Times New Roman" w:cs="Times New Roman"/>
          <w:b/>
          <w:i/>
          <w:sz w:val="36"/>
          <w:szCs w:val="36"/>
        </w:rPr>
        <w:t>ерез дверь органов внешних чувств. Если</w:t>
      </w:r>
    </w:p>
    <w:p w:rsidR="00DF5F26" w:rsidRDefault="00DF5F26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она закрыта, то он не может войти в </w:t>
      </w:r>
    </w:p>
    <w:p w:rsidR="00DF5F26" w:rsidRDefault="00DF5F26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него, не может вступить с ним в связь.</w:t>
      </w:r>
    </w:p>
    <w:p w:rsidR="00DF5F26" w:rsidRDefault="00DF5F26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Мир тогда не существует для сознания.</w:t>
      </w:r>
    </w:p>
    <w:p w:rsidR="00DF5F26" w:rsidRPr="00DF5F26" w:rsidRDefault="00C52E8D" w:rsidP="00DF5F2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DF5F26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 w:rsidR="00DF5F26">
        <w:rPr>
          <w:rFonts w:ascii="Times New Roman" w:hAnsi="Times New Roman" w:cs="Times New Roman"/>
          <w:b/>
          <w:i/>
          <w:sz w:val="36"/>
          <w:szCs w:val="36"/>
        </w:rPr>
        <w:t>Прейер</w:t>
      </w:r>
      <w:proofErr w:type="spellEnd"/>
      <w:r w:rsidR="00DF5F2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83F82" w:rsidRPr="00571507" w:rsidRDefault="00E04805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5104DF" w:rsidRDefault="00B84968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b/>
          <w:sz w:val="36"/>
          <w:szCs w:val="36"/>
        </w:rPr>
        <w:t>(слайд №1)</w:t>
      </w:r>
      <w:r w:rsidRPr="0057150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1645" w:rsidRDefault="00583F82" w:rsidP="005104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Ребенок в жизни сталкивается с многообразием форм, красок и других свойств предметов, в частности игрушек и предметов домашнего обихода. Он знакомится и с произведениями искусства - музыкой, живописью, скульптурой. Малыша окружает природа со всеми ее сенсорными признаками - многоцветьем,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 </w:t>
      </w:r>
      <w:r w:rsidR="00B84968"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B84968" w:rsidRPr="00571507">
        <w:rPr>
          <w:rFonts w:ascii="Times New Roman" w:hAnsi="Times New Roman" w:cs="Times New Roman"/>
          <w:b/>
          <w:sz w:val="36"/>
          <w:szCs w:val="36"/>
        </w:rPr>
        <w:t>(слайд №2)</w:t>
      </w:r>
      <w:r w:rsidR="00B84968" w:rsidRPr="0057150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3F82" w:rsidRPr="00571507" w:rsidRDefault="00583F82" w:rsidP="00A616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lastRenderedPageBreak/>
        <w:t>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822A96" w:rsidRPr="00571507" w:rsidRDefault="00B84968" w:rsidP="00571507">
      <w:pPr>
        <w:shd w:val="clear" w:color="000000" w:fill="auto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b/>
          <w:sz w:val="36"/>
          <w:szCs w:val="36"/>
        </w:rPr>
        <w:t>(слайд №3)</w:t>
      </w:r>
      <w:r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</w:t>
      </w:r>
    </w:p>
    <w:p w:rsidR="008F7E7D" w:rsidRPr="00571507" w:rsidRDefault="002E7463" w:rsidP="00571507">
      <w:pPr>
        <w:shd w:val="clear" w:color="000000" w:fill="auto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b/>
          <w:sz w:val="36"/>
          <w:szCs w:val="36"/>
        </w:rPr>
        <w:t>(Слайд №4)</w:t>
      </w:r>
      <w:r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>Так, для того чтобы получить в</w:t>
      </w:r>
      <w:r w:rsidRPr="00A6164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>рисунке сходство с изображаемым предметом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, ребенок должен достаточно точно уловить особенности его формы, величины, цвета, материала. </w:t>
      </w:r>
      <w:r w:rsidRPr="00571507">
        <w:rPr>
          <w:rFonts w:ascii="Times New Roman" w:hAnsi="Times New Roman" w:cs="Times New Roman"/>
          <w:b/>
          <w:sz w:val="36"/>
          <w:szCs w:val="36"/>
        </w:rPr>
        <w:t>(Слайд №5)</w:t>
      </w:r>
      <w:r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 xml:space="preserve">Конструирование 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требует тщательного исследования формы предмета (образца), его структуры и строения.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>Без постоянной ориентировки во внешних свойствах предметов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 невозможно получить объективные представления о явлениях живой и неживой природы, в частности об их сезонных изменениях. </w:t>
      </w:r>
      <w:r w:rsidRPr="00571507">
        <w:rPr>
          <w:rFonts w:ascii="Times New Roman" w:hAnsi="Times New Roman" w:cs="Times New Roman"/>
          <w:b/>
          <w:sz w:val="36"/>
          <w:szCs w:val="36"/>
        </w:rPr>
        <w:t>(Слайд №6)</w:t>
      </w:r>
      <w:r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>Формирование элементарных математических представлений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 предполагает знакомство с геометрическими формами и их разновидностями, сравнение объектов по величине. </w:t>
      </w:r>
      <w:r w:rsidR="008F7E7D" w:rsidRPr="00A61645">
        <w:rPr>
          <w:rFonts w:ascii="Times New Roman" w:hAnsi="Times New Roman" w:cs="Times New Roman"/>
          <w:sz w:val="36"/>
          <w:szCs w:val="36"/>
          <w:u w:val="single"/>
        </w:rPr>
        <w:t>При усвоении грамоты</w:t>
      </w:r>
      <w:r w:rsidR="008F7E7D" w:rsidRPr="00571507">
        <w:rPr>
          <w:rFonts w:ascii="Times New Roman" w:hAnsi="Times New Roman" w:cs="Times New Roman"/>
          <w:sz w:val="36"/>
          <w:szCs w:val="36"/>
        </w:rPr>
        <w:t xml:space="preserve"> огромную роль играет фонематический слух — точное дифференцирование речевых звуков — и зрительное восприятие начертания букв. Эти примеры легко можно было бы возвести в n-</w:t>
      </w:r>
      <w:proofErr w:type="spellStart"/>
      <w:r w:rsidR="008F7E7D" w:rsidRPr="00571507">
        <w:rPr>
          <w:rFonts w:ascii="Times New Roman" w:hAnsi="Times New Roman" w:cs="Times New Roman"/>
          <w:sz w:val="36"/>
          <w:szCs w:val="36"/>
        </w:rPr>
        <w:t>ную</w:t>
      </w:r>
      <w:proofErr w:type="spellEnd"/>
      <w:r w:rsidR="008F7E7D" w:rsidRPr="00571507">
        <w:rPr>
          <w:rFonts w:ascii="Times New Roman" w:hAnsi="Times New Roman" w:cs="Times New Roman"/>
          <w:sz w:val="36"/>
          <w:szCs w:val="36"/>
        </w:rPr>
        <w:t xml:space="preserve"> степень. </w:t>
      </w:r>
    </w:p>
    <w:p w:rsidR="008F7E7D" w:rsidRPr="00571507" w:rsidRDefault="00C47EEF" w:rsidP="00571507">
      <w:pPr>
        <w:shd w:val="clear" w:color="000000" w:fill="auto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С</w:t>
      </w:r>
      <w:r w:rsidR="008F7E7D" w:rsidRPr="00571507">
        <w:rPr>
          <w:rFonts w:ascii="Times New Roman" w:hAnsi="Times New Roman" w:cs="Times New Roman"/>
          <w:sz w:val="36"/>
          <w:szCs w:val="36"/>
        </w:rPr>
        <w:t>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Главное направление сенсорного воспитания должно состоять в вооружении ребенка сенсорной культурой.</w:t>
      </w:r>
      <w:r w:rsidR="00C83EE3" w:rsidRPr="00571507">
        <w:rPr>
          <w:rFonts w:ascii="Times New Roman" w:hAnsi="Times New Roman" w:cs="Times New Roman"/>
          <w:b/>
          <w:sz w:val="36"/>
          <w:szCs w:val="36"/>
        </w:rPr>
        <w:t xml:space="preserve"> (Слайд №7)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150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Значение сенсорного воспитания состоит в том, что оно – 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является основой для интеллектуального развития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развивает наблюдательность;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позитивно влияет на эстетическое чувство;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является основой для развития воображения;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развивает внимание;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дает ребенку возможность овладеть новыми способами предметно-познавательной деятельности;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обеспечивает освоение навыков учебной деятельности;</w:t>
      </w:r>
    </w:p>
    <w:p w:rsidR="00C47EEF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влияет на расширение словарного запаса ребенка;</w:t>
      </w:r>
    </w:p>
    <w:p w:rsidR="005427DC" w:rsidRPr="00571507" w:rsidRDefault="00C47EEF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- влияет на развитие зрительной, слуховой, моторной, образной и др. видов памяти.</w:t>
      </w:r>
      <w:r w:rsidR="00EE1ABD" w:rsidRPr="00571507">
        <w:rPr>
          <w:rFonts w:ascii="Times New Roman" w:hAnsi="Times New Roman" w:cs="Times New Roman"/>
          <w:b/>
          <w:sz w:val="36"/>
          <w:szCs w:val="36"/>
        </w:rPr>
        <w:t xml:space="preserve"> (Слайд №8)</w:t>
      </w:r>
    </w:p>
    <w:p w:rsidR="00EE1ABD" w:rsidRPr="00A61645" w:rsidRDefault="00A61645" w:rsidP="0057150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61645">
        <w:rPr>
          <w:rFonts w:ascii="Times New Roman" w:hAnsi="Times New Roman" w:cs="Times New Roman"/>
          <w:b/>
          <w:i/>
          <w:sz w:val="36"/>
          <w:szCs w:val="36"/>
          <w:u w:val="single"/>
        </w:rPr>
        <w:t>Каковы же ф</w:t>
      </w:r>
      <w:r w:rsidR="00EE1ABD" w:rsidRPr="00A61645">
        <w:rPr>
          <w:rFonts w:ascii="Times New Roman" w:hAnsi="Times New Roman" w:cs="Times New Roman"/>
          <w:b/>
          <w:i/>
          <w:sz w:val="36"/>
          <w:szCs w:val="36"/>
          <w:u w:val="single"/>
        </w:rPr>
        <w:t>ормы работы по сенсорному воспитанию детей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это: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Сенсорные занятия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Дидактические игры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Совместные игры-экспериментирования воспитателя с детьми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Индивидуальная работа с детьми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Интерактивные выставки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Коллекционирование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Мини-музеи</w:t>
      </w:r>
    </w:p>
    <w:p w:rsidR="00EE1ABD" w:rsidRPr="00571507" w:rsidRDefault="00EE1ABD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Развлечения</w:t>
      </w:r>
    </w:p>
    <w:p w:rsidR="00EE1ABD" w:rsidRPr="00571507" w:rsidRDefault="00571507" w:rsidP="005715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Проектирование</w:t>
      </w:r>
      <w:r w:rsidRPr="00571507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DE707B" w:rsidRPr="00571507">
        <w:rPr>
          <w:rFonts w:ascii="Times New Roman" w:hAnsi="Times New Roman" w:cs="Times New Roman"/>
          <w:b/>
          <w:sz w:val="36"/>
          <w:szCs w:val="36"/>
        </w:rPr>
        <w:t>Слайд №9)</w:t>
      </w:r>
    </w:p>
    <w:p w:rsidR="00EE1ABD" w:rsidRPr="00571507" w:rsidRDefault="00EE1ABD" w:rsidP="00571507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71507">
        <w:rPr>
          <w:rFonts w:ascii="Times New Roman" w:hAnsi="Times New Roman" w:cs="Times New Roman"/>
          <w:b/>
          <w:i/>
          <w:sz w:val="36"/>
          <w:szCs w:val="36"/>
          <w:u w:val="single"/>
        </w:rPr>
        <w:t>Каждое занятие включает в себя процедуры, способствующие само регуляции:</w:t>
      </w:r>
    </w:p>
    <w:p w:rsidR="00EE1ABD" w:rsidRPr="00571507" w:rsidRDefault="00EE1ABD" w:rsidP="00571507">
      <w:pPr>
        <w:pStyle w:val="a3"/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  <w:u w:val="single"/>
        </w:rPr>
        <w:t>Упражнения на мышечную релаксацию</w:t>
      </w:r>
      <w:r w:rsidRPr="00571507">
        <w:rPr>
          <w:rFonts w:ascii="Times New Roman" w:hAnsi="Times New Roman" w:cs="Times New Roman"/>
          <w:sz w:val="36"/>
          <w:szCs w:val="36"/>
        </w:rPr>
        <w:t xml:space="preserve"> - снижает уровень возбуждения, снимают напряжение.</w:t>
      </w:r>
    </w:p>
    <w:p w:rsidR="00EE1ABD" w:rsidRPr="00571507" w:rsidRDefault="00EE1ABD" w:rsidP="00571507">
      <w:pPr>
        <w:pStyle w:val="a3"/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  <w:u w:val="single"/>
        </w:rPr>
        <w:t>Дыхательная гимнастика</w:t>
      </w:r>
      <w:r w:rsidRPr="00571507">
        <w:rPr>
          <w:rFonts w:ascii="Times New Roman" w:hAnsi="Times New Roman" w:cs="Times New Roman"/>
          <w:sz w:val="36"/>
          <w:szCs w:val="36"/>
        </w:rPr>
        <w:t xml:space="preserve"> - действует успокаивающе на нервную систему.</w:t>
      </w:r>
    </w:p>
    <w:p w:rsidR="00EE1ABD" w:rsidRPr="00A61645" w:rsidRDefault="00EE1ABD" w:rsidP="00A61645">
      <w:pPr>
        <w:pStyle w:val="a3"/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  <w:u w:val="single"/>
        </w:rPr>
        <w:lastRenderedPageBreak/>
        <w:t>Мимическая гимнастика</w:t>
      </w:r>
      <w:r w:rsidRPr="00571507">
        <w:rPr>
          <w:rFonts w:ascii="Times New Roman" w:hAnsi="Times New Roman" w:cs="Times New Roman"/>
          <w:sz w:val="36"/>
          <w:szCs w:val="36"/>
        </w:rPr>
        <w:t xml:space="preserve"> - направлена на снятие общего напряжения, играет большую роль в формировании выразительной речи детей.</w:t>
      </w:r>
    </w:p>
    <w:p w:rsidR="00EE1ABD" w:rsidRPr="00571507" w:rsidRDefault="00EE1ABD" w:rsidP="00571507">
      <w:pPr>
        <w:pStyle w:val="a3"/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  <w:u w:val="single"/>
        </w:rPr>
        <w:t>Чтение детских потешек с чередованием движений, темпа и громкости речи.</w:t>
      </w:r>
      <w:r w:rsidRPr="00571507">
        <w:rPr>
          <w:rFonts w:ascii="Times New Roman" w:hAnsi="Times New Roman" w:cs="Times New Roman"/>
          <w:sz w:val="36"/>
          <w:szCs w:val="36"/>
        </w:rPr>
        <w:tab/>
        <w:t>- способствует развитию произвольности</w:t>
      </w:r>
    </w:p>
    <w:p w:rsidR="00A61645" w:rsidRDefault="00A61645" w:rsidP="00A6164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74748" w:rsidRPr="00571507" w:rsidRDefault="00CA09DB" w:rsidP="00A6164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Мария Монтесори считала, что сенсорное развитие тесно связано с эстетическим. Чем более человек способен ощущать тонкие различия цветовых оттенков и музыкальных тонов, тем более он склонен воспринимать и наслаждаться красотой окружающего мира</w:t>
      </w:r>
      <w:r w:rsidR="0024092F" w:rsidRPr="00571507">
        <w:rPr>
          <w:rFonts w:ascii="Times New Roman" w:hAnsi="Times New Roman" w:cs="Times New Roman"/>
          <w:sz w:val="36"/>
          <w:szCs w:val="36"/>
        </w:rPr>
        <w:t xml:space="preserve"> и тем более развито его эстетическое чувство. </w:t>
      </w:r>
      <w:r w:rsidR="00574748" w:rsidRPr="00571507">
        <w:rPr>
          <w:rFonts w:ascii="Times New Roman" w:hAnsi="Times New Roman" w:cs="Times New Roman"/>
          <w:sz w:val="36"/>
          <w:szCs w:val="36"/>
        </w:rPr>
        <w:t>Поэтому важным моментом в процессе сенсорного воспитания является предметно-практическая среда группы.</w:t>
      </w:r>
    </w:p>
    <w:p w:rsidR="00574748" w:rsidRPr="00571507" w:rsidRDefault="00574748" w:rsidP="0057150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Создавать среду для детей необходимо с учётом их возрастных особенностей, а именно больше уделять внимания развитию сенсорных способностей. При организации сенсомоторного уголка </w:t>
      </w:r>
      <w:r w:rsidR="00EE1ABD" w:rsidRPr="00571507">
        <w:rPr>
          <w:rFonts w:ascii="Times New Roman" w:hAnsi="Times New Roman" w:cs="Times New Roman"/>
          <w:sz w:val="36"/>
          <w:szCs w:val="36"/>
        </w:rPr>
        <w:t xml:space="preserve">либо комнаты </w:t>
      </w:r>
      <w:r w:rsidRPr="00571507">
        <w:rPr>
          <w:rFonts w:ascii="Times New Roman" w:hAnsi="Times New Roman" w:cs="Times New Roman"/>
          <w:sz w:val="36"/>
          <w:szCs w:val="36"/>
        </w:rPr>
        <w:t xml:space="preserve">необходимо выбрать место его расположения в групповом помещении. Оно должно быть удобным для доступа детям. Особое внимание следует уделить подбору сенсомоторных объектов для уголка. </w:t>
      </w:r>
      <w:r w:rsidR="00DE707B" w:rsidRPr="00571507">
        <w:rPr>
          <w:rFonts w:ascii="Times New Roman" w:hAnsi="Times New Roman" w:cs="Times New Roman"/>
          <w:b/>
          <w:sz w:val="36"/>
          <w:szCs w:val="36"/>
        </w:rPr>
        <w:t xml:space="preserve">(Слайд №10) </w:t>
      </w:r>
      <w:r w:rsidRPr="00571507">
        <w:rPr>
          <w:rFonts w:ascii="Times New Roman" w:hAnsi="Times New Roman" w:cs="Times New Roman"/>
          <w:sz w:val="36"/>
          <w:szCs w:val="36"/>
        </w:rPr>
        <w:t>Они должны быть безопасными для жизни и здоровья ребёнка. Уголок должен содержать постоянные и дополнительные объекты, которые вносятся в зависимости от потребности и темы занятия.</w:t>
      </w:r>
      <w:r w:rsidR="00EE1ABD"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EE1ABD" w:rsidRPr="00571507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важны разнообразные тематические вкладыши и другие пособия для решения задач сенсорного воспитания.</w:t>
      </w:r>
      <w:r w:rsidR="00DE707B" w:rsidRPr="00571507">
        <w:rPr>
          <w:rFonts w:ascii="Times New Roman" w:hAnsi="Times New Roman" w:cs="Times New Roman"/>
          <w:b/>
          <w:sz w:val="36"/>
          <w:szCs w:val="36"/>
        </w:rPr>
        <w:t xml:space="preserve"> (Слайд №11)</w:t>
      </w:r>
    </w:p>
    <w:p w:rsidR="00D606BD" w:rsidRPr="00571507" w:rsidRDefault="00D606BD" w:rsidP="00571507">
      <w:pPr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507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использовать следующие дидактические игры:</w:t>
      </w:r>
      <w:r w:rsidRPr="00571507">
        <w:rPr>
          <w:rFonts w:ascii="Times New Roman" w:hAnsi="Times New Roman" w:cs="Times New Roman"/>
          <w:b/>
          <w:sz w:val="36"/>
          <w:szCs w:val="36"/>
        </w:rPr>
        <w:t xml:space="preserve"> (Слайд №12)</w:t>
      </w:r>
    </w:p>
    <w:p w:rsidR="00574748" w:rsidRPr="00571507" w:rsidRDefault="00D606BD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71507">
        <w:rPr>
          <w:rFonts w:ascii="Times New Roman" w:hAnsi="Times New Roman" w:cs="Times New Roman"/>
          <w:sz w:val="36"/>
          <w:szCs w:val="36"/>
        </w:rPr>
        <w:t>Пазлы</w:t>
      </w:r>
      <w:proofErr w:type="spellEnd"/>
    </w:p>
    <w:p w:rsidR="00D606BD" w:rsidRPr="00571507" w:rsidRDefault="00D606BD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Шнуровки</w:t>
      </w:r>
    </w:p>
    <w:p w:rsidR="00D606BD" w:rsidRPr="00571507" w:rsidRDefault="00A65647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Мозаи</w:t>
      </w:r>
      <w:r w:rsidRPr="00571507">
        <w:rPr>
          <w:rFonts w:ascii="Times New Roman" w:hAnsi="Times New Roman" w:cs="Times New Roman"/>
          <w:sz w:val="36"/>
          <w:szCs w:val="36"/>
        </w:rPr>
        <w:t>ки</w:t>
      </w:r>
      <w:r w:rsidR="00D606BD" w:rsidRPr="00571507">
        <w:rPr>
          <w:rFonts w:ascii="Times New Roman" w:hAnsi="Times New Roman" w:cs="Times New Roman"/>
          <w:b/>
          <w:sz w:val="36"/>
          <w:szCs w:val="36"/>
        </w:rPr>
        <w:t xml:space="preserve"> (Слайд №13)</w:t>
      </w:r>
    </w:p>
    <w:p w:rsidR="00D606BD" w:rsidRPr="00571507" w:rsidRDefault="00D606BD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Матрешки</w:t>
      </w:r>
      <w:r w:rsidR="001A2F53"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Pr="00571507">
        <w:rPr>
          <w:rFonts w:ascii="Times New Roman" w:hAnsi="Times New Roman" w:cs="Times New Roman"/>
          <w:b/>
          <w:sz w:val="36"/>
          <w:szCs w:val="36"/>
        </w:rPr>
        <w:t>(Слайд №14)</w:t>
      </w:r>
    </w:p>
    <w:p w:rsidR="001A2F53" w:rsidRPr="00571507" w:rsidRDefault="001A2F53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Конструкторы </w:t>
      </w:r>
      <w:r w:rsidRPr="00571507">
        <w:rPr>
          <w:rFonts w:ascii="Times New Roman" w:hAnsi="Times New Roman" w:cs="Times New Roman"/>
          <w:b/>
          <w:sz w:val="36"/>
          <w:szCs w:val="36"/>
        </w:rPr>
        <w:t>(Слайд №15)</w:t>
      </w:r>
    </w:p>
    <w:p w:rsidR="001A2F53" w:rsidRPr="00571507" w:rsidRDefault="001A2F53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Игры вкладыши </w:t>
      </w:r>
      <w:r w:rsidRPr="00571507">
        <w:rPr>
          <w:rFonts w:ascii="Times New Roman" w:hAnsi="Times New Roman" w:cs="Times New Roman"/>
          <w:b/>
          <w:sz w:val="36"/>
          <w:szCs w:val="36"/>
        </w:rPr>
        <w:t>(Слайд №16)</w:t>
      </w:r>
    </w:p>
    <w:p w:rsidR="001A2F53" w:rsidRPr="00571507" w:rsidRDefault="001A2F53" w:rsidP="0057150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Пирамидки и т.д.</w:t>
      </w:r>
    </w:p>
    <w:p w:rsidR="001A2F53" w:rsidRPr="00571507" w:rsidRDefault="001A2F53" w:rsidP="00571507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Ценность игр заключается в том, что их содержание учитывает особенности психики ребенка, интригует его, мобилизует внимание, интерес и незаметно втягивает ребенка в процесс «думанья» под задачей. На первом этапе дети просто собирают фигуры, но потом из года в год будут рождаться целые дворцы, ракеты, стражники, космонавты, сочиняться целые истории.</w:t>
      </w:r>
    </w:p>
    <w:p w:rsidR="00DE707B" w:rsidRPr="00571507" w:rsidRDefault="00F66C46" w:rsidP="00571507">
      <w:pPr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507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Таким образом, использование дидактических игр является важным условием сенсорного развития детей дошкольного возраста.</w:t>
      </w:r>
      <w:r w:rsidR="00745F79" w:rsidRPr="005715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5F79" w:rsidRPr="00571507">
        <w:rPr>
          <w:rFonts w:ascii="Times New Roman" w:hAnsi="Times New Roman" w:cs="Times New Roman"/>
          <w:b/>
          <w:sz w:val="36"/>
          <w:szCs w:val="36"/>
        </w:rPr>
        <w:t>(Слайд №17)</w:t>
      </w:r>
    </w:p>
    <w:p w:rsidR="00181646" w:rsidRPr="00571507" w:rsidRDefault="00745F79" w:rsidP="00571507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715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Неотъемлемой частью является сенсорного воспитания </w:t>
      </w:r>
      <w:r w:rsidRPr="00571507">
        <w:rPr>
          <w:rFonts w:ascii="Times New Roman" w:hAnsi="Times New Roman" w:cs="Times New Roman"/>
          <w:b/>
          <w:sz w:val="36"/>
          <w:szCs w:val="36"/>
        </w:rPr>
        <w:t>в</w:t>
      </w:r>
      <w:r w:rsidR="00181646" w:rsidRPr="00571507">
        <w:rPr>
          <w:rFonts w:ascii="Times New Roman" w:hAnsi="Times New Roman" w:cs="Times New Roman"/>
          <w:b/>
          <w:sz w:val="36"/>
          <w:szCs w:val="36"/>
        </w:rPr>
        <w:t xml:space="preserve">заимодействие с семьей </w:t>
      </w:r>
      <w:r w:rsidRPr="00571507">
        <w:rPr>
          <w:rFonts w:ascii="Times New Roman" w:hAnsi="Times New Roman" w:cs="Times New Roman"/>
          <w:b/>
          <w:sz w:val="36"/>
          <w:szCs w:val="36"/>
        </w:rPr>
        <w:t>необходимо: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 xml:space="preserve">повысить компетентность </w:t>
      </w:r>
      <w:r w:rsidR="00745F79" w:rsidRPr="00571507">
        <w:rPr>
          <w:rFonts w:ascii="Times New Roman" w:hAnsi="Times New Roman" w:cs="Times New Roman"/>
          <w:sz w:val="36"/>
          <w:szCs w:val="36"/>
        </w:rPr>
        <w:t xml:space="preserve">родителей </w:t>
      </w:r>
      <w:r w:rsidRPr="00571507">
        <w:rPr>
          <w:rFonts w:ascii="Times New Roman" w:hAnsi="Times New Roman" w:cs="Times New Roman"/>
          <w:sz w:val="36"/>
          <w:szCs w:val="36"/>
        </w:rPr>
        <w:t>через ознакомление с адекватными способами взаимодействия с детьми;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 xml:space="preserve">познакомить и внедрить в практику работы с детьми конкретные приемы игровой </w:t>
      </w:r>
      <w:proofErr w:type="spellStart"/>
      <w:r w:rsidRPr="00571507">
        <w:rPr>
          <w:rFonts w:ascii="Times New Roman" w:hAnsi="Times New Roman" w:cs="Times New Roman"/>
          <w:sz w:val="36"/>
          <w:szCs w:val="36"/>
        </w:rPr>
        <w:t>психокоррекции</w:t>
      </w:r>
      <w:proofErr w:type="spellEnd"/>
      <w:r w:rsidRPr="00571507">
        <w:rPr>
          <w:rFonts w:ascii="Times New Roman" w:hAnsi="Times New Roman" w:cs="Times New Roman"/>
          <w:sz w:val="36"/>
          <w:szCs w:val="36"/>
        </w:rPr>
        <w:t>.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осуществлять психологическое просвещение родителей, повышение уровня информированности родителей в вопросах возрастной психологии, развития эмоционально-личностной сферы;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обогащать опыт родителей в активном сотрудничестве с педагогом–психологом через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индивидуальное и групповое консультирование.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стендовые консультации</w:t>
      </w:r>
    </w:p>
    <w:p w:rsidR="00181646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анкетирование.</w:t>
      </w:r>
    </w:p>
    <w:p w:rsidR="00320530" w:rsidRPr="00571507" w:rsidRDefault="00181646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•</w:t>
      </w:r>
      <w:r w:rsidRPr="00571507">
        <w:rPr>
          <w:rFonts w:ascii="Times New Roman" w:hAnsi="Times New Roman" w:cs="Times New Roman"/>
          <w:sz w:val="36"/>
          <w:szCs w:val="36"/>
        </w:rPr>
        <w:tab/>
        <w:t>занятия для родителей в сенсорной комнате.</w:t>
      </w:r>
    </w:p>
    <w:p w:rsidR="00745F79" w:rsidRPr="00571507" w:rsidRDefault="00745F79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lastRenderedPageBreak/>
        <w:t>Учеными давно доказан тот факт, что дети с высоким уровнем сенсорного развития, владеют высокими интеллектуальными способнос</w:t>
      </w:r>
      <w:r w:rsidR="00C80D5E" w:rsidRPr="00571507">
        <w:rPr>
          <w:rFonts w:ascii="Times New Roman" w:hAnsi="Times New Roman" w:cs="Times New Roman"/>
          <w:sz w:val="36"/>
          <w:szCs w:val="36"/>
        </w:rPr>
        <w:t>тями, нежели те малыши, которым</w:t>
      </w:r>
      <w:r w:rsidRPr="00571507">
        <w:rPr>
          <w:rFonts w:ascii="Times New Roman" w:hAnsi="Times New Roman" w:cs="Times New Roman"/>
          <w:sz w:val="36"/>
          <w:szCs w:val="36"/>
        </w:rPr>
        <w:t xml:space="preserve"> не уделяли должного внимания</w:t>
      </w:r>
      <w:r w:rsidR="00571507" w:rsidRPr="00571507">
        <w:rPr>
          <w:rFonts w:ascii="Times New Roman" w:hAnsi="Times New Roman" w:cs="Times New Roman"/>
          <w:sz w:val="36"/>
          <w:szCs w:val="36"/>
        </w:rPr>
        <w:t xml:space="preserve"> </w:t>
      </w:r>
      <w:r w:rsidR="00571507" w:rsidRPr="00571507">
        <w:rPr>
          <w:rFonts w:ascii="Times New Roman" w:hAnsi="Times New Roman" w:cs="Times New Roman"/>
          <w:b/>
          <w:sz w:val="36"/>
          <w:szCs w:val="36"/>
        </w:rPr>
        <w:t>(Слайд №18)</w:t>
      </w:r>
    </w:p>
    <w:p w:rsidR="00571507" w:rsidRPr="00571507" w:rsidRDefault="00571507" w:rsidP="005715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 xml:space="preserve">Таким образом мы можем сделать вывод из всего выше сказанного.  Что мир ребёнка состоит из реальных объектов и предметов. Он познает мир, постоянно используя его и экспериментируя с его объектами. При этом используются все сенсорные анализаторы – вкус, обоняние, осязание, зрение, слух. Ребёнок на чувственном уровне постигает элементарные законы, управляющие предметами. Новое всегда восхищает и потрясает, радует и удивляет. </w:t>
      </w:r>
    </w:p>
    <w:p w:rsidR="00571507" w:rsidRPr="00571507" w:rsidRDefault="00571507" w:rsidP="00571507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71507">
        <w:rPr>
          <w:rFonts w:ascii="Times New Roman" w:hAnsi="Times New Roman" w:cs="Times New Roman"/>
          <w:sz w:val="36"/>
          <w:szCs w:val="36"/>
        </w:rPr>
        <w:t>Задача взрослых – педагогов и родителей, помочь ребёнку познать этот огромный, наполненный интересными вещами и явлениями мир, поддерживать доброе познавательное отношение малыша к миру.</w:t>
      </w:r>
    </w:p>
    <w:p w:rsidR="00571507" w:rsidRPr="00571507" w:rsidRDefault="00571507" w:rsidP="00571507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1507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Любите детство: поощряйте его игры, его забавы, его милый инстинкт. Кто из вас не сожалел иногда об этом возрасте, когда на губах вечно смех, а на душе всегда мир?</w:t>
      </w:r>
    </w:p>
    <w:p w:rsidR="00B07DEB" w:rsidRPr="00320530" w:rsidRDefault="00B07DEB" w:rsidP="005715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DEB" w:rsidRPr="00320530" w:rsidSect="005715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42C9"/>
    <w:multiLevelType w:val="hybridMultilevel"/>
    <w:tmpl w:val="A8E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DB9"/>
    <w:multiLevelType w:val="hybridMultilevel"/>
    <w:tmpl w:val="8C80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86E22"/>
    <w:multiLevelType w:val="hybridMultilevel"/>
    <w:tmpl w:val="9A70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B"/>
    <w:rsid w:val="000B6DFF"/>
    <w:rsid w:val="00124145"/>
    <w:rsid w:val="00181646"/>
    <w:rsid w:val="001A2F53"/>
    <w:rsid w:val="00213E65"/>
    <w:rsid w:val="0024092F"/>
    <w:rsid w:val="002E7463"/>
    <w:rsid w:val="00320530"/>
    <w:rsid w:val="00413297"/>
    <w:rsid w:val="005104DF"/>
    <w:rsid w:val="005427DC"/>
    <w:rsid w:val="00571507"/>
    <w:rsid w:val="00574748"/>
    <w:rsid w:val="00583F82"/>
    <w:rsid w:val="00621D7F"/>
    <w:rsid w:val="00745F79"/>
    <w:rsid w:val="00790E54"/>
    <w:rsid w:val="00822A96"/>
    <w:rsid w:val="008F7E7D"/>
    <w:rsid w:val="009261CD"/>
    <w:rsid w:val="00930549"/>
    <w:rsid w:val="009A494F"/>
    <w:rsid w:val="00A61645"/>
    <w:rsid w:val="00A65647"/>
    <w:rsid w:val="00B07DEB"/>
    <w:rsid w:val="00B84968"/>
    <w:rsid w:val="00C47EEF"/>
    <w:rsid w:val="00C52E8D"/>
    <w:rsid w:val="00C80D5E"/>
    <w:rsid w:val="00C83EE3"/>
    <w:rsid w:val="00CA09DB"/>
    <w:rsid w:val="00D606BD"/>
    <w:rsid w:val="00DE707B"/>
    <w:rsid w:val="00DF5F26"/>
    <w:rsid w:val="00E04805"/>
    <w:rsid w:val="00ED31BF"/>
    <w:rsid w:val="00EE1ABD"/>
    <w:rsid w:val="00F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4B89-5BA4-45F7-BB8D-7CF943D2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9</cp:revision>
  <dcterms:created xsi:type="dcterms:W3CDTF">2018-03-06T07:28:00Z</dcterms:created>
  <dcterms:modified xsi:type="dcterms:W3CDTF">2018-03-15T15:01:00Z</dcterms:modified>
</cp:coreProperties>
</file>