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8C" w:rsidRDefault="00C62F8C" w:rsidP="00C62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Дворец творчества детей и молодежи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творчества и спорта «</w:t>
      </w:r>
      <w:proofErr w:type="spellStart"/>
      <w:r>
        <w:rPr>
          <w:rFonts w:ascii="Times New Roman" w:hAnsi="Times New Roman"/>
          <w:b/>
          <w:sz w:val="28"/>
          <w:szCs w:val="28"/>
        </w:rPr>
        <w:t>Лора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Плюс»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F8C" w:rsidRPr="00C62F8C" w:rsidRDefault="00C62F8C" w:rsidP="00C62F8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62F8C">
        <w:rPr>
          <w:rFonts w:ascii="Times New Roman" w:hAnsi="Times New Roman"/>
          <w:b/>
          <w:sz w:val="40"/>
          <w:szCs w:val="40"/>
        </w:rPr>
        <w:t>Конспект занятия</w:t>
      </w:r>
    </w:p>
    <w:p w:rsidR="00C62F8C" w:rsidRPr="00C62F8C" w:rsidRDefault="00C62F8C" w:rsidP="00C62F8C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C62F8C">
        <w:rPr>
          <w:rFonts w:ascii="Times New Roman" w:hAnsi="Times New Roman"/>
          <w:b/>
          <w:sz w:val="40"/>
          <w:szCs w:val="40"/>
        </w:rPr>
        <w:t>тема: «Золотая хохлома»</w:t>
      </w:r>
    </w:p>
    <w:p w:rsidR="00C62F8C" w:rsidRPr="00C62F8C" w:rsidRDefault="00C62F8C" w:rsidP="00C62F8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Автор составитель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Кабанова Лилия Владимировна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Педагог дополнительного  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образования</w:t>
      </w: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F8C" w:rsidRDefault="00C62F8C" w:rsidP="00C62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  2018г.</w:t>
      </w:r>
    </w:p>
    <w:p w:rsidR="00C62F8C" w:rsidRDefault="00C62F8C" w:rsidP="00C6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9C454F" w:rsidRDefault="009C454F" w:rsidP="009C454F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Конспект занятия</w:t>
      </w:r>
    </w:p>
    <w:p w:rsidR="009C454F" w:rsidRDefault="009C454F" w:rsidP="009C454F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Золотая хохлома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 лет</w:t>
      </w:r>
    </w:p>
    <w:p w:rsidR="009C454F" w:rsidRDefault="009C454F" w:rsidP="009C454F">
      <w:pPr>
        <w:widowControl w:val="0"/>
        <w:tabs>
          <w:tab w:val="left" w:pos="709"/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 обучения – 3 года</w:t>
      </w: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воспитанников – 5 человек</w:t>
      </w: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деятельности – художественно-эстетическое</w:t>
      </w: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занятия – изучение нового материала                             </w:t>
      </w:r>
    </w:p>
    <w:p w:rsidR="009C454F" w:rsidRDefault="009C454F" w:rsidP="009C454F">
      <w:pPr>
        <w:widowControl w:val="0"/>
        <w:tabs>
          <w:tab w:val="left" w:pos="4111"/>
          <w:tab w:val="left" w:pos="4253"/>
          <w:tab w:val="left" w:pos="4395"/>
          <w:tab w:val="left" w:pos="70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организации - традиционная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9C454F" w:rsidRDefault="009C454F" w:rsidP="009C454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4253"/>
          <w:tab w:val="left" w:pos="4536"/>
          <w:tab w:val="left" w:pos="70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</w:p>
    <w:p w:rsidR="009C454F" w:rsidRDefault="009C454F" w:rsidP="009C454F">
      <w:pPr>
        <w:widowControl w:val="0"/>
        <w:tabs>
          <w:tab w:val="left" w:pos="4253"/>
          <w:tab w:val="left" w:pos="4536"/>
          <w:tab w:val="left" w:pos="70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2F8C" w:rsidRDefault="00C62F8C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9C454F" w:rsidRDefault="009C454F" w:rsidP="009C454F">
      <w:pPr>
        <w:pStyle w:val="msonormalbullet2gi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занятия</w:t>
      </w:r>
    </w:p>
    <w:p w:rsidR="009C454F" w:rsidRDefault="009C454F" w:rsidP="009C454F">
      <w:pPr>
        <w:pStyle w:val="msonormalbullet2gif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Вводная часть: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 (1-2 мин)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Мотивация (1-2 мин)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цели (1-2 мин)</w:t>
      </w:r>
    </w:p>
    <w:p w:rsidR="009C454F" w:rsidRDefault="009C454F" w:rsidP="009C454F">
      <w:pPr>
        <w:pStyle w:val="msonormalbullet2gif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(1-2 мин)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 и объяснение приемов выполнения работы (5 мин)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(1 мин)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(10 мин)</w:t>
      </w:r>
    </w:p>
    <w:p w:rsidR="009C454F" w:rsidRDefault="009C454F" w:rsidP="009C454F">
      <w:pPr>
        <w:pStyle w:val="msonormalbullet2gif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часть: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 (1-2 мин)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 (1-2 мин)</w:t>
      </w:r>
    </w:p>
    <w:p w:rsidR="009C454F" w:rsidRDefault="009C454F" w:rsidP="009C454F">
      <w:pPr>
        <w:pStyle w:val="msonormalbullet2gif"/>
        <w:numPr>
          <w:ilvl w:val="1"/>
          <w:numId w:val="1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Уборка рабочих мест (1-2 мин)</w:t>
      </w: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C454F" w:rsidRDefault="009C454F" w:rsidP="009C454F">
      <w:pPr>
        <w:pStyle w:val="msonormalbullet2gif"/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afterAutospacing="0" w:line="360" w:lineRule="auto"/>
        <w:ind w:firstLine="68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C454F" w:rsidRDefault="009C454F" w:rsidP="009C454F">
      <w:pPr>
        <w:widowControl w:val="0"/>
        <w:tabs>
          <w:tab w:val="left" w:pos="4320"/>
          <w:tab w:val="center" w:pos="4677"/>
          <w:tab w:val="center" w:pos="482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 CYR" w:hAnsi="Times New Roman CYR" w:cs="Times New Roman CYR"/>
          <w:sz w:val="28"/>
          <w:szCs w:val="28"/>
        </w:rPr>
        <w:t>«Золотая хохлома»</w:t>
      </w:r>
    </w:p>
    <w:p w:rsidR="009C454F" w:rsidRDefault="009C454F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 знаний о хохломской росписи.</w:t>
      </w:r>
    </w:p>
    <w:p w:rsidR="009C454F" w:rsidRDefault="009C454F" w:rsidP="009C454F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</w:p>
    <w:p w:rsidR="009C454F" w:rsidRDefault="009C454F" w:rsidP="009C454F">
      <w:pPr>
        <w:widowControl w:val="0"/>
        <w:tabs>
          <w:tab w:val="left" w:pos="851"/>
          <w:tab w:val="left" w:pos="1080"/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Научить детей рисовать орнамент хохломской росписи                                   «травка» и ее элементы: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осочка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«капельки», «усики», «завиток», «кустик».</w:t>
      </w:r>
    </w:p>
    <w:p w:rsidR="009C454F" w:rsidRDefault="009C454F" w:rsidP="009C454F">
      <w:pPr>
        <w:widowControl w:val="0"/>
        <w:tabs>
          <w:tab w:val="left" w:pos="1080"/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Продолжать совершенствовать приемы работы с красками.</w:t>
      </w:r>
    </w:p>
    <w:p w:rsidR="009C454F" w:rsidRDefault="009C454F" w:rsidP="009C454F">
      <w:pPr>
        <w:widowControl w:val="0"/>
        <w:tabs>
          <w:tab w:val="left" w:pos="709"/>
          <w:tab w:val="left" w:pos="851"/>
          <w:tab w:val="left" w:pos="1080"/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Закреплять умение рисовать всей кистью и кончиком кисти,  </w:t>
      </w:r>
    </w:p>
    <w:p w:rsidR="009C454F" w:rsidRDefault="009C454F" w:rsidP="009C454F">
      <w:pPr>
        <w:widowControl w:val="0"/>
        <w:tabs>
          <w:tab w:val="left" w:pos="900"/>
          <w:tab w:val="left" w:pos="1080"/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регулируя ее положение и силу нажима на кисть.</w:t>
      </w:r>
    </w:p>
    <w:p w:rsidR="009C454F" w:rsidRDefault="009C454F" w:rsidP="009C454F">
      <w:pPr>
        <w:widowControl w:val="0"/>
        <w:tabs>
          <w:tab w:val="left" w:pos="1080"/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б) Развивать эстетическое восприятие предметов народного творчества. Внимание, мышление, кругозор, словарный запас, зрительное восприятие.</w:t>
      </w:r>
    </w:p>
    <w:p w:rsidR="009C454F" w:rsidRDefault="009C454F" w:rsidP="009C454F">
      <w:pPr>
        <w:widowControl w:val="0"/>
        <w:tabs>
          <w:tab w:val="left" w:pos="900"/>
          <w:tab w:val="left" w:pos="1080"/>
          <w:tab w:val="left" w:pos="1276"/>
          <w:tab w:val="left" w:pos="1418"/>
          <w:tab w:val="left" w:pos="1560"/>
          <w:tab w:val="left" w:pos="1985"/>
          <w:tab w:val="left" w:pos="4320"/>
          <w:tab w:val="center" w:pos="4677"/>
        </w:tabs>
        <w:autoSpaceDE w:val="0"/>
        <w:autoSpaceDN w:val="0"/>
        <w:adjustRightInd w:val="0"/>
        <w:spacing w:after="0" w:line="36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 Воспитывать интерес и уважение к народному промыслу, аккуратность.</w:t>
      </w:r>
    </w:p>
    <w:p w:rsidR="009C454F" w:rsidRDefault="009C454F" w:rsidP="009C454F">
      <w:pPr>
        <w:widowControl w:val="0"/>
        <w:tabs>
          <w:tab w:val="left" w:pos="709"/>
          <w:tab w:val="left" w:pos="900"/>
          <w:tab w:val="left" w:pos="1080"/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after="0" w:line="36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чувство взаимопомощи и умение распределять работу.</w:t>
      </w:r>
    </w:p>
    <w:p w:rsidR="009C454F" w:rsidRDefault="009C454F" w:rsidP="009C454F">
      <w:pPr>
        <w:widowControl w:val="0"/>
        <w:tabs>
          <w:tab w:val="left" w:pos="567"/>
          <w:tab w:val="left" w:pos="709"/>
          <w:tab w:val="left" w:pos="900"/>
          <w:tab w:val="left" w:pos="1080"/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Оборудование: </w:t>
      </w:r>
      <w:r>
        <w:rPr>
          <w:rFonts w:ascii="Times New Roman CYR" w:hAnsi="Times New Roman CYR" w:cs="Times New Roman CYR"/>
          <w:sz w:val="28"/>
          <w:szCs w:val="28"/>
        </w:rPr>
        <w:t>Столы, стулья, доска для демонстрации информационного дидактического материала.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рассаживаются полукругом.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 сегодня мы с вами познакомимся с новой росписью, но прежде давайте вспомним ту, которую мы с вами уже знаем. Предлагаю поиграть. Я принесла чудесный мешочек. Сейчас из него буду доставать игрушки, расписанные разными мастерами, а вы должны угадать, какой росписью расписана та или иная вещь.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«Чудесный мешочек»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Молодцы! Хорошо, что не забыли.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Посмотрите внимательно на эти предметы. Кто знает, как они называются? 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Где и из чего их изготовили?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Правильно, они сделаны из дерева и расписаны художниками-мастерами.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внимательно рассмотрим эти предметы.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Эта волшебная, сказочная роспись родилась давным-давно в селе, которое называется – Хохлома, отсюда и название хохломская роспись. Жили в этом селе люди, которые любили петь песни, мечтать, любоваться цветением трав, созреванием ягод, наслаждаться свежестью воздуха, дыханием весны. Все то и отразилось на предметах, которые находятся перед вами. Но труден путь изготовления хохломских изделий.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Сначала изделия точат из дерева на специальных станках, покрывают слоем жидкой глины, маслом, олифой, алюминиевым порошком. После сушки изделие покрывают лаком и ставят в печь, здесь лак темнеет и придает изделию золотистый оттенок. Вот почему так часто хохломскую роспись называют золотой. 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роспись привлекает ваше внимание?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Яркими красками.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Роспись ложится волнистым узором, потому что основу ее составляет изогнутая веточка. Самые затейливые узоры называются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кудрины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 Сегодня мы начнем учиться передавать элементы хохломской росписи в рисунке.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Мастера вовсе не стремились показать растения в точности такими, какими видели их в лесу, на поляне. 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Хохломские изображения декоративны: они в самом общем виде передают красоту живой жизни, украшая предметы растительным орнаментом. Это узор из цветов и ягод, трав.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его видов.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старинный и любимый художниками – «травный орнамент» или просто «травка». Это удлиненные, слегка изогнутые былинки, написанные по три, пять и более кустиков.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Отдельная травка напоминает осоку. Один из видов этого орнамента так и называется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осочка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 «Травка» обычно пишется красным и черным цветами. Ее основные широкие листья сочны, потому что на кисточку берется много краски, и она ложится плотно. Кончики листьев написаны тонко, они кудрявятся, словно гнутся от ветра.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«Травка» - обязательная часть любого растительного орнамента хохломы.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среди кустиков и веточек черной, красной и зеленой или желтой «травки» художник помещает ягодки, птиц и рыбок. Такой орнамент тоже называется «травным» или именем ягодки или цветка.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мы будем рисовать простейший элемент травного орнамента – (рассматривают образец).</w:t>
      </w:r>
    </w:p>
    <w:p w:rsidR="009C454F" w:rsidRDefault="009C454F" w:rsidP="009C454F">
      <w:pPr>
        <w:widowControl w:val="0"/>
        <w:tabs>
          <w:tab w:val="left" w:pos="567"/>
          <w:tab w:val="left" w:pos="709"/>
          <w:tab w:val="left" w:pos="3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Все элементы травного орнамента рисуются сразу кистью, без нанесения предварительного рисунка карандашом.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Кисточку надо держать тремя пальцами, перпендикулярно поверхности листа, то есть ручка кисти смотрит вверх, в потолок.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Осочка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выполняется легким движением кончика кисточки сверху вниз.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«Травинки» - рисуются плавно с утолщением.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«Капельки» - рисуются всем вам известным приемом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примакивания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«Усики» - рисуются в виде непрерывной линии, закрученной в спираль. 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«Кустик» - наиболее сложный элемент «травки» выполняется из простых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осочек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расположенных симметрично на бумаге, то есть на одном расстоянии друг от друга.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Пальчиковая гимнастика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сегодня рисовали, 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пальчики устали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немножко отдохнут,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Снова рисовать начнут.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Дружно локти отведем,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Снова рисовать начнем.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Самостоятельная работа детей.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выполняют работу, педагог следит за работой детей. Помогает индивидуально. 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Звучит спокойная музыка.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работ: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Выставка рисунков на стенде. (Каждый ребенок рассказывает о своей работе).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 занятия: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Узор получился яркий, красивый. Молодцы!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мы сегодня рисовали?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какой росписью вы познакомились?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Чем еще мы занимались?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Что больше всего понравилось? </w:t>
      </w:r>
    </w:p>
    <w:p w:rsidR="009C454F" w:rsidRDefault="009C454F" w:rsidP="009C454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Уборка рабочих мест.</w:t>
      </w:r>
    </w:p>
    <w:p w:rsidR="009C454F" w:rsidRDefault="009C454F" w:rsidP="009C454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4F" w:rsidRDefault="009C454F" w:rsidP="009C454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54F" w:rsidRDefault="009C454F" w:rsidP="009C45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9C454F" w:rsidRDefault="009C454F" w:rsidP="009C45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</w:p>
    <w:p w:rsidR="009C454F" w:rsidRDefault="009C454F" w:rsidP="009C454F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9C454F" w:rsidRDefault="009C454F" w:rsidP="009C4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24E9" w:rsidRDefault="00BE24E9"/>
    <w:sectPr w:rsidR="00BE24E9" w:rsidSect="00BE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2178"/>
    <w:multiLevelType w:val="hybridMultilevel"/>
    <w:tmpl w:val="A6B4F9FC"/>
    <w:lvl w:ilvl="0" w:tplc="FD2C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</w:rPr>
    </w:lvl>
    <w:lvl w:ilvl="1" w:tplc="C1F66C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86AE0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0322A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F5E76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5F6F9D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8D8A5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9E2DA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BF29B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454F"/>
    <w:rsid w:val="009C454F"/>
    <w:rsid w:val="00BE24E9"/>
    <w:rsid w:val="00C6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C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Лариса</cp:lastModifiedBy>
  <cp:revision>3</cp:revision>
  <dcterms:created xsi:type="dcterms:W3CDTF">2018-02-15T09:52:00Z</dcterms:created>
  <dcterms:modified xsi:type="dcterms:W3CDTF">2018-04-19T11:53:00Z</dcterms:modified>
</cp:coreProperties>
</file>