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60288" behindDoc="0" locked="0" layoutInCell="1" allowOverlap="1" wp14:anchorId="7F7F7E35" wp14:editId="5919A40C">
                <wp:simplePos x="0" y="0"/>
                <wp:positionH relativeFrom="margin">
                  <wp:align>left</wp:align>
                </wp:positionH>
                <wp:positionV relativeFrom="paragraph">
                  <wp:posOffset>3810</wp:posOffset>
                </wp:positionV>
                <wp:extent cx="5895975" cy="8382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895975" cy="838200"/>
                        </a:xfrm>
                        <a:prstGeom prst="rect">
                          <a:avLst/>
                        </a:prstGeom>
                        <a:noFill/>
                        <a:ln>
                          <a:noFill/>
                        </a:ln>
                      </wps:spPr>
                      <wps:txbx>
                        <w:txbxContent>
                          <w:p w:rsidR="00E40EEA" w:rsidRDefault="00E40EEA" w:rsidP="00E40EEA">
                            <w:pPr>
                              <w:spacing w:after="0" w:line="240" w:lineRule="auto"/>
                              <w:jc w:val="center"/>
                              <w:outlineLvl w:val="2"/>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0" w:name="_GoBack"/>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Как выработать навыки безопасного </w:t>
                            </w:r>
                          </w:p>
                          <w:p w:rsidR="00E40EEA" w:rsidRPr="00E40EEA" w:rsidRDefault="00E40EEA" w:rsidP="00E40EEA">
                            <w:pPr>
                              <w:spacing w:after="0" w:line="240" w:lineRule="auto"/>
                              <w:jc w:val="center"/>
                              <w:outlineLvl w:val="2"/>
                              <w:rPr>
                                <w:rFonts w:ascii="Times New Roman" w:eastAsia="Times New Roman" w:hAnsi="Times New Roman" w:cs="Times New Roman"/>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поведения на улице</w:t>
                            </w:r>
                            <w:bookmarkEnd w:id="0"/>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F7E35" id="_x0000_t202" coordsize="21600,21600" o:spt="202" path="m,l,21600r21600,l21600,xe">
                <v:stroke joinstyle="miter"/>
                <v:path gradientshapeok="t" o:connecttype="rect"/>
              </v:shapetype>
              <v:shape id="Надпись 2" o:spid="_x0000_s1026" type="#_x0000_t202" style="position:absolute;left:0;text-align:left;margin-left:0;margin-top:.3pt;width:464.25pt;height: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" filled="f" stroked="f">
                <v:fill o:detectmouseclick="t"/>
                <v:textbox>
                  <w:txbxContent>
                    <w:p w:rsidR="00E40EEA" w:rsidRDefault="00E40EEA" w:rsidP="00E40EEA">
                      <w:pPr>
                        <w:spacing w:after="0" w:line="240" w:lineRule="auto"/>
                        <w:jc w:val="center"/>
                        <w:outlineLvl w:val="2"/>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1" w:name="_GoBack"/>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Как выработать навыки безопасного </w:t>
                      </w:r>
                    </w:p>
                    <w:p w:rsidR="00E40EEA" w:rsidRPr="00E40EEA" w:rsidRDefault="00E40EEA" w:rsidP="00E40EEA">
                      <w:pPr>
                        <w:spacing w:after="0" w:line="240" w:lineRule="auto"/>
                        <w:jc w:val="center"/>
                        <w:outlineLvl w:val="2"/>
                        <w:rPr>
                          <w:rFonts w:ascii="Times New Roman" w:eastAsia="Times New Roman" w:hAnsi="Times New Roman" w:cs="Times New Roman"/>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поведения на улице</w:t>
                      </w:r>
                      <w:bookmarkEnd w:id="1"/>
                      <w:r w:rsidRPr="00E40EEA">
                        <w:rPr>
                          <w:rFonts w:ascii="Times New Roman" w:eastAsia="Times New Roman" w:hAnsi="Times New Roman" w:cs="Times New Roman"/>
                          <w:bCs/>
                          <w:color w:val="5B9BD5" w:themeColor="accent1"/>
                          <w:sz w:val="40"/>
                          <w:szCs w:val="4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Pr="00E40EEA">
        <w:rPr>
          <w:rFonts w:ascii="Times New Roman" w:eastAsia="Times New Roman" w:hAnsi="Times New Roman" w:cs="Times New Roman"/>
          <w:sz w:val="28"/>
          <w:szCs w:val="28"/>
          <w:lang w:eastAsia="ru-RU"/>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w:t>
      </w:r>
      <w:r>
        <w:rPr>
          <w:rFonts w:ascii="Times New Roman" w:eastAsia="Times New Roman" w:hAnsi="Times New Roman" w:cs="Times New Roman"/>
          <w:sz w:val="28"/>
          <w:szCs w:val="28"/>
          <w:lang w:eastAsia="ru-RU"/>
        </w:rPr>
        <w:t xml:space="preserve">х. К сожалению, эта действия не всегда бывают правильными.  </w:t>
      </w:r>
    </w:p>
    <w:p w:rsidR="00E40EEA" w:rsidRPr="00E40EEA" w:rsidRDefault="00E40EEA" w:rsidP="00E40EEA">
      <w:pPr>
        <w:spacing w:after="0" w:line="240" w:lineRule="auto"/>
        <w:ind w:firstLine="708"/>
        <w:jc w:val="both"/>
        <w:rPr>
          <w:rFonts w:ascii="Times New Roman" w:eastAsia="Times New Roman" w:hAnsi="Times New Roman" w:cs="Times New Roman"/>
          <w:sz w:val="24"/>
          <w:szCs w:val="24"/>
          <w:lang w:eastAsia="ru-RU"/>
        </w:rPr>
      </w:pPr>
      <w:r w:rsidRPr="00E40EEA">
        <w:rPr>
          <w:rFonts w:ascii="Times New Roman" w:eastAsia="Times New Roman" w:hAnsi="Times New Roman" w:cs="Times New Roman"/>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E40EEA" w:rsidRPr="00E40EEA" w:rsidRDefault="00E40EEA" w:rsidP="00E40EEA">
      <w:pPr>
        <w:spacing w:after="0" w:line="240" w:lineRule="auto"/>
        <w:ind w:firstLine="708"/>
        <w:jc w:val="both"/>
        <w:rPr>
          <w:rFonts w:ascii="Times New Roman" w:eastAsia="Times New Roman" w:hAnsi="Times New Roman" w:cs="Times New Roman"/>
          <w:sz w:val="24"/>
          <w:szCs w:val="24"/>
          <w:lang w:eastAsia="ru-RU"/>
        </w:rPr>
      </w:pPr>
      <w:r w:rsidRPr="00E40EEA">
        <w:rPr>
          <w:rFonts w:ascii="Times New Roman" w:eastAsia="Times New Roman" w:hAnsi="Times New Roman" w:cs="Times New Roman"/>
          <w:b/>
          <w:bCs/>
          <w:sz w:val="28"/>
          <w:szCs w:val="28"/>
          <w:lang w:eastAsia="ru-RU"/>
        </w:rPr>
        <w:t xml:space="preserve">Навык наблюдения. </w:t>
      </w:r>
      <w:r w:rsidRPr="00E40EEA">
        <w:rPr>
          <w:rFonts w:ascii="Times New Roman" w:eastAsia="Times New Roman" w:hAnsi="Times New Roman" w:cs="Times New Roman"/>
          <w:sz w:val="28"/>
          <w:szCs w:val="28"/>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w:t>
      </w:r>
      <w:r>
        <w:rPr>
          <w:rFonts w:ascii="Times New Roman" w:eastAsia="Times New Roman" w:hAnsi="Times New Roman" w:cs="Times New Roman"/>
          <w:sz w:val="28"/>
          <w:szCs w:val="28"/>
          <w:lang w:eastAsia="ru-RU"/>
        </w:rPr>
        <w:t>цы. Спеша к нему, люди нередко попадают</w:t>
      </w:r>
      <w:r w:rsidRPr="00E40EEA">
        <w:rPr>
          <w:rFonts w:ascii="Times New Roman" w:eastAsia="Times New Roman" w:hAnsi="Times New Roman" w:cs="Times New Roman"/>
          <w:sz w:val="28"/>
          <w:szCs w:val="28"/>
          <w:lang w:eastAsia="ru-RU"/>
        </w:rPr>
        <w:t xml:space="preserve"> под колеса проходящих машин. Причина в том, что их внимание в этот момент переключено только на свой автобус.</w:t>
      </w:r>
    </w:p>
    <w:p w:rsidR="00E40EEA" w:rsidRPr="00E40EEA" w:rsidRDefault="00E40EEA" w:rsidP="00E40EEA">
      <w:pPr>
        <w:spacing w:after="0" w:line="240" w:lineRule="auto"/>
        <w:ind w:firstLine="708"/>
        <w:jc w:val="both"/>
        <w:rPr>
          <w:rFonts w:ascii="Times New Roman" w:eastAsia="Times New Roman" w:hAnsi="Times New Roman" w:cs="Times New Roman"/>
          <w:sz w:val="24"/>
          <w:szCs w:val="24"/>
          <w:lang w:eastAsia="ru-RU"/>
        </w:rPr>
      </w:pPr>
      <w:r w:rsidRPr="00E40EEA">
        <w:rPr>
          <w:rFonts w:ascii="Times New Roman" w:eastAsia="Times New Roman" w:hAnsi="Times New Roman" w:cs="Times New Roman"/>
          <w:b/>
          <w:bCs/>
          <w:sz w:val="28"/>
          <w:szCs w:val="28"/>
          <w:lang w:eastAsia="ru-RU"/>
        </w:rPr>
        <w:t>Навык спокойного, достаточно уверенного поведения на улице</w:t>
      </w:r>
      <w:r w:rsidRPr="00E40EEA">
        <w:rPr>
          <w:rFonts w:ascii="Times New Roman" w:eastAsia="Times New Roman" w:hAnsi="Times New Roman" w:cs="Times New Roman"/>
          <w:sz w:val="28"/>
          <w:szCs w:val="28"/>
          <w:lang w:eastAsia="ru-RU"/>
        </w:rPr>
        <w:t xml:space="preserve"> </w:t>
      </w:r>
      <w:r w:rsidRPr="00E40EEA">
        <w:rPr>
          <w:rFonts w:ascii="Times New Roman" w:eastAsia="Times New Roman" w:hAnsi="Times New Roman" w:cs="Times New Roman"/>
          <w:sz w:val="28"/>
          <w:szCs w:val="28"/>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E40EEA" w:rsidRPr="00E40EEA" w:rsidRDefault="00E40EEA" w:rsidP="00E40EEA">
      <w:pPr>
        <w:spacing w:after="0" w:line="240" w:lineRule="auto"/>
        <w:ind w:firstLine="708"/>
        <w:jc w:val="both"/>
        <w:rPr>
          <w:rFonts w:ascii="Times New Roman" w:eastAsia="Times New Roman" w:hAnsi="Times New Roman" w:cs="Times New Roman"/>
          <w:sz w:val="24"/>
          <w:szCs w:val="24"/>
          <w:lang w:eastAsia="ru-RU"/>
        </w:rPr>
      </w:pPr>
      <w:r w:rsidRPr="00E40EEA">
        <w:rPr>
          <w:rFonts w:ascii="Times New Roman" w:eastAsia="Times New Roman" w:hAnsi="Times New Roman" w:cs="Times New Roman"/>
          <w:b/>
          <w:bCs/>
          <w:sz w:val="28"/>
          <w:szCs w:val="28"/>
          <w:lang w:eastAsia="ru-RU"/>
        </w:rPr>
        <w:t xml:space="preserve">Навык переключения на улицу. </w:t>
      </w:r>
      <w:r w:rsidRPr="00E40EEA">
        <w:rPr>
          <w:rFonts w:ascii="Times New Roman" w:eastAsia="Times New Roman" w:hAnsi="Times New Roman" w:cs="Times New Roman"/>
          <w:sz w:val="28"/>
          <w:szCs w:val="28"/>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sidRPr="00E40EEA">
        <w:rPr>
          <w:rFonts w:ascii="Times New Roman" w:eastAsia="Times New Roman" w:hAnsi="Times New Roman" w:cs="Times New Roman"/>
          <w:b/>
          <w:bCs/>
          <w:sz w:val="28"/>
          <w:szCs w:val="28"/>
          <w:lang w:eastAsia="ru-RU"/>
        </w:rPr>
        <w:t xml:space="preserve">Навык переключения на самоконтроль. </w:t>
      </w:r>
      <w:r w:rsidRPr="00E40EEA">
        <w:rPr>
          <w:rFonts w:ascii="Times New Roman" w:eastAsia="Times New Roman" w:hAnsi="Times New Roman" w:cs="Times New Roman"/>
          <w:sz w:val="28"/>
          <w:szCs w:val="28"/>
          <w:lang w:eastAsia="ru-RU"/>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w:t>
      </w:r>
      <w:r>
        <w:rPr>
          <w:rFonts w:ascii="Times New Roman" w:eastAsia="Times New Roman" w:hAnsi="Times New Roman" w:cs="Times New Roman"/>
          <w:sz w:val="28"/>
          <w:szCs w:val="28"/>
          <w:lang w:eastAsia="ru-RU"/>
        </w:rPr>
        <w:t xml:space="preserve">ством воспитателя и родителей. </w:t>
      </w:r>
    </w:p>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sidRPr="00E40EEA">
        <w:rPr>
          <w:rFonts w:ascii="Times New Roman" w:eastAsia="Times New Roman" w:hAnsi="Times New Roman" w:cs="Times New Roman"/>
          <w:sz w:val="28"/>
          <w:szCs w:val="28"/>
          <w:lang w:eastAsia="ru-RU"/>
        </w:rPr>
        <w:t xml:space="preserve">Как должны вести себя взрослые, находясь на улице с ребенком? </w:t>
      </w:r>
      <w:r w:rsidRPr="00E40EEA">
        <w:rPr>
          <w:rFonts w:ascii="Times New Roman" w:eastAsia="Times New Roman" w:hAnsi="Times New Roman" w:cs="Times New Roman"/>
          <w:sz w:val="28"/>
          <w:szCs w:val="28"/>
          <w:lang w:eastAsia="ru-RU"/>
        </w:rPr>
        <w:br/>
        <w:t xml:space="preserve">Если ребенок на руках, то будьте осторожны: он закрывает вам обзор улицы. </w:t>
      </w:r>
      <w:r w:rsidRPr="00E40EEA">
        <w:rPr>
          <w:rFonts w:ascii="Times New Roman" w:eastAsia="Times New Roman" w:hAnsi="Times New Roman" w:cs="Times New Roman"/>
          <w:sz w:val="28"/>
          <w:szCs w:val="28"/>
          <w:lang w:eastAsia="ru-RU"/>
        </w:rPr>
        <w:br/>
        <w:t xml:space="preserve">На дороге или рядом с ней нельзя везти ребенка на саночках. Такой «транспорт», как </w:t>
      </w:r>
      <w:r>
        <w:rPr>
          <w:rFonts w:ascii="Times New Roman" w:eastAsia="Times New Roman" w:hAnsi="Times New Roman" w:cs="Times New Roman"/>
          <w:sz w:val="28"/>
          <w:szCs w:val="28"/>
          <w:lang w:eastAsia="ru-RU"/>
        </w:rPr>
        <w:t xml:space="preserve">известно, легко опрокидывается </w:t>
      </w:r>
    </w:p>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sidRPr="00E40EEA">
        <w:rPr>
          <w:rFonts w:ascii="Times New Roman" w:eastAsia="Times New Roman" w:hAnsi="Times New Roman" w:cs="Times New Roman"/>
          <w:sz w:val="28"/>
          <w:szCs w:val="28"/>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w:t>
      </w:r>
      <w:r w:rsidRPr="00E40EEA">
        <w:rPr>
          <w:rFonts w:ascii="Times New Roman" w:eastAsia="Times New Roman" w:hAnsi="Times New Roman" w:cs="Times New Roman"/>
          <w:sz w:val="28"/>
          <w:szCs w:val="28"/>
          <w:lang w:eastAsia="ru-RU"/>
        </w:rPr>
        <w:lastRenderedPageBreak/>
        <w:t xml:space="preserve">ушиба. При высадке первыми обязательно должны выйти взрослые и принять детей. </w:t>
      </w:r>
      <w:r w:rsidRPr="00E40EE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40EEA">
        <w:rPr>
          <w:rFonts w:ascii="Times New Roman" w:eastAsia="Times New Roman" w:hAnsi="Times New Roman" w:cs="Times New Roman"/>
          <w:sz w:val="28"/>
          <w:szCs w:val="28"/>
          <w:lang w:eastAsia="ru-RU"/>
        </w:rPr>
        <w:t xml:space="preserve">Вот автобус приближается к остановке. До полного прекращения движения автобуса к нему подходить не следует </w:t>
      </w:r>
      <w:r>
        <w:rPr>
          <w:rFonts w:ascii="Times New Roman" w:eastAsia="Times New Roman" w:hAnsi="Times New Roman" w:cs="Times New Roman"/>
          <w:sz w:val="28"/>
          <w:szCs w:val="28"/>
          <w:lang w:eastAsia="ru-RU"/>
        </w:rPr>
        <w:t>-</w:t>
      </w:r>
      <w:r w:rsidRPr="00E40EEA">
        <w:rPr>
          <w:rFonts w:ascii="Times New Roman" w:eastAsia="Times New Roman" w:hAnsi="Times New Roman" w:cs="Times New Roman"/>
          <w:sz w:val="28"/>
          <w:szCs w:val="28"/>
          <w:lang w:eastAsia="ru-RU"/>
        </w:rPr>
        <w:t xml:space="preserve"> ребенок (как и взрослый) может оступиться и попасть под колесо, особенно если на остановке много пассажиров. </w:t>
      </w:r>
      <w:r w:rsidRPr="00E40EE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40EEA">
        <w:rPr>
          <w:rFonts w:ascii="Times New Roman" w:eastAsia="Times New Roman" w:hAnsi="Times New Roman" w:cs="Times New Roman"/>
          <w:sz w:val="28"/>
          <w:szCs w:val="28"/>
          <w:lang w:eastAsia="ru-RU"/>
        </w:rPr>
        <w:t>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w:t>
      </w:r>
      <w:r>
        <w:rPr>
          <w:rFonts w:ascii="Times New Roman" w:eastAsia="Times New Roman" w:hAnsi="Times New Roman" w:cs="Times New Roman"/>
          <w:sz w:val="28"/>
          <w:szCs w:val="28"/>
          <w:lang w:eastAsia="ru-RU"/>
        </w:rPr>
        <w:t xml:space="preserve">т столкнуть на проезжую часть. </w:t>
      </w:r>
    </w:p>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sidRPr="00E40EEA">
        <w:rPr>
          <w:rFonts w:ascii="Times New Roman" w:eastAsia="Times New Roman" w:hAnsi="Times New Roman" w:cs="Times New Roman"/>
          <w:sz w:val="28"/>
          <w:szCs w:val="28"/>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Pr>
          <w:rFonts w:ascii="Times New Roman" w:eastAsia="Times New Roman" w:hAnsi="Times New Roman" w:cs="Times New Roman"/>
          <w:sz w:val="28"/>
          <w:szCs w:val="28"/>
          <w:lang w:eastAsia="ru-RU"/>
        </w:rPr>
        <w:t xml:space="preserve"> во время подготовки к выходу. </w:t>
      </w:r>
    </w:p>
    <w:p w:rsidR="00E40EEA" w:rsidRDefault="00E40EEA" w:rsidP="00E40EEA">
      <w:pPr>
        <w:spacing w:after="0" w:line="240" w:lineRule="auto"/>
        <w:ind w:firstLine="708"/>
        <w:jc w:val="both"/>
        <w:rPr>
          <w:rFonts w:ascii="Times New Roman" w:eastAsia="Times New Roman" w:hAnsi="Times New Roman" w:cs="Times New Roman"/>
          <w:sz w:val="28"/>
          <w:szCs w:val="28"/>
          <w:lang w:eastAsia="ru-RU"/>
        </w:rPr>
      </w:pPr>
      <w:r w:rsidRPr="00E40EEA">
        <w:rPr>
          <w:rFonts w:ascii="Times New Roman" w:eastAsia="Times New Roman" w:hAnsi="Times New Roman" w:cs="Times New Roman"/>
          <w:sz w:val="28"/>
          <w:szCs w:val="28"/>
          <w:lang w:eastAsia="ru-RU"/>
        </w:rPr>
        <w:t xml:space="preserve">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w:t>
      </w:r>
      <w:r>
        <w:rPr>
          <w:rFonts w:ascii="Times New Roman" w:eastAsia="Times New Roman" w:hAnsi="Times New Roman" w:cs="Times New Roman"/>
          <w:sz w:val="28"/>
          <w:szCs w:val="28"/>
          <w:lang w:eastAsia="ru-RU"/>
        </w:rPr>
        <w:t>взрослого, может упасть.</w:t>
      </w:r>
    </w:p>
    <w:p w:rsidR="00E40EEA" w:rsidRPr="00E40EEA" w:rsidRDefault="00E40EEA" w:rsidP="00E40EEA">
      <w:pPr>
        <w:spacing w:after="0" w:line="240" w:lineRule="auto"/>
        <w:ind w:firstLine="708"/>
        <w:jc w:val="both"/>
        <w:rPr>
          <w:rFonts w:ascii="Times New Roman" w:eastAsia="Times New Roman" w:hAnsi="Times New Roman" w:cs="Times New Roman"/>
          <w:sz w:val="24"/>
          <w:szCs w:val="24"/>
          <w:lang w:eastAsia="ru-RU"/>
        </w:rPr>
      </w:pPr>
      <w:r w:rsidRPr="00E40EEA">
        <w:rPr>
          <w:rFonts w:ascii="Times New Roman" w:eastAsia="Times New Roman" w:hAnsi="Times New Roman" w:cs="Times New Roman"/>
          <w:sz w:val="28"/>
          <w:szCs w:val="28"/>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E40EE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40EEA">
        <w:rPr>
          <w:rFonts w:ascii="Times New Roman" w:eastAsia="Times New Roman" w:hAnsi="Times New Roman" w:cs="Times New Roman"/>
          <w:sz w:val="28"/>
          <w:szCs w:val="28"/>
          <w:lang w:eastAsia="ru-RU"/>
        </w:rPr>
        <w:t xml:space="preserve">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w:t>
      </w:r>
      <w:r>
        <w:rPr>
          <w:rFonts w:ascii="Times New Roman" w:eastAsia="Times New Roman" w:hAnsi="Times New Roman" w:cs="Times New Roman"/>
          <w:sz w:val="28"/>
          <w:szCs w:val="28"/>
          <w:lang w:eastAsia="ru-RU"/>
        </w:rPr>
        <w:t>привычку двигаться по улице, н</w:t>
      </w:r>
      <w:r w:rsidRPr="00E40EEA">
        <w:rPr>
          <w:rFonts w:ascii="Times New Roman" w:eastAsia="Times New Roman" w:hAnsi="Times New Roman" w:cs="Times New Roman"/>
          <w:sz w:val="28"/>
          <w:szCs w:val="28"/>
          <w:lang w:eastAsia="ru-RU"/>
        </w:rPr>
        <w:t>е наб</w:t>
      </w:r>
      <w:r>
        <w:rPr>
          <w:rFonts w:ascii="Times New Roman" w:eastAsia="Times New Roman" w:hAnsi="Times New Roman" w:cs="Times New Roman"/>
          <w:sz w:val="28"/>
          <w:szCs w:val="28"/>
          <w:lang w:eastAsia="ru-RU"/>
        </w:rPr>
        <w:t xml:space="preserve">людая за дорожной обстановкой. </w:t>
      </w:r>
      <w:r w:rsidRPr="00E40EEA">
        <w:rPr>
          <w:rFonts w:ascii="Times New Roman" w:eastAsia="Times New Roman" w:hAnsi="Times New Roman" w:cs="Times New Roman"/>
          <w:sz w:val="28"/>
          <w:szCs w:val="28"/>
          <w:lang w:eastAsia="ru-RU"/>
        </w:rPr>
        <w:t xml:space="preserve">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w:t>
      </w:r>
      <w:r w:rsidRPr="00E40EEA">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75691F90" wp14:editId="5CECBEA3">
            <wp:simplePos x="0" y="0"/>
            <wp:positionH relativeFrom="page">
              <wp:posOffset>4152265</wp:posOffset>
            </wp:positionH>
            <wp:positionV relativeFrom="paragraph">
              <wp:posOffset>6547485</wp:posOffset>
            </wp:positionV>
            <wp:extent cx="3131820" cy="2266950"/>
            <wp:effectExtent l="19050" t="19050" r="11430" b="19050"/>
            <wp:wrapTight wrapText="bothSides">
              <wp:wrapPolygon edited="0">
                <wp:start x="-131" y="-182"/>
                <wp:lineTo x="-131" y="21600"/>
                <wp:lineTo x="21547" y="21600"/>
                <wp:lineTo x="21547" y="-182"/>
                <wp:lineTo x="-131" y="-182"/>
              </wp:wrapPolygon>
            </wp:wrapTight>
            <wp:docPr id="1" name="Рисунок 1" descr="C:\Users\Use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1820" cy="226695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Pr="00E40EEA">
        <w:rPr>
          <w:rFonts w:ascii="Times New Roman" w:eastAsia="Times New Roman" w:hAnsi="Times New Roman" w:cs="Times New Roman"/>
          <w:sz w:val="28"/>
          <w:szCs w:val="28"/>
          <w:lang w:eastAsia="ru-RU"/>
        </w:rPr>
        <w:t>старанием учить ребенка правильно оценивать скорость приближающегося транспорта, узнавать типичные ситуации закрытог</w:t>
      </w:r>
      <w:r>
        <w:rPr>
          <w:rFonts w:ascii="Times New Roman" w:eastAsia="Times New Roman" w:hAnsi="Times New Roman" w:cs="Times New Roman"/>
          <w:sz w:val="28"/>
          <w:szCs w:val="28"/>
          <w:lang w:eastAsia="ru-RU"/>
        </w:rPr>
        <w:t xml:space="preserve">о обзора, отвлечения внимания.  </w:t>
      </w:r>
      <w:r w:rsidRPr="00E40EEA">
        <w:rPr>
          <w:rFonts w:ascii="Times New Roman" w:eastAsia="Times New Roman" w:hAnsi="Times New Roman" w:cs="Times New Roman"/>
          <w:sz w:val="28"/>
          <w:szCs w:val="28"/>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3160E3" w:rsidRPr="00E40EEA" w:rsidRDefault="003160E3" w:rsidP="00E40EEA">
      <w:pPr>
        <w:spacing w:after="0"/>
      </w:pPr>
    </w:p>
    <w:sectPr w:rsidR="003160E3" w:rsidRPr="00E40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04"/>
    <w:rsid w:val="003160E3"/>
    <w:rsid w:val="00C5314E"/>
    <w:rsid w:val="00C55C04"/>
    <w:rsid w:val="00E4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6AA9"/>
  <w15:chartTrackingRefBased/>
  <w15:docId w15:val="{DE4D4EBD-75F0-4A1D-96F5-48E1D2ED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2017-12-10T08:14:00Z</dcterms:created>
  <dcterms:modified xsi:type="dcterms:W3CDTF">2017-12-10T08:25:00Z</dcterms:modified>
</cp:coreProperties>
</file>