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6A" w:rsidRDefault="00151A6A" w:rsidP="002B73C0">
      <w:pPr>
        <w:rPr>
          <w:b/>
          <w:bCs/>
        </w:rPr>
      </w:pPr>
      <w:r>
        <w:rPr>
          <w:b/>
          <w:bCs/>
        </w:rPr>
        <w:t xml:space="preserve">                          </w:t>
      </w:r>
      <w:r w:rsidR="002B73C0" w:rsidRPr="002B73C0">
        <w:rPr>
          <w:b/>
          <w:bCs/>
        </w:rPr>
        <w:t>Воспитатель и воспит</w:t>
      </w:r>
      <w:r>
        <w:rPr>
          <w:b/>
          <w:bCs/>
        </w:rPr>
        <w:t xml:space="preserve">анник - система взаимоотношений. </w:t>
      </w:r>
    </w:p>
    <w:p w:rsidR="002B73C0" w:rsidRPr="002B73C0" w:rsidRDefault="00151A6A" w:rsidP="002B73C0">
      <w:pPr>
        <w:rPr>
          <w:b/>
          <w:bCs/>
        </w:rPr>
      </w:pPr>
      <w:r>
        <w:rPr>
          <w:b/>
          <w:bCs/>
        </w:rPr>
        <w:t xml:space="preserve">                                 </w:t>
      </w:r>
      <w:r w:rsidR="002B73C0" w:rsidRPr="002B73C0">
        <w:rPr>
          <w:b/>
          <w:bCs/>
        </w:rPr>
        <w:t xml:space="preserve"> Модели общения педагога с воспитанниками.</w:t>
      </w:r>
    </w:p>
    <w:p w:rsidR="002B73C0" w:rsidRPr="00D266EF" w:rsidRDefault="002B73C0" w:rsidP="00D266EF">
      <w:pPr>
        <w:jc w:val="both"/>
        <w:rPr>
          <w:sz w:val="24"/>
          <w:szCs w:val="24"/>
        </w:rPr>
      </w:pPr>
      <w:bookmarkStart w:id="0" w:name="_GoBack"/>
      <w:r w:rsidRPr="00D266EF">
        <w:rPr>
          <w:sz w:val="24"/>
          <w:szCs w:val="24"/>
        </w:rPr>
        <w:t>Две главные фигуры в детском доме – воспитатель и воспитанник. Их общение во внеклассной работе, на досуге становятся важным условием эффективности учебно-воспитательного процесса, сред.</w:t>
      </w:r>
    </w:p>
    <w:p w:rsidR="002B73C0" w:rsidRPr="00D266EF" w:rsidRDefault="002B73C0" w:rsidP="00D266EF">
      <w:pPr>
        <w:jc w:val="both"/>
        <w:rPr>
          <w:sz w:val="24"/>
          <w:szCs w:val="24"/>
        </w:rPr>
      </w:pPr>
      <w:r w:rsidRPr="00D266EF">
        <w:rPr>
          <w:sz w:val="24"/>
          <w:szCs w:val="24"/>
        </w:rPr>
        <w:t>Быть настоящим педагогом - это талант. Ведь педагог должен уметь передать свой опыт, свои знания детям. Наверное, каждому педагогу хочется, чтобы именно его воспитанник в будущем добился успеха. И, конечно же, приятно, когда именно так и происходит.</w:t>
      </w:r>
    </w:p>
    <w:p w:rsidR="002B73C0" w:rsidRPr="00D266EF" w:rsidRDefault="002B73C0" w:rsidP="00D266EF">
      <w:pPr>
        <w:jc w:val="both"/>
        <w:rPr>
          <w:sz w:val="24"/>
          <w:szCs w:val="24"/>
        </w:rPr>
      </w:pPr>
      <w:r w:rsidRPr="00D266EF">
        <w:rPr>
          <w:sz w:val="24"/>
          <w:szCs w:val="24"/>
        </w:rPr>
        <w:t>Почему одного педагога дети любят и принимают, а другого просто не воспринимают? Я думаю, что эта проблема близка каждому ребенку и каждому воспитателю. Вообще, можно по-разному ответить на этот вопрос. Но, все объясняется различием характеров. Не бывает абсолютно одинаковых людей. Поэтому то, что нравится одним, не всегда готовы принять другие.</w:t>
      </w:r>
    </w:p>
    <w:p w:rsidR="002B73C0" w:rsidRPr="00D266EF" w:rsidRDefault="002B73C0" w:rsidP="00D266EF">
      <w:pPr>
        <w:jc w:val="both"/>
        <w:rPr>
          <w:sz w:val="24"/>
          <w:szCs w:val="24"/>
        </w:rPr>
      </w:pPr>
      <w:r w:rsidRPr="00D266EF">
        <w:rPr>
          <w:sz w:val="24"/>
          <w:szCs w:val="24"/>
        </w:rPr>
        <w:t>Тем не менее, отношения с воспитателем занимают в жизни детей очень важное место, и дети очень переживают, если они не складываются. Основой отношений воспитателя с воспитанниками является соблюдение нравственных норм, доверие и внимание к внутреннему миру ребенка, проявление доброты и сердечности к нему.</w:t>
      </w:r>
    </w:p>
    <w:p w:rsidR="002B73C0" w:rsidRPr="00D266EF" w:rsidRDefault="002B73C0" w:rsidP="00D266EF">
      <w:pPr>
        <w:jc w:val="both"/>
        <w:rPr>
          <w:sz w:val="24"/>
          <w:szCs w:val="24"/>
        </w:rPr>
      </w:pPr>
      <w:r w:rsidRPr="00D266EF">
        <w:rPr>
          <w:sz w:val="24"/>
          <w:szCs w:val="24"/>
        </w:rPr>
        <w:t>Психологическое восприятие и понимание педагогом детей способствует эффективному сотрудничеству между ними, создает возможность воспитателю входить в душевный мир ребенка, объективно оценивать душевное состояние его, его речь, привычки и манеры поведения, улавливать настроение и переживания воспитанников. Поэтому одним из важных условий воспитания культуры общения является сотрудничество воспитателя с детьми. В технологии сотрудничества воспитатель в общении с детьми придерживается принципа: «Не рядом и не над, а вместе!»</w:t>
      </w:r>
    </w:p>
    <w:p w:rsidR="002B73C0" w:rsidRPr="00D266EF" w:rsidRDefault="002B73C0" w:rsidP="00D266EF">
      <w:pPr>
        <w:jc w:val="both"/>
        <w:rPr>
          <w:sz w:val="24"/>
          <w:szCs w:val="24"/>
        </w:rPr>
      </w:pPr>
      <w:r w:rsidRPr="00D266EF">
        <w:rPr>
          <w:b/>
          <w:bCs/>
          <w:sz w:val="24"/>
          <w:szCs w:val="24"/>
        </w:rPr>
        <w:t>Важнейшие аспекты сотрудничества:</w:t>
      </w:r>
    </w:p>
    <w:p w:rsidR="002B73C0" w:rsidRPr="00D266EF" w:rsidRDefault="002B73C0" w:rsidP="00D266EF">
      <w:pPr>
        <w:numPr>
          <w:ilvl w:val="0"/>
          <w:numId w:val="1"/>
        </w:numPr>
        <w:jc w:val="both"/>
        <w:rPr>
          <w:sz w:val="24"/>
          <w:szCs w:val="24"/>
        </w:rPr>
      </w:pPr>
      <w:r w:rsidRPr="00D266EF">
        <w:rPr>
          <w:sz w:val="24"/>
          <w:szCs w:val="24"/>
        </w:rPr>
        <w:t>умение прислушиваться друг к другу;</w:t>
      </w:r>
    </w:p>
    <w:p w:rsidR="002B73C0" w:rsidRPr="00D266EF" w:rsidRDefault="002B73C0" w:rsidP="00D266EF">
      <w:pPr>
        <w:numPr>
          <w:ilvl w:val="0"/>
          <w:numId w:val="1"/>
        </w:numPr>
        <w:jc w:val="both"/>
        <w:rPr>
          <w:sz w:val="24"/>
          <w:szCs w:val="24"/>
        </w:rPr>
      </w:pPr>
      <w:r w:rsidRPr="00D266EF">
        <w:rPr>
          <w:sz w:val="24"/>
          <w:szCs w:val="24"/>
        </w:rPr>
        <w:t>принимать совместные решения;</w:t>
      </w:r>
    </w:p>
    <w:p w:rsidR="002B73C0" w:rsidRPr="00D266EF" w:rsidRDefault="002B73C0" w:rsidP="00D266EF">
      <w:pPr>
        <w:numPr>
          <w:ilvl w:val="0"/>
          <w:numId w:val="1"/>
        </w:numPr>
        <w:jc w:val="both"/>
        <w:rPr>
          <w:sz w:val="24"/>
          <w:szCs w:val="24"/>
        </w:rPr>
      </w:pPr>
      <w:r w:rsidRPr="00D266EF">
        <w:rPr>
          <w:sz w:val="24"/>
          <w:szCs w:val="24"/>
        </w:rPr>
        <w:t>доверять друг другу;</w:t>
      </w:r>
    </w:p>
    <w:p w:rsidR="002B73C0" w:rsidRPr="00D266EF" w:rsidRDefault="002B73C0" w:rsidP="00D266EF">
      <w:pPr>
        <w:numPr>
          <w:ilvl w:val="0"/>
          <w:numId w:val="1"/>
        </w:numPr>
        <w:jc w:val="both"/>
        <w:rPr>
          <w:sz w:val="24"/>
          <w:szCs w:val="24"/>
        </w:rPr>
      </w:pPr>
      <w:r w:rsidRPr="00D266EF">
        <w:rPr>
          <w:sz w:val="24"/>
          <w:szCs w:val="24"/>
        </w:rPr>
        <w:t>ощущать свою ответственность за работу группы.</w:t>
      </w:r>
    </w:p>
    <w:p w:rsidR="008C5A34" w:rsidRPr="00D266EF" w:rsidRDefault="002B73C0" w:rsidP="00D266EF">
      <w:pPr>
        <w:jc w:val="both"/>
        <w:rPr>
          <w:sz w:val="24"/>
          <w:szCs w:val="24"/>
        </w:rPr>
      </w:pPr>
      <w:r w:rsidRPr="00D266EF">
        <w:rPr>
          <w:sz w:val="24"/>
          <w:szCs w:val="24"/>
        </w:rPr>
        <w:t>Все начинается с воспитателя, с его умения организовать с детьми педагогически целесообразные отношения как основу творческого общения. Педагог – это тот, кто делится знаниями, мудростью и опытом, а ребенок их перенимает. Таким образом, необходимо найти ответ на вопрос: как построить взаимоотношения с воспитанником, чтобы взаимодействие с ним позволяло получать максимальный результат</w:t>
      </w:r>
      <w:r w:rsidR="008C5A34" w:rsidRPr="00D266EF">
        <w:rPr>
          <w:sz w:val="24"/>
          <w:szCs w:val="24"/>
        </w:rPr>
        <w:t>.</w:t>
      </w:r>
      <w:r w:rsidRPr="00D266EF">
        <w:rPr>
          <w:sz w:val="24"/>
          <w:szCs w:val="24"/>
        </w:rPr>
        <w:t xml:space="preserve"> </w:t>
      </w:r>
    </w:p>
    <w:p w:rsidR="00220DAA" w:rsidRPr="00D266EF" w:rsidRDefault="00220DAA" w:rsidP="00D266EF">
      <w:pPr>
        <w:jc w:val="both"/>
        <w:rPr>
          <w:sz w:val="24"/>
          <w:szCs w:val="24"/>
        </w:rPr>
      </w:pPr>
      <w:r w:rsidRPr="00D266EF">
        <w:rPr>
          <w:sz w:val="24"/>
          <w:szCs w:val="24"/>
        </w:rPr>
        <w:lastRenderedPageBreak/>
        <w:t xml:space="preserve">Прежде чем говорить о моделях взаимодействия воспитанников с воспитателями, хотелось бы сказать о результатах анкеты, проведённой среди воспитанников в семьях. </w:t>
      </w:r>
      <w:r w:rsidR="009238D2" w:rsidRPr="00D266EF">
        <w:rPr>
          <w:sz w:val="24"/>
          <w:szCs w:val="24"/>
        </w:rPr>
        <w:t xml:space="preserve"> Ан</w:t>
      </w:r>
      <w:r w:rsidR="00485CEA" w:rsidRPr="00D266EF">
        <w:rPr>
          <w:sz w:val="24"/>
          <w:szCs w:val="24"/>
        </w:rPr>
        <w:t>кета была анонимной и предназначалась  для выявления взаимоотношений воспитанников и педагогов.  Категория школьники</w:t>
      </w:r>
      <w:proofErr w:type="gramStart"/>
      <w:r w:rsidR="00485CEA" w:rsidRPr="00D266EF">
        <w:rPr>
          <w:sz w:val="24"/>
          <w:szCs w:val="24"/>
        </w:rPr>
        <w:t xml:space="preserve"> С</w:t>
      </w:r>
      <w:proofErr w:type="gramEnd"/>
      <w:r w:rsidR="00485CEA" w:rsidRPr="00D266EF">
        <w:rPr>
          <w:sz w:val="24"/>
          <w:szCs w:val="24"/>
        </w:rPr>
        <w:t>реди вопросов были следующие:</w:t>
      </w:r>
    </w:p>
    <w:p w:rsidR="00485CEA" w:rsidRPr="00D266EF" w:rsidRDefault="00485CEA" w:rsidP="00D266EF">
      <w:pPr>
        <w:jc w:val="both"/>
        <w:rPr>
          <w:sz w:val="24"/>
          <w:szCs w:val="24"/>
        </w:rPr>
      </w:pPr>
      <w:r w:rsidRPr="00D266EF">
        <w:rPr>
          <w:sz w:val="24"/>
          <w:szCs w:val="24"/>
        </w:rPr>
        <w:t xml:space="preserve"> Кому вы можете доверить свои тайны </w:t>
      </w:r>
      <w:proofErr w:type="gramStart"/>
      <w:r w:rsidRPr="00D266EF">
        <w:rPr>
          <w:sz w:val="24"/>
          <w:szCs w:val="24"/>
        </w:rPr>
        <w:t xml:space="preserve">( </w:t>
      </w:r>
      <w:proofErr w:type="gramEnd"/>
      <w:r w:rsidRPr="00D266EF">
        <w:rPr>
          <w:sz w:val="24"/>
          <w:szCs w:val="24"/>
        </w:rPr>
        <w:t>Только  14% воспитанников отметили, что воспитателю. 65% - друзьям,  15% - никому,  6% - другим работникам детского дома.</w:t>
      </w:r>
    </w:p>
    <w:p w:rsidR="00DF3B35" w:rsidRPr="00D266EF" w:rsidRDefault="00485CEA" w:rsidP="00D266EF">
      <w:pPr>
        <w:jc w:val="both"/>
        <w:rPr>
          <w:sz w:val="24"/>
          <w:szCs w:val="24"/>
        </w:rPr>
      </w:pPr>
      <w:r w:rsidRPr="00D266EF">
        <w:rPr>
          <w:sz w:val="24"/>
          <w:szCs w:val="24"/>
        </w:rPr>
        <w:t>На вопрос,</w:t>
      </w:r>
      <w:r w:rsidR="00DF3B35" w:rsidRPr="00D266EF">
        <w:rPr>
          <w:sz w:val="24"/>
          <w:szCs w:val="24"/>
        </w:rPr>
        <w:t xml:space="preserve"> за что тебя </w:t>
      </w:r>
      <w:proofErr w:type="gramStart"/>
      <w:r w:rsidR="00DF3B35" w:rsidRPr="00D266EF">
        <w:rPr>
          <w:sz w:val="24"/>
          <w:szCs w:val="24"/>
        </w:rPr>
        <w:t>наказывают</w:t>
      </w:r>
      <w:r w:rsidRPr="00D266EF">
        <w:rPr>
          <w:sz w:val="24"/>
          <w:szCs w:val="24"/>
        </w:rPr>
        <w:t xml:space="preserve"> в семье</w:t>
      </w:r>
      <w:r w:rsidR="00DF3B35" w:rsidRPr="00D266EF">
        <w:rPr>
          <w:sz w:val="24"/>
          <w:szCs w:val="24"/>
        </w:rPr>
        <w:t xml:space="preserve"> типичные ответы были</w:t>
      </w:r>
      <w:proofErr w:type="gramEnd"/>
      <w:r w:rsidR="00DF3B35" w:rsidRPr="00D266EF">
        <w:rPr>
          <w:sz w:val="24"/>
          <w:szCs w:val="24"/>
        </w:rPr>
        <w:t xml:space="preserve"> следующие: плохая учёба, поздно пришёл из школы, пропуски уроков.</w:t>
      </w:r>
    </w:p>
    <w:p w:rsidR="00485CEA" w:rsidRPr="00D266EF" w:rsidRDefault="00DF3B35" w:rsidP="00D266EF">
      <w:pPr>
        <w:jc w:val="both"/>
        <w:rPr>
          <w:sz w:val="24"/>
          <w:szCs w:val="24"/>
        </w:rPr>
      </w:pPr>
      <w:r w:rsidRPr="00D266EF">
        <w:rPr>
          <w:sz w:val="24"/>
          <w:szCs w:val="24"/>
        </w:rPr>
        <w:t>Как наказывают?</w:t>
      </w:r>
      <w:r w:rsidR="00DD33AE" w:rsidRPr="00D266EF">
        <w:rPr>
          <w:sz w:val="24"/>
          <w:szCs w:val="24"/>
        </w:rPr>
        <w:t xml:space="preserve">  Типичными ответами были следующие: ругают, беседуют, лишают общения, игнорируют.</w:t>
      </w:r>
      <w:r w:rsidR="00485CEA" w:rsidRPr="00D266EF">
        <w:rPr>
          <w:sz w:val="24"/>
          <w:szCs w:val="24"/>
        </w:rPr>
        <w:t xml:space="preserve">  </w:t>
      </w:r>
    </w:p>
    <w:p w:rsidR="009238D2" w:rsidRPr="00D266EF" w:rsidRDefault="00DD33AE" w:rsidP="00D266EF">
      <w:pPr>
        <w:jc w:val="both"/>
        <w:rPr>
          <w:sz w:val="24"/>
          <w:szCs w:val="24"/>
        </w:rPr>
      </w:pPr>
      <w:r w:rsidRPr="00D266EF">
        <w:rPr>
          <w:sz w:val="24"/>
          <w:szCs w:val="24"/>
        </w:rPr>
        <w:t>Какие качества характера твоих воспитателей тебе нравятся, а какие нет?</w:t>
      </w:r>
    </w:p>
    <w:p w:rsidR="00DD33AE" w:rsidRPr="00D266EF" w:rsidRDefault="00DD33AE" w:rsidP="00D266EF">
      <w:pPr>
        <w:jc w:val="both"/>
        <w:rPr>
          <w:sz w:val="24"/>
          <w:szCs w:val="24"/>
        </w:rPr>
      </w:pPr>
      <w:r w:rsidRPr="00D266EF">
        <w:rPr>
          <w:sz w:val="24"/>
          <w:szCs w:val="24"/>
        </w:rPr>
        <w:t xml:space="preserve">Среди </w:t>
      </w:r>
      <w:proofErr w:type="gramStart"/>
      <w:r w:rsidRPr="00D266EF">
        <w:rPr>
          <w:sz w:val="24"/>
          <w:szCs w:val="24"/>
        </w:rPr>
        <w:t>тех</w:t>
      </w:r>
      <w:proofErr w:type="gramEnd"/>
      <w:r w:rsidRPr="00D266EF">
        <w:rPr>
          <w:sz w:val="24"/>
          <w:szCs w:val="24"/>
        </w:rPr>
        <w:t xml:space="preserve"> что нравятся (справедливый,  </w:t>
      </w:r>
      <w:r w:rsidR="00174ED9" w:rsidRPr="00D266EF">
        <w:rPr>
          <w:sz w:val="24"/>
          <w:szCs w:val="24"/>
        </w:rPr>
        <w:t xml:space="preserve">честный, </w:t>
      </w:r>
      <w:r w:rsidRPr="00D266EF">
        <w:rPr>
          <w:sz w:val="24"/>
          <w:szCs w:val="24"/>
        </w:rPr>
        <w:t>доверяет, добрый, понимающий, любит детей, даёт советы</w:t>
      </w:r>
      <w:r w:rsidR="00174ED9" w:rsidRPr="00D266EF">
        <w:rPr>
          <w:sz w:val="24"/>
          <w:szCs w:val="24"/>
        </w:rPr>
        <w:t>, весёлый, ответственный, уравновешенный</w:t>
      </w:r>
      <w:r w:rsidR="00174ED9" w:rsidRPr="00D266EF">
        <w:rPr>
          <w:sz w:val="24"/>
          <w:szCs w:val="24"/>
        </w:rPr>
        <w:t>.</w:t>
      </w:r>
    </w:p>
    <w:p w:rsidR="009238D2" w:rsidRPr="00D266EF" w:rsidRDefault="00DD33AE" w:rsidP="00D266EF">
      <w:pPr>
        <w:jc w:val="both"/>
        <w:rPr>
          <w:sz w:val="24"/>
          <w:szCs w:val="24"/>
        </w:rPr>
      </w:pPr>
      <w:r w:rsidRPr="00D266EF">
        <w:rPr>
          <w:sz w:val="24"/>
          <w:szCs w:val="24"/>
        </w:rPr>
        <w:t>НЕ нравятся (злой,  к</w:t>
      </w:r>
      <w:r w:rsidRPr="00D266EF">
        <w:rPr>
          <w:sz w:val="24"/>
          <w:szCs w:val="24"/>
        </w:rPr>
        <w:t>ричит, об</w:t>
      </w:r>
      <w:r w:rsidR="00174ED9" w:rsidRPr="00D266EF">
        <w:rPr>
          <w:sz w:val="24"/>
          <w:szCs w:val="24"/>
        </w:rPr>
        <w:t>рывает, не выслушивает до конца, относится неуважительно, н</w:t>
      </w:r>
      <w:r w:rsidRPr="00D266EF">
        <w:rPr>
          <w:sz w:val="24"/>
          <w:szCs w:val="24"/>
        </w:rPr>
        <w:t>е умеет хранить тайну</w:t>
      </w:r>
      <w:r w:rsidR="00174ED9" w:rsidRPr="00D266EF">
        <w:rPr>
          <w:sz w:val="24"/>
          <w:szCs w:val="24"/>
        </w:rPr>
        <w:t>)</w:t>
      </w:r>
    </w:p>
    <w:p w:rsidR="002B73C0" w:rsidRPr="00D266EF" w:rsidRDefault="00174ED9" w:rsidP="00D266EF">
      <w:pPr>
        <w:jc w:val="both"/>
        <w:rPr>
          <w:sz w:val="24"/>
          <w:szCs w:val="24"/>
        </w:rPr>
      </w:pPr>
      <w:r w:rsidRPr="00D266EF">
        <w:rPr>
          <w:b/>
          <w:bCs/>
          <w:sz w:val="24"/>
          <w:szCs w:val="24"/>
        </w:rPr>
        <w:t xml:space="preserve"> В </w:t>
      </w:r>
      <w:r w:rsidR="002B73C0" w:rsidRPr="00D266EF">
        <w:rPr>
          <w:b/>
          <w:bCs/>
          <w:sz w:val="24"/>
          <w:szCs w:val="24"/>
        </w:rPr>
        <w:t xml:space="preserve"> педагогике </w:t>
      </w:r>
      <w:r w:rsidRPr="00D266EF">
        <w:rPr>
          <w:b/>
          <w:bCs/>
          <w:sz w:val="24"/>
          <w:szCs w:val="24"/>
        </w:rPr>
        <w:t xml:space="preserve">существует </w:t>
      </w:r>
      <w:r w:rsidR="002B73C0" w:rsidRPr="00D266EF">
        <w:rPr>
          <w:b/>
          <w:bCs/>
          <w:sz w:val="24"/>
          <w:szCs w:val="24"/>
        </w:rPr>
        <w:t xml:space="preserve"> несколько мод</w:t>
      </w:r>
      <w:r w:rsidRPr="00D266EF">
        <w:rPr>
          <w:b/>
          <w:bCs/>
          <w:sz w:val="24"/>
          <w:szCs w:val="24"/>
        </w:rPr>
        <w:t>елей общения воспитателя и воспитанника</w:t>
      </w:r>
      <w:r w:rsidR="002B73C0" w:rsidRPr="00D266EF">
        <w:rPr>
          <w:b/>
          <w:bCs/>
          <w:sz w:val="24"/>
          <w:szCs w:val="24"/>
        </w:rPr>
        <w:t>:</w:t>
      </w:r>
    </w:p>
    <w:p w:rsidR="002B73C0" w:rsidRPr="00D266EF" w:rsidRDefault="00174ED9" w:rsidP="00D266EF">
      <w:pPr>
        <w:jc w:val="both"/>
        <w:rPr>
          <w:sz w:val="24"/>
          <w:szCs w:val="24"/>
        </w:rPr>
      </w:pPr>
      <w:r w:rsidRPr="00D266EF">
        <w:rPr>
          <w:sz w:val="24"/>
          <w:szCs w:val="24"/>
        </w:rPr>
        <w:t xml:space="preserve">Одна из них.   </w:t>
      </w:r>
      <w:r w:rsidR="002B73C0" w:rsidRPr="00D266EF">
        <w:rPr>
          <w:sz w:val="24"/>
          <w:szCs w:val="24"/>
        </w:rPr>
        <w:t xml:space="preserve">При </w:t>
      </w:r>
      <w:r w:rsidR="002B73C0" w:rsidRPr="00D266EF">
        <w:rPr>
          <w:b/>
          <w:sz w:val="24"/>
          <w:szCs w:val="24"/>
        </w:rPr>
        <w:t>демократическом</w:t>
      </w:r>
      <w:r w:rsidR="002B73C0" w:rsidRPr="00D266EF">
        <w:rPr>
          <w:sz w:val="24"/>
          <w:szCs w:val="24"/>
        </w:rPr>
        <w:t xml:space="preserve"> стиле педагогической деятельности ребенок рассматривается как равноправный партнер в общении и познавательной деятельности. Педагог привлекает детей к принятию решений, учитывает их мнения, поощряет самостоятельность суждений, учитывает не только успеваемость, но и личностные качества. Методами воздействия являются побуждение к действию, совет, просьба. Для педагогов демократического стиля взаимодействия характерны большая профессиональная устойчивость, удовлетворенность своей профессией.</w:t>
      </w:r>
    </w:p>
    <w:p w:rsidR="002B73C0" w:rsidRPr="00D266EF" w:rsidRDefault="002B73C0" w:rsidP="00D266EF">
      <w:pPr>
        <w:jc w:val="both"/>
        <w:rPr>
          <w:sz w:val="24"/>
          <w:szCs w:val="24"/>
        </w:rPr>
      </w:pPr>
      <w:r w:rsidRPr="00D266EF">
        <w:rPr>
          <w:sz w:val="24"/>
          <w:szCs w:val="24"/>
        </w:rPr>
        <w:t xml:space="preserve">При </w:t>
      </w:r>
      <w:r w:rsidRPr="00D266EF">
        <w:rPr>
          <w:b/>
          <w:sz w:val="24"/>
          <w:szCs w:val="24"/>
        </w:rPr>
        <w:t xml:space="preserve">авторитарном </w:t>
      </w:r>
      <w:r w:rsidRPr="00D266EF">
        <w:rPr>
          <w:sz w:val="24"/>
          <w:szCs w:val="24"/>
        </w:rPr>
        <w:t>стиле ребенок рассматривается как объект педагогического воздействия, а не равноправный партнер. Педагог единолично принимает решения, устанавливает жесткий контроль над выполнением предъявляемых им требований, использует свои права без учета ситуации и мнения ребенка, не обосновывает свои действия перед ним.</w:t>
      </w:r>
    </w:p>
    <w:p w:rsidR="002B73C0" w:rsidRPr="00D266EF" w:rsidRDefault="002B73C0" w:rsidP="00D266EF">
      <w:pPr>
        <w:jc w:val="both"/>
        <w:rPr>
          <w:sz w:val="24"/>
          <w:szCs w:val="24"/>
        </w:rPr>
      </w:pPr>
      <w:r w:rsidRPr="00D266EF">
        <w:rPr>
          <w:sz w:val="24"/>
          <w:szCs w:val="24"/>
        </w:rPr>
        <w:t>Вследствие этого дети теряют активность или осуществляют ее только при ведущей роли воспитателя, обнаруживают низкую самооценку, агрессивность. Главными методами воздействия такого стиля являются приказ, поучение. Для педагога характерна низкая удовлетворенность профессией и профессиональная неустойчивость.</w:t>
      </w:r>
    </w:p>
    <w:p w:rsidR="002B73C0" w:rsidRPr="00D266EF" w:rsidRDefault="002B73C0" w:rsidP="00D266EF">
      <w:pPr>
        <w:jc w:val="both"/>
        <w:rPr>
          <w:sz w:val="24"/>
          <w:szCs w:val="24"/>
        </w:rPr>
      </w:pPr>
      <w:r w:rsidRPr="00D266EF">
        <w:rPr>
          <w:sz w:val="24"/>
          <w:szCs w:val="24"/>
        </w:rPr>
        <w:t xml:space="preserve">При </w:t>
      </w:r>
      <w:r w:rsidRPr="00D266EF">
        <w:rPr>
          <w:b/>
          <w:sz w:val="24"/>
          <w:szCs w:val="24"/>
        </w:rPr>
        <w:t>либеральном</w:t>
      </w:r>
      <w:r w:rsidRPr="00D266EF">
        <w:rPr>
          <w:sz w:val="24"/>
          <w:szCs w:val="24"/>
        </w:rPr>
        <w:t xml:space="preserve"> стиле педагог уходит от принятия решений, передавая инициативу детям, коллегам. Организацию и контроль деятельности детей осуществляет без системы, проявляет нерешительность, колебания</w:t>
      </w:r>
      <w:proofErr w:type="gramStart"/>
      <w:r w:rsidRPr="00D266EF">
        <w:rPr>
          <w:sz w:val="24"/>
          <w:szCs w:val="24"/>
        </w:rPr>
        <w:t>..</w:t>
      </w:r>
      <w:proofErr w:type="gramEnd"/>
    </w:p>
    <w:bookmarkEnd w:id="0"/>
    <w:p w:rsidR="00D954AF" w:rsidRPr="00D266EF" w:rsidRDefault="00D954AF" w:rsidP="00D266EF">
      <w:pPr>
        <w:jc w:val="both"/>
        <w:rPr>
          <w:sz w:val="24"/>
          <w:szCs w:val="24"/>
        </w:rPr>
      </w:pPr>
    </w:p>
    <w:sectPr w:rsidR="00D954AF" w:rsidRPr="00D26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DF7"/>
    <w:multiLevelType w:val="multilevel"/>
    <w:tmpl w:val="E55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972CF"/>
    <w:multiLevelType w:val="multilevel"/>
    <w:tmpl w:val="5DF6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41B25"/>
    <w:multiLevelType w:val="multilevel"/>
    <w:tmpl w:val="0E00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D41D4"/>
    <w:multiLevelType w:val="multilevel"/>
    <w:tmpl w:val="35C8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C77AD"/>
    <w:multiLevelType w:val="multilevel"/>
    <w:tmpl w:val="E660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166C1"/>
    <w:multiLevelType w:val="multilevel"/>
    <w:tmpl w:val="7E18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703D1"/>
    <w:multiLevelType w:val="multilevel"/>
    <w:tmpl w:val="11C2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6518A"/>
    <w:multiLevelType w:val="multilevel"/>
    <w:tmpl w:val="C94E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053F9"/>
    <w:multiLevelType w:val="multilevel"/>
    <w:tmpl w:val="7402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85736D"/>
    <w:multiLevelType w:val="multilevel"/>
    <w:tmpl w:val="B732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4"/>
  </w:num>
  <w:num w:numId="4">
    <w:abstractNumId w:val="2"/>
  </w:num>
  <w:num w:numId="5">
    <w:abstractNumId w:val="6"/>
  </w:num>
  <w:num w:numId="6">
    <w:abstractNumId w:val="3"/>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0"/>
    <w:rsid w:val="00151A6A"/>
    <w:rsid w:val="00174ED9"/>
    <w:rsid w:val="001868E4"/>
    <w:rsid w:val="00220DAA"/>
    <w:rsid w:val="002B73C0"/>
    <w:rsid w:val="00485CEA"/>
    <w:rsid w:val="008C5A34"/>
    <w:rsid w:val="009238D2"/>
    <w:rsid w:val="00D266EF"/>
    <w:rsid w:val="00D954AF"/>
    <w:rsid w:val="00DD33AE"/>
    <w:rsid w:val="00D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3C0"/>
    <w:rPr>
      <w:color w:val="0000FF" w:themeColor="hyperlink"/>
      <w:u w:val="single"/>
    </w:rPr>
  </w:style>
  <w:style w:type="paragraph" w:styleId="a4">
    <w:name w:val="Balloon Text"/>
    <w:basedOn w:val="a"/>
    <w:link w:val="a5"/>
    <w:uiPriority w:val="99"/>
    <w:semiHidden/>
    <w:unhideWhenUsed/>
    <w:rsid w:val="002B7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3C0"/>
    <w:rPr>
      <w:color w:val="0000FF" w:themeColor="hyperlink"/>
      <w:u w:val="single"/>
    </w:rPr>
  </w:style>
  <w:style w:type="paragraph" w:styleId="a4">
    <w:name w:val="Balloon Text"/>
    <w:basedOn w:val="a"/>
    <w:link w:val="a5"/>
    <w:uiPriority w:val="99"/>
    <w:semiHidden/>
    <w:unhideWhenUsed/>
    <w:rsid w:val="002B7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84802">
      <w:bodyDiv w:val="1"/>
      <w:marLeft w:val="0"/>
      <w:marRight w:val="0"/>
      <w:marTop w:val="0"/>
      <w:marBottom w:val="0"/>
      <w:divBdr>
        <w:top w:val="none" w:sz="0" w:space="0" w:color="auto"/>
        <w:left w:val="none" w:sz="0" w:space="0" w:color="auto"/>
        <w:bottom w:val="none" w:sz="0" w:space="0" w:color="auto"/>
        <w:right w:val="none" w:sz="0" w:space="0" w:color="auto"/>
      </w:divBdr>
      <w:divsChild>
        <w:div w:id="1621956146">
          <w:marLeft w:val="0"/>
          <w:marRight w:val="0"/>
          <w:marTop w:val="150"/>
          <w:marBottom w:val="0"/>
          <w:divBdr>
            <w:top w:val="none" w:sz="0" w:space="0" w:color="auto"/>
            <w:left w:val="none" w:sz="0" w:space="0" w:color="auto"/>
            <w:bottom w:val="none" w:sz="0" w:space="0" w:color="auto"/>
            <w:right w:val="none" w:sz="0" w:space="0" w:color="auto"/>
          </w:divBdr>
        </w:div>
        <w:div w:id="1543784031">
          <w:marLeft w:val="0"/>
          <w:marRight w:val="0"/>
          <w:marTop w:val="150"/>
          <w:marBottom w:val="0"/>
          <w:divBdr>
            <w:top w:val="none" w:sz="0" w:space="0" w:color="auto"/>
            <w:left w:val="none" w:sz="0" w:space="0" w:color="auto"/>
            <w:bottom w:val="none" w:sz="0" w:space="0" w:color="auto"/>
            <w:right w:val="none" w:sz="0" w:space="0" w:color="auto"/>
          </w:divBdr>
          <w:divsChild>
            <w:div w:id="1104576343">
              <w:marLeft w:val="0"/>
              <w:marRight w:val="0"/>
              <w:marTop w:val="0"/>
              <w:marBottom w:val="0"/>
              <w:divBdr>
                <w:top w:val="none" w:sz="0" w:space="0" w:color="auto"/>
                <w:left w:val="none" w:sz="0" w:space="0" w:color="auto"/>
                <w:bottom w:val="none" w:sz="0" w:space="0" w:color="auto"/>
                <w:right w:val="none" w:sz="0" w:space="0" w:color="auto"/>
              </w:divBdr>
              <w:divsChild>
                <w:div w:id="674265902">
                  <w:marLeft w:val="0"/>
                  <w:marRight w:val="0"/>
                  <w:marTop w:val="0"/>
                  <w:marBottom w:val="0"/>
                  <w:divBdr>
                    <w:top w:val="none" w:sz="0" w:space="0" w:color="auto"/>
                    <w:left w:val="none" w:sz="0" w:space="0" w:color="auto"/>
                    <w:bottom w:val="none" w:sz="0" w:space="0" w:color="auto"/>
                    <w:right w:val="none" w:sz="0" w:space="0" w:color="auto"/>
                  </w:divBdr>
                </w:div>
              </w:divsChild>
            </w:div>
            <w:div w:id="1793476545">
              <w:marLeft w:val="0"/>
              <w:marRight w:val="0"/>
              <w:marTop w:val="0"/>
              <w:marBottom w:val="0"/>
              <w:divBdr>
                <w:top w:val="none" w:sz="0" w:space="0" w:color="auto"/>
                <w:left w:val="none" w:sz="0" w:space="0" w:color="auto"/>
                <w:bottom w:val="none" w:sz="0" w:space="0" w:color="auto"/>
                <w:right w:val="none" w:sz="0" w:space="0" w:color="auto"/>
              </w:divBdr>
            </w:div>
          </w:divsChild>
        </w:div>
        <w:div w:id="1455980128">
          <w:marLeft w:val="0"/>
          <w:marRight w:val="0"/>
          <w:marTop w:val="525"/>
          <w:marBottom w:val="525"/>
          <w:divBdr>
            <w:top w:val="none" w:sz="0" w:space="0" w:color="auto"/>
            <w:left w:val="none" w:sz="0" w:space="0" w:color="auto"/>
            <w:bottom w:val="none" w:sz="0" w:space="0" w:color="auto"/>
            <w:right w:val="none" w:sz="0" w:space="0" w:color="auto"/>
          </w:divBdr>
        </w:div>
        <w:div w:id="145826876">
          <w:marLeft w:val="0"/>
          <w:marRight w:val="0"/>
          <w:marTop w:val="0"/>
          <w:marBottom w:val="0"/>
          <w:divBdr>
            <w:top w:val="none" w:sz="0" w:space="0" w:color="auto"/>
            <w:left w:val="none" w:sz="0" w:space="0" w:color="auto"/>
            <w:bottom w:val="none" w:sz="0" w:space="0" w:color="auto"/>
            <w:right w:val="none" w:sz="0" w:space="0" w:color="auto"/>
          </w:divBdr>
          <w:divsChild>
            <w:div w:id="182673505">
              <w:marLeft w:val="0"/>
              <w:marRight w:val="0"/>
              <w:marTop w:val="150"/>
              <w:marBottom w:val="150"/>
              <w:divBdr>
                <w:top w:val="none" w:sz="0" w:space="0" w:color="auto"/>
                <w:left w:val="none" w:sz="0" w:space="0" w:color="auto"/>
                <w:bottom w:val="none" w:sz="0" w:space="0" w:color="auto"/>
                <w:right w:val="none" w:sz="0" w:space="0" w:color="auto"/>
              </w:divBdr>
              <w:divsChild>
                <w:div w:id="1568034719">
                  <w:marLeft w:val="900"/>
                  <w:marRight w:val="0"/>
                  <w:marTop w:val="0"/>
                  <w:marBottom w:val="150"/>
                  <w:divBdr>
                    <w:top w:val="none" w:sz="0" w:space="0" w:color="auto"/>
                    <w:left w:val="none" w:sz="0" w:space="0" w:color="auto"/>
                    <w:bottom w:val="none" w:sz="0" w:space="0" w:color="auto"/>
                    <w:right w:val="none" w:sz="0" w:space="0" w:color="auto"/>
                  </w:divBdr>
                </w:div>
                <w:div w:id="891040882">
                  <w:marLeft w:val="0"/>
                  <w:marRight w:val="0"/>
                  <w:marTop w:val="0"/>
                  <w:marBottom w:val="0"/>
                  <w:divBdr>
                    <w:top w:val="none" w:sz="0" w:space="0" w:color="auto"/>
                    <w:left w:val="none" w:sz="0" w:space="0" w:color="auto"/>
                    <w:bottom w:val="none" w:sz="0" w:space="0" w:color="auto"/>
                    <w:right w:val="none" w:sz="0" w:space="0" w:color="auto"/>
                  </w:divBdr>
                  <w:divsChild>
                    <w:div w:id="189951027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878">
          <w:marLeft w:val="0"/>
          <w:marRight w:val="0"/>
          <w:marTop w:val="450"/>
          <w:marBottom w:val="450"/>
          <w:divBdr>
            <w:top w:val="none" w:sz="0" w:space="0" w:color="auto"/>
            <w:left w:val="none" w:sz="0" w:space="0" w:color="auto"/>
            <w:bottom w:val="none" w:sz="0" w:space="0" w:color="auto"/>
            <w:right w:val="none" w:sz="0" w:space="0" w:color="auto"/>
          </w:divBdr>
          <w:divsChild>
            <w:div w:id="563610495">
              <w:marLeft w:val="0"/>
              <w:marRight w:val="0"/>
              <w:marTop w:val="0"/>
              <w:marBottom w:val="0"/>
              <w:divBdr>
                <w:top w:val="none" w:sz="0" w:space="0" w:color="auto"/>
                <w:left w:val="none" w:sz="0" w:space="0" w:color="auto"/>
                <w:bottom w:val="single" w:sz="12" w:space="8" w:color="999999"/>
                <w:right w:val="none" w:sz="0" w:space="0" w:color="auto"/>
              </w:divBdr>
            </w:div>
            <w:div w:id="8639054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2017-10-05T07:17:00Z</cp:lastPrinted>
  <dcterms:created xsi:type="dcterms:W3CDTF">2017-05-25T04:54:00Z</dcterms:created>
  <dcterms:modified xsi:type="dcterms:W3CDTF">2017-10-05T07:18:00Z</dcterms:modified>
</cp:coreProperties>
</file>