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40"/>
          <w:szCs w:val="40"/>
          <w:lang w:eastAsia="ru-RU"/>
        </w:rPr>
        <w:t>Развивающая</w:t>
      </w:r>
      <w:r w:rsidRPr="004A1475">
        <w:rPr>
          <w:rFonts w:ascii="Algerian" w:eastAsia="Times New Roman" w:hAnsi="Algerian" w:cs="Arial"/>
          <w:sz w:val="40"/>
          <w:szCs w:val="40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40"/>
          <w:szCs w:val="40"/>
          <w:lang w:eastAsia="ru-RU"/>
        </w:rPr>
        <w:t>среда</w:t>
      </w:r>
      <w:r w:rsidRPr="004A1475">
        <w:rPr>
          <w:rFonts w:ascii="Algerian" w:eastAsia="Times New Roman" w:hAnsi="Algerian" w:cs="Arial"/>
          <w:sz w:val="40"/>
          <w:szCs w:val="40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40"/>
          <w:szCs w:val="40"/>
          <w:lang w:eastAsia="ru-RU"/>
        </w:rPr>
        <w:t>детства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система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условий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обеспечивающая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осуществления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предусматривающая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ряд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базовых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компонентов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необходимых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полноценного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физического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эстетического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познавательного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социального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становления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личности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коллективу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образовательного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учреждения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приходится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искать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ответ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вопрос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эффективную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предметную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стимулирующую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?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полноценной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чисто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вербальном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уровне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противном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случае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исчезнет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стремление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узнавать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новое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появятся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апатия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агрессия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же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ощущения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возникают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родителей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когда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унылая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серая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непривлекательная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Избежать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проявления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столь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отрицательных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чувств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поможет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окружающее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отвечающее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требованиям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актуального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ближайшего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перспективного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творческого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способствующее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своевременному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выявлению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становлению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jc w:val="center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Проектирование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ДОУ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выдвинуты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следующие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задачи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>: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изучение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внедрение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практику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новых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подходов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обеспечивающих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полноценное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рамках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Программы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воспитания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обучения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саду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Васильевой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Гербовой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Комаровой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);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разработка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рекомендаций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возрастных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особенностей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способствующей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благополучию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потребностей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интересов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условий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обеспечения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видов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двигательной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интеллектуальной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самостоятельной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творческой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художественной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театрализованной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);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комфортных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условий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пребывания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воспитанников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приближенных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домашним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содействие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сотрудничеству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комфортной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приобщение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активной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преобразовательной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интерьере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Роль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прослеживается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примере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основных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функций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Цель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организующей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функции</w:t>
      </w:r>
      <w:r w:rsidRPr="004A1475">
        <w:rPr>
          <w:rFonts w:ascii="Algerian" w:eastAsia="Times New Roman" w:hAnsi="Algerian" w:cs="Arial"/>
          <w:i/>
          <w:iCs/>
          <w:sz w:val="28"/>
          <w:szCs w:val="28"/>
          <w:lang w:eastAsia="ru-RU"/>
        </w:rPr>
        <w:t xml:space="preserve"> –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предложить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всевозможный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материал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активного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участия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видах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определенном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смысле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вид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служат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толчком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выбора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вида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самостоятельной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который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будет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отвечать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предпочтениям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потребностям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формировать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интересы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формировании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:</w:t>
      </w:r>
    </w:p>
    <w:p w:rsidR="00110148" w:rsidRPr="004A1475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избавляться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загромождения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мало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функциональными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несочетаемыми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друг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другом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отвечающих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масштабам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действий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рук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масштаб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глаз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рука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"),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ста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предметного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мира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исходить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эргономических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жизнедеятельности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антропометрических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физиологических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особенностей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обитателя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соответствии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воспитательной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функцией</w:t>
      </w:r>
      <w:r w:rsidR="00577B6C"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наполнение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построение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должны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ориентированы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ситуаций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когда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стоят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перед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нравственным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выбором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уступить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взять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себе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поделиться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действовать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предложить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помощь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пройти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мимо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проблем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сверстника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является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центром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где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зарождается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основа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сотрудничества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положительных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взаимоотношений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организованного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поведения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бережного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отношения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Развивающая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функция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предполагает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должно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соответствовать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зоне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актуального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слабого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находиться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зоне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ближайшего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сильного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группе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выполняла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основные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функции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этапе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проектирования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придержив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ались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следующих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принципов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: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lastRenderedPageBreak/>
        <w:t>дистанции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позиции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при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взаимодействии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Algerian" w:eastAsia="Times New Roman" w:hAnsi="Algerian" w:cs="Arial"/>
          <w:i/>
          <w:iCs/>
          <w:sz w:val="28"/>
          <w:szCs w:val="28"/>
          <w:lang w:eastAsia="ru-RU"/>
        </w:rPr>
        <w:t>–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ориентация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общения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глаза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глаза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установления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оптимального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контакта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детьми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активности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самостоятельности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творчества</w:t>
      </w:r>
      <w:r w:rsidRPr="004A1475">
        <w:rPr>
          <w:rFonts w:ascii="Algerian" w:eastAsia="Times New Roman" w:hAnsi="Algerian" w:cs="Arial"/>
          <w:i/>
          <w:iCs/>
          <w:sz w:val="28"/>
          <w:szCs w:val="28"/>
          <w:lang w:eastAsia="ru-RU"/>
        </w:rPr>
        <w:t xml:space="preserve">–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проявления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формирования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качеств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путем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участия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своего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окружения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стабильности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Algerian" w:eastAsia="Times New Roman" w:hAnsi="Algerian" w:cs="Algerian"/>
          <w:b/>
          <w:bCs/>
          <w:sz w:val="28"/>
          <w:szCs w:val="28"/>
          <w:lang w:eastAsia="ru-RU"/>
        </w:rPr>
        <w:t>–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динамичности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предусматривающий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условий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изменения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созидания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окружающей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соответствии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вкусами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настроениями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меняющимися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зависимости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возрастных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особенностей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периода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обучения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программы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комплексирования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гибкого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зонирования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реализующий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построения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непересекающихся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сфер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активности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позволяющий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детям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заниматься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одновременно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видами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мешая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друг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другу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proofErr w:type="spellStart"/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эмоциогенности</w:t>
      </w:r>
      <w:proofErr w:type="spellEnd"/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индивидуальной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комфортности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благополучия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осуществляемый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оптимальном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выборе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стимулов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количеству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качеству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эстетической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организации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сочетания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привычных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неординарных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элементов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группе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должно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только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уютно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комфортно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красиво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);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открытости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Algerian" w:eastAsia="Times New Roman" w:hAnsi="Algerian" w:cs="Algerian"/>
          <w:b/>
          <w:bCs/>
          <w:sz w:val="28"/>
          <w:szCs w:val="28"/>
          <w:lang w:eastAsia="ru-RU"/>
        </w:rPr>
        <w:t>–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закрытости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готовности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изменению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корректировке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реализуется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нескольких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аспектах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открытость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природе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культуре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обществу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собственному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"); </w:t>
      </w:r>
    </w:p>
    <w:p w:rsidR="00110148" w:rsidRPr="004A1475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половых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возрастных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различий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девочек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мальчиков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проявлять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свои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склонности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соответствии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принятыми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обществе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эталонами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мужественности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женственности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110148" w:rsidRPr="004A1475" w:rsidRDefault="00110148" w:rsidP="00577B6C">
      <w:pPr>
        <w:shd w:val="clear" w:color="auto" w:fill="FFFFFF"/>
        <w:spacing w:after="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Построение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перечисленных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выше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принципов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обеспечивает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воспитанникам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чувство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защищенности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помогает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формированию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личности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овладению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эстетическая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вызывает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чувство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радости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положительное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отношение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саду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желание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посещать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обогащает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новыми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впечатлениями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знаниями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побуждает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активной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творческой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способствует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интеллектуальному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развитию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jc w:val="center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Содержание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педагогов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детей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этапе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формирования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была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организована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большая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многоплановая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творческая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педагогов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соответствии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планом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реализации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проекта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Работа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началась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изучения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методической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литературы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также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нормативных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документов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регламентирующих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выбор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оборудования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учебно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методических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материалов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ходе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реализации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проекта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выступили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качестве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дизай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неров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53029E" w:rsidRPr="004A1475">
        <w:rPr>
          <w:rFonts w:ascii="Cambria" w:eastAsia="Times New Roman" w:hAnsi="Cambria" w:cs="Cambria"/>
          <w:sz w:val="28"/>
          <w:szCs w:val="28"/>
          <w:lang w:eastAsia="ru-RU"/>
        </w:rPr>
        <w:t>декораторов</w:t>
      </w:r>
      <w:r w:rsidR="0053029E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53029E" w:rsidRPr="004A1475">
        <w:rPr>
          <w:rFonts w:ascii="Calibri" w:eastAsia="Times New Roman" w:hAnsi="Calibri" w:cs="Calibri"/>
          <w:sz w:val="28"/>
          <w:szCs w:val="28"/>
          <w:lang w:eastAsia="ru-RU"/>
        </w:rPr>
        <w:t>портных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художников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конструкторов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мастеровых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Нами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найдены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удачные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решения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позволяющие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оптимально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использовать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ограниченное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сада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Зонирование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помещений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было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продумано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решено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таким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материалы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стимулирующие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познавательных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способностей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располагались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функциональных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зонах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рамках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группового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были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сформированы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центры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Подобранные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санитарных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мебель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игровое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оборудование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3029E"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="0053029E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3029E" w:rsidRPr="004A1475">
        <w:rPr>
          <w:rFonts w:ascii="Calibri" w:eastAsia="Times New Roman" w:hAnsi="Calibri" w:cs="Calibri"/>
          <w:sz w:val="28"/>
          <w:szCs w:val="28"/>
          <w:lang w:eastAsia="ru-RU"/>
        </w:rPr>
        <w:t>группе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установлены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так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ребенок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найти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удобное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комфортное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место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занятий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исходя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состояния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достаточно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удаленное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взрослых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наоборот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позволяющее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ощущать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тесный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контакт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ними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предусматривающее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равной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контакт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свободу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этой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целью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используется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различная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мебель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числе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уровневая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всевозможные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диванчики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пуфики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мягкие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модули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легко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передвигаются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Правильно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подобранная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расставленная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мебель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рационально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использованное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групповой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комнаты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позволяют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сэкономить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место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привнести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изюмин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ку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="00577B6C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577B6C"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интерьер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 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jc w:val="center"/>
        <w:rPr>
          <w:rFonts w:ascii="Algerian" w:eastAsia="Times New Roman" w:hAnsi="Algerian" w:cs="Arial"/>
          <w:sz w:val="28"/>
          <w:szCs w:val="28"/>
          <w:lang w:eastAsia="ru-RU"/>
        </w:rPr>
      </w:pPr>
      <w:bookmarkStart w:id="0" w:name="q3"/>
      <w:bookmarkEnd w:id="0"/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Итоги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проекта</w:t>
      </w:r>
    </w:p>
    <w:p w:rsidR="00110148" w:rsidRPr="004A1475" w:rsidRDefault="00110148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Преимущество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созданной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появилась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возможность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приобщать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активной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самостоятельной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ребенок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выбирает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занятие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интересам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любом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центре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обеспечивается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разнообразием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доступностью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удобством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размещения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материалов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Отмечается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воспитанники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меньше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конфликтуют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между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собой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редко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ссорятся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материалов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поскольку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увлечены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интересной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деятельностью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Положительный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эмоциональный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настрой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свидетельствует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жизнерадостности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открытости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желании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посещать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Значительно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возросла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продуктивность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самостоятельной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течение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дня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создают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выполняют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рисунков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поделок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рассказов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экспериментов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игровых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импровизаций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110148" w:rsidP="00110148">
      <w:pPr>
        <w:shd w:val="clear" w:color="auto" w:fill="FFFFFF"/>
        <w:spacing w:after="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гру</w:t>
      </w:r>
      <w:r w:rsidR="00011D1D" w:rsidRPr="004A1475">
        <w:rPr>
          <w:rFonts w:ascii="Cambria" w:eastAsia="Times New Roman" w:hAnsi="Cambria" w:cs="Cambria"/>
          <w:sz w:val="28"/>
          <w:szCs w:val="28"/>
          <w:lang w:eastAsia="ru-RU"/>
        </w:rPr>
        <w:t>ппе</w:t>
      </w:r>
      <w:r w:rsidR="00011D1D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011D1D" w:rsidRPr="004A1475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старались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учесть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будет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способствовать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становлению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базовых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характеристик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личности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каждого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ребенка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закономерности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психического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показатели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психофизиологические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коммуникативные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особенности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уровень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общего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речевого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развития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также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эмоционально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волевой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сферы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110148" w:rsidRPr="004A1475" w:rsidRDefault="00011D1D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собираемся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останавливаться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достигнутом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Поиск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инновационных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подходов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организации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предметно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продолжается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главными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критериями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этом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являются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творчество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талант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110148" w:rsidRPr="004A1475">
        <w:rPr>
          <w:rFonts w:ascii="Cambria" w:eastAsia="Times New Roman" w:hAnsi="Cambria" w:cs="Cambria"/>
          <w:sz w:val="28"/>
          <w:szCs w:val="28"/>
          <w:lang w:eastAsia="ru-RU"/>
        </w:rPr>
        <w:t>фантазия</w:t>
      </w:r>
      <w:r w:rsidR="00110148"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Документы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регламентирующие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выбор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оборудования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учебно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методических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игровых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материалов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•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Концепция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непрерывного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начальное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звено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утв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Федеральным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координационным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советом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общему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Министерства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РФ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; 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•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Санитарно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эпидемиологические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правила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нормативы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Санитарно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эпидемиологические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устройству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режима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работы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организациях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СанПиН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2.4.1.2660-10",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утв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постановлением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Главного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государственного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санитарного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врача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России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22.07.2010 </w:t>
      </w:r>
      <w:r w:rsidRPr="004A14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91; 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•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письмо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Минобразования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России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15.03.2004 </w:t>
      </w:r>
      <w:r w:rsidRPr="004A14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03-51-46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ин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/14-03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направлении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Примерных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содержанию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возраста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воспитывающихся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семье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"; 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•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письмо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Минобразования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России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17.05.1995 </w:t>
      </w:r>
      <w:r w:rsidRPr="004A14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61/19-12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педагогических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требованиях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играм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игрушкам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современных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условиях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"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вместе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Порядком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проведения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экспертизы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детских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игрушек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Методическими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указаниями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экспертизе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игрушек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Методическими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указаниями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работников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образовательных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учреждений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"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психолого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педагогической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ценности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игрушек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")  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lastRenderedPageBreak/>
        <w:t xml:space="preserve">•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Концепция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построения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дошкольном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учреждении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авторы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Петровский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Кларина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proofErr w:type="spellStart"/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Смывина</w:t>
      </w:r>
      <w:proofErr w:type="spellEnd"/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Стрелкова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,) </w:t>
      </w:r>
    </w:p>
    <w:p w:rsidR="00EE3821" w:rsidRPr="004A1475" w:rsidRDefault="00EE3821" w:rsidP="00EE3821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•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Концепция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дошкольного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воспитания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авторы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Давыдов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Петровский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,) </w:t>
      </w:r>
    </w:p>
    <w:p w:rsidR="00485A14" w:rsidRPr="004A1475" w:rsidRDefault="00485A14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Список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используемой</w:t>
      </w:r>
      <w:r w:rsidRPr="004A1475">
        <w:rPr>
          <w:rFonts w:ascii="Algerian" w:eastAsia="Times New Roman" w:hAnsi="Algerian" w:cs="Arial"/>
          <w:b/>
          <w:bCs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литературы</w:t>
      </w:r>
    </w:p>
    <w:p w:rsidR="00485A14" w:rsidRPr="004A1475" w:rsidRDefault="00485A14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1.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Концепция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построения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развивающей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среды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дошкольном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учреждении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авторы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proofErr w:type="gramStart"/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Петровский</w:t>
      </w:r>
      <w:proofErr w:type="gramEnd"/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Кларина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proofErr w:type="spellStart"/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Смывина</w:t>
      </w:r>
      <w:proofErr w:type="spellEnd"/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Стрелкова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,.) ; 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2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Концепция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дошкольного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воспитания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авторы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Давыдо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Петровский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1989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г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.) 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3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Новоселова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., </w:t>
      </w:r>
      <w:r w:rsidR="00485A14" w:rsidRPr="004A1475">
        <w:rPr>
          <w:rFonts w:ascii="Algerian" w:eastAsia="Times New Roman" w:hAnsi="Algerian" w:cs="Algerian"/>
          <w:sz w:val="28"/>
          <w:szCs w:val="28"/>
          <w:lang w:eastAsia="ru-RU"/>
        </w:rPr>
        <w:t>“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Развивающа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предметная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среда</w:t>
      </w:r>
      <w:r w:rsidRPr="004A1475">
        <w:rPr>
          <w:rFonts w:ascii="Algerian" w:eastAsia="Times New Roman" w:hAnsi="Algerian" w:cs="Algerian"/>
          <w:sz w:val="28"/>
          <w:szCs w:val="28"/>
          <w:lang w:eastAsia="ru-RU"/>
        </w:rPr>
        <w:t>”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4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Железнова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., </w:t>
      </w:r>
      <w:r w:rsidR="00485A14" w:rsidRPr="004A1475">
        <w:rPr>
          <w:rFonts w:ascii="Algerian" w:eastAsia="Times New Roman" w:hAnsi="Algerian" w:cs="Algerian"/>
          <w:sz w:val="28"/>
          <w:szCs w:val="28"/>
          <w:lang w:eastAsia="ru-RU"/>
        </w:rPr>
        <w:t>“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вопросу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развивающей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среде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ДОУ</w:t>
      </w:r>
      <w:r w:rsidR="00485A14" w:rsidRPr="004A1475">
        <w:rPr>
          <w:rFonts w:ascii="Algerian" w:eastAsia="Times New Roman" w:hAnsi="Algerian" w:cs="Algerian"/>
          <w:sz w:val="28"/>
          <w:szCs w:val="28"/>
          <w:lang w:eastAsia="ru-RU"/>
        </w:rPr>
        <w:t>”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Ульяновск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2001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г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5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Ананьев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Б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Г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Рыбалко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Ф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Особенности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восприятия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пр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остранства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детей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6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Артамонова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Предметно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пространственная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среда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: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ее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роль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развитии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личности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//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Дошк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ольное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воспитание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Pr="004A1475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2005. - </w:t>
      </w:r>
      <w:r w:rsidRPr="004A1475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4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7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proofErr w:type="spellStart"/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Гринявичене</w:t>
      </w:r>
      <w:proofErr w:type="spellEnd"/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Игра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новый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подход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предметно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игровой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среды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/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Творчество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педагогика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(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материалы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Всесоюзной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нау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чно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-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практической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конференции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).</w:t>
      </w:r>
    </w:p>
    <w:p w:rsidR="00485A14" w:rsidRPr="004A1475" w:rsidRDefault="00E82948" w:rsidP="00485A14">
      <w:pPr>
        <w:spacing w:before="225" w:after="225" w:line="240" w:lineRule="auto"/>
        <w:jc w:val="both"/>
        <w:rPr>
          <w:rFonts w:ascii="Algerian" w:eastAsia="Times New Roman" w:hAnsi="Algerian" w:cs="Arial"/>
          <w:sz w:val="28"/>
          <w:szCs w:val="28"/>
          <w:lang w:eastAsia="ru-RU"/>
        </w:rPr>
      </w:pP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8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Петровский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.,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Кларина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М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., </w:t>
      </w:r>
      <w:proofErr w:type="spellStart"/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Смывина</w:t>
      </w:r>
      <w:proofErr w:type="spellEnd"/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.,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Стрелкова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.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Построение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развивающей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среды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485A14"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="00485A14" w:rsidRPr="004A1475">
        <w:rPr>
          <w:rFonts w:ascii="Calibri" w:eastAsia="Times New Roman" w:hAnsi="Calibri" w:cs="Calibri"/>
          <w:sz w:val="28"/>
          <w:szCs w:val="28"/>
          <w:lang w:eastAsia="ru-RU"/>
        </w:rPr>
        <w:t>д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ошкольном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4A1475">
        <w:rPr>
          <w:rFonts w:ascii="Calibri" w:eastAsia="Times New Roman" w:hAnsi="Calibri" w:cs="Calibri"/>
          <w:sz w:val="28"/>
          <w:szCs w:val="28"/>
          <w:lang w:eastAsia="ru-RU"/>
        </w:rPr>
        <w:t>учреждении</w:t>
      </w:r>
      <w:r w:rsidRPr="004A1475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485A14" w:rsidRPr="004A1475" w:rsidRDefault="00485A14" w:rsidP="00485A14">
      <w:pPr>
        <w:spacing w:before="100" w:beforeAutospacing="1" w:after="100" w:afterAutospacing="1" w:line="240" w:lineRule="auto"/>
        <w:outlineLvl w:val="3"/>
        <w:rPr>
          <w:rFonts w:ascii="Algerian" w:eastAsia="Times New Roman" w:hAnsi="Algerian" w:cs="Arial"/>
          <w:b/>
          <w:bCs/>
          <w:sz w:val="28"/>
          <w:szCs w:val="28"/>
          <w:lang w:eastAsia="ru-RU"/>
        </w:rPr>
      </w:pPr>
    </w:p>
    <w:p w:rsidR="00485A14" w:rsidRPr="004A1475" w:rsidRDefault="00485A14" w:rsidP="00485A14">
      <w:pPr>
        <w:rPr>
          <w:rFonts w:ascii="Algerian" w:hAnsi="Algerian"/>
          <w:sz w:val="28"/>
          <w:szCs w:val="28"/>
        </w:rPr>
      </w:pPr>
    </w:p>
    <w:p w:rsidR="00EE3821" w:rsidRPr="004A1475" w:rsidRDefault="00EE3821" w:rsidP="00110148">
      <w:pPr>
        <w:shd w:val="clear" w:color="auto" w:fill="FFFFFF"/>
        <w:spacing w:after="300" w:line="270" w:lineRule="atLeast"/>
        <w:rPr>
          <w:rFonts w:ascii="Algerian" w:eastAsia="Times New Roman" w:hAnsi="Algerian" w:cs="Arial"/>
          <w:sz w:val="28"/>
          <w:szCs w:val="28"/>
          <w:lang w:eastAsia="ru-RU"/>
        </w:rPr>
      </w:pPr>
      <w:bookmarkStart w:id="1" w:name="_GoBack"/>
      <w:bookmarkEnd w:id="1"/>
    </w:p>
    <w:sectPr w:rsidR="00EE3821" w:rsidRPr="004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662"/>
    <w:multiLevelType w:val="multilevel"/>
    <w:tmpl w:val="A514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629C1"/>
    <w:multiLevelType w:val="multilevel"/>
    <w:tmpl w:val="2E4A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97667"/>
    <w:multiLevelType w:val="multilevel"/>
    <w:tmpl w:val="405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B1416"/>
    <w:multiLevelType w:val="multilevel"/>
    <w:tmpl w:val="A33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41024"/>
    <w:multiLevelType w:val="multilevel"/>
    <w:tmpl w:val="CD1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C0D73"/>
    <w:multiLevelType w:val="multilevel"/>
    <w:tmpl w:val="396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97B82"/>
    <w:multiLevelType w:val="multilevel"/>
    <w:tmpl w:val="F63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48"/>
    <w:rsid w:val="00011D1D"/>
    <w:rsid w:val="000E0A3D"/>
    <w:rsid w:val="00110148"/>
    <w:rsid w:val="00485A14"/>
    <w:rsid w:val="004A1475"/>
    <w:rsid w:val="0053029E"/>
    <w:rsid w:val="00577B6C"/>
    <w:rsid w:val="009F0530"/>
    <w:rsid w:val="00E27B6D"/>
    <w:rsid w:val="00E82948"/>
    <w:rsid w:val="00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23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75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орехокол</dc:creator>
  <cp:keywords/>
  <dc:description/>
  <cp:lastModifiedBy>илья</cp:lastModifiedBy>
  <cp:revision>13</cp:revision>
  <dcterms:created xsi:type="dcterms:W3CDTF">2014-10-16T17:06:00Z</dcterms:created>
  <dcterms:modified xsi:type="dcterms:W3CDTF">2018-03-17T05:56:00Z</dcterms:modified>
</cp:coreProperties>
</file>