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82" w:rsidRDefault="00AF0482" w:rsidP="00AF0482">
      <w:r>
        <w:t>Модель сохранения здоровья дошкольников в условиях Крайнего Севера</w:t>
      </w:r>
    </w:p>
    <w:p w:rsidR="00AF0482" w:rsidRDefault="00AF0482" w:rsidP="00AF0482">
      <w:r>
        <w:t>(Методические рекомендации)</w:t>
      </w:r>
    </w:p>
    <w:p w:rsidR="00AF0482" w:rsidRDefault="00AF0482" w:rsidP="00AF0482">
      <w:r>
        <w:t>Охрана и укрепление здоровья детей, формирование привычки к здоровому образу жизни в условиях Крайнего Севера были и остаются первостепенной задачей каждого воспитателя. Планомерное сохранение и развитие здоровья в условиях ДОУ можно осуществлять по нескольким направлениям:</w:t>
      </w:r>
    </w:p>
    <w:p w:rsidR="00AF0482" w:rsidRDefault="00AF0482" w:rsidP="00AF0482"/>
    <w:p w:rsidR="00AF0482" w:rsidRDefault="00AF0482" w:rsidP="00AF0482">
      <w:r>
        <w:t xml:space="preserve">1. </w:t>
      </w:r>
      <w:proofErr w:type="spellStart"/>
      <w:r>
        <w:t>Лечебно</w:t>
      </w:r>
      <w:proofErr w:type="spellEnd"/>
      <w:r>
        <w:t xml:space="preserve"> – </w:t>
      </w:r>
      <w:proofErr w:type="gramStart"/>
      <w:r>
        <w:t>профилакт</w:t>
      </w:r>
      <w:r w:rsidR="002A0236">
        <w:t>ическое</w:t>
      </w:r>
      <w:proofErr w:type="gramEnd"/>
      <w:r w:rsidR="002A0236">
        <w:t xml:space="preserve"> (фито; </w:t>
      </w:r>
      <w:proofErr w:type="spellStart"/>
      <w:r w:rsidR="002A0236">
        <w:t>витамино</w:t>
      </w:r>
      <w:proofErr w:type="spellEnd"/>
      <w:r w:rsidR="002A0236">
        <w:t xml:space="preserve">; </w:t>
      </w:r>
      <w:bookmarkStart w:id="0" w:name="_GoBack"/>
      <w:bookmarkEnd w:id="0"/>
      <w:proofErr w:type="spellStart"/>
      <w:r>
        <w:t>фитонцидная</w:t>
      </w:r>
      <w:proofErr w:type="spellEnd"/>
      <w:r>
        <w:t xml:space="preserve"> терапия; мази, отвары).</w:t>
      </w:r>
    </w:p>
    <w:p w:rsidR="00AF0482" w:rsidRDefault="00AF0482" w:rsidP="00AF0482"/>
    <w:p w:rsidR="00AF0482" w:rsidRDefault="00AF0482" w:rsidP="00AF0482">
      <w:r>
        <w:t xml:space="preserve">2. </w:t>
      </w:r>
      <w:proofErr w:type="gramStart"/>
      <w:r>
        <w:t xml:space="preserve">Обеспечение психологической безопасности ребенка (психически комфортная организация режимных моментов, оптимальный двигательный режим, правильное распределение физической и интеллектуальной нагрузок, доброжелательный стиль общения взрослого с детьми, использование приемов релаксации, </w:t>
      </w:r>
      <w:proofErr w:type="spellStart"/>
      <w:r>
        <w:t>психогимнастика</w:t>
      </w:r>
      <w:proofErr w:type="spellEnd"/>
      <w:r>
        <w:t xml:space="preserve"> в режиме дня, применение необходимых средств и методов.</w:t>
      </w:r>
      <w:proofErr w:type="gramEnd"/>
    </w:p>
    <w:p w:rsidR="00AF0482" w:rsidRDefault="00AF0482" w:rsidP="00AF0482"/>
    <w:p w:rsidR="00AF0482" w:rsidRDefault="00AF0482" w:rsidP="00AF0482">
      <w:r>
        <w:t xml:space="preserve">3. </w:t>
      </w:r>
      <w:proofErr w:type="gramStart"/>
      <w:r>
        <w:t xml:space="preserve">Оздоровительная направленность </w:t>
      </w:r>
      <w:proofErr w:type="spellStart"/>
      <w:r>
        <w:t>воспитательно</w:t>
      </w:r>
      <w:proofErr w:type="spellEnd"/>
      <w:r>
        <w:t xml:space="preserve"> – образовательного процесса (учет гигиенических требований к максимальной нагрузке на детей в организованных формах обучения, создание условий для оздоровительных режимов, бережное отношение к нервной системе ребенка, учет его индивидуальных возможностей и интересов, создание условий для самореализации и т. д.</w:t>
      </w:r>
      <w:proofErr w:type="gramEnd"/>
    </w:p>
    <w:p w:rsidR="00AF0482" w:rsidRDefault="00AF0482" w:rsidP="00AF0482"/>
    <w:p w:rsidR="00AF0482" w:rsidRDefault="00AF0482" w:rsidP="00AF0482">
      <w:r>
        <w:t xml:space="preserve">4. Формирование </w:t>
      </w:r>
      <w:proofErr w:type="spellStart"/>
      <w:r>
        <w:t>валеологической</w:t>
      </w:r>
      <w:proofErr w:type="spellEnd"/>
      <w:r>
        <w:t xml:space="preserve"> культуры ребенка (знание о здоровье, умение сберегать, поддерживать, и сберегать его).</w:t>
      </w:r>
    </w:p>
    <w:p w:rsidR="00AF0482" w:rsidRDefault="00AF0482" w:rsidP="00AF0482"/>
    <w:p w:rsidR="00AF0482" w:rsidRDefault="00AF0482" w:rsidP="00AF0482">
      <w:r>
        <w:t>Примерные этапы работы для сохранения и развития здоровья детей.</w:t>
      </w:r>
    </w:p>
    <w:p w:rsidR="00AF0482" w:rsidRDefault="00AF0482" w:rsidP="00AF0482"/>
    <w:p w:rsidR="00AF0482" w:rsidRDefault="00AF0482" w:rsidP="00AF0482">
      <w:r>
        <w:t xml:space="preserve">1. Анализ исходного состояния здоровья. Он включает: регулярный осмотр детей медсестрой и врачом, определение уровня психомоторного развития, группы ЧБД, детей с хроническими заболеваниями. Проведение диагностики общей физической подготовки и их </w:t>
      </w:r>
      <w:proofErr w:type="spellStart"/>
      <w:r>
        <w:t>валеологических</w:t>
      </w:r>
      <w:proofErr w:type="spellEnd"/>
      <w:r>
        <w:t xml:space="preserve"> умений и навыков. Вести тетрадь здоровья детей и диагностические карты состояния физического и двигательного развития детей. Комплексная диагностика позволяет спроектировать «Индивидуальный маршрут развития ребенка».</w:t>
      </w:r>
    </w:p>
    <w:p w:rsidR="00AF0482" w:rsidRDefault="00AF0482" w:rsidP="00AF0482"/>
    <w:p w:rsidR="00AF0482" w:rsidRDefault="00AF0482" w:rsidP="00AF0482">
      <w:r>
        <w:t xml:space="preserve">2. Организация </w:t>
      </w:r>
      <w:proofErr w:type="spellStart"/>
      <w:r>
        <w:t>здоровьесберегающего</w:t>
      </w:r>
      <w:proofErr w:type="spellEnd"/>
      <w:r>
        <w:t xml:space="preserve"> образовательного пространства в ДОУ. Чтобы его обеспечить необходимо:</w:t>
      </w:r>
    </w:p>
    <w:p w:rsidR="00AF0482" w:rsidRDefault="00AF0482" w:rsidP="00AF0482"/>
    <w:p w:rsidR="00AF0482" w:rsidRDefault="00AF0482" w:rsidP="00AF0482">
      <w:r>
        <w:t>Для разных категорий детей использовать отдельные формы работы.</w:t>
      </w:r>
    </w:p>
    <w:p w:rsidR="00AF0482" w:rsidRDefault="00AF0482" w:rsidP="00AF0482">
      <w:r>
        <w:t>Разработать оздоровительные режимы совместно с врачом, старшей медсестрой. (Для групп ЧБД; ослабленных после перенесенного заболевания, имеющих ту или иную патологию; для детей с хроническими заболеваниями на период полярной ночи, на время каникул, в летний период).</w:t>
      </w:r>
    </w:p>
    <w:p w:rsidR="00AF0482" w:rsidRDefault="00AF0482" w:rsidP="00AF0482">
      <w:r>
        <w:lastRenderedPageBreak/>
        <w:t>Разработать свою систему закаливающих мероприятий, исходя из индивидуальных особенностей детей группы.</w:t>
      </w:r>
    </w:p>
    <w:p w:rsidR="009D0F3B" w:rsidRPr="009D0F3B" w:rsidRDefault="00AF0482" w:rsidP="009D0F3B">
      <w:pPr>
        <w:pStyle w:val="a3"/>
        <w:shd w:val="clear" w:color="auto" w:fill="FFFFFF"/>
        <w:spacing w:before="150" w:after="150"/>
        <w:rPr>
          <w:rFonts w:ascii="Verdana" w:eastAsia="Times New Roman" w:hAnsi="Verdana"/>
          <w:color w:val="303F50"/>
          <w:sz w:val="20"/>
          <w:szCs w:val="20"/>
          <w:lang w:eastAsia="ru-RU"/>
        </w:rPr>
      </w:pPr>
      <w:r>
        <w:t xml:space="preserve">Кроме традиционной двигательной активности обязательно включать в </w:t>
      </w:r>
      <w:proofErr w:type="spellStart"/>
      <w:r>
        <w:t>воспитательно</w:t>
      </w:r>
      <w:proofErr w:type="spellEnd"/>
      <w:r>
        <w:t xml:space="preserve"> – образовательный процесс современные технологии оздоровления и профилактики.</w:t>
      </w:r>
      <w:r w:rsidR="009D0F3B" w:rsidRPr="009D0F3B">
        <w:rPr>
          <w:rFonts w:ascii="Verdana" w:eastAsia="Times New Roman" w:hAnsi="Verdana"/>
          <w:b/>
          <w:bCs/>
          <w:color w:val="303F50"/>
          <w:sz w:val="20"/>
          <w:szCs w:val="20"/>
          <w:lang w:eastAsia="ru-RU"/>
        </w:rPr>
        <w:t xml:space="preserve"> Примерный план организации </w:t>
      </w:r>
      <w:proofErr w:type="spellStart"/>
      <w:r w:rsidR="009D0F3B" w:rsidRPr="009D0F3B">
        <w:rPr>
          <w:rFonts w:ascii="Verdana" w:eastAsia="Times New Roman" w:hAnsi="Verdana"/>
          <w:b/>
          <w:bCs/>
          <w:color w:val="303F50"/>
          <w:sz w:val="20"/>
          <w:szCs w:val="20"/>
          <w:lang w:eastAsia="ru-RU"/>
        </w:rPr>
        <w:t>здоровьесбережения</w:t>
      </w:r>
      <w:proofErr w:type="spellEnd"/>
      <w:r w:rsidR="009D0F3B" w:rsidRPr="009D0F3B">
        <w:rPr>
          <w:rFonts w:ascii="Verdana" w:eastAsia="Times New Roman" w:hAnsi="Verdana"/>
          <w:b/>
          <w:bCs/>
          <w:color w:val="303F50"/>
          <w:sz w:val="20"/>
          <w:szCs w:val="20"/>
          <w:lang w:eastAsia="ru-RU"/>
        </w:rPr>
        <w:t xml:space="preserve"> на учебный год.</w:t>
      </w:r>
    </w:p>
    <w:p w:rsidR="009D0F3B" w:rsidRPr="009D0F3B" w:rsidRDefault="009D0F3B" w:rsidP="009D0F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90"/>
        <w:gridCol w:w="5018"/>
        <w:gridCol w:w="2292"/>
      </w:tblGrid>
      <w:tr w:rsidR="009D0F3B" w:rsidRPr="009D0F3B" w:rsidTr="009D0F3B"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after="0" w:line="240" w:lineRule="auto"/>
              <w:ind w:right="-108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Использование оздоровительных режимов</w:t>
            </w:r>
          </w:p>
        </w:tc>
        <w:tc>
          <w:tcPr>
            <w:tcW w:w="23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Для групп ЧБД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Ослабленных</w:t>
            </w:r>
            <w:proofErr w:type="gramEnd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после перенесенного заболевания.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Имеющих</w:t>
            </w:r>
            <w:proofErr w:type="gramEnd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ту или иную патологию.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Для детей с хроническими заболеваниями на период полярной ночи.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на время каникул.</w:t>
            </w:r>
          </w:p>
        </w:tc>
        <w:tc>
          <w:tcPr>
            <w:tcW w:w="10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after="0" w:line="240" w:lineRule="auto"/>
              <w:ind w:right="1134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9D0F3B" w:rsidRPr="009D0F3B" w:rsidTr="009D0F3B">
        <w:tc>
          <w:tcPr>
            <w:tcW w:w="1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after="0" w:line="240" w:lineRule="auto"/>
              <w:ind w:right="-108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Использование комплексов закаливающих мероприятий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Водное: с массажем стоп – солевая дорожка, обливание ног прохладной водой, обширное умывание, обтирание влажным полотенцем.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Воздушное: нахождение в группе в облегченной одежде и обуви, сухое обтирание полотенцем (</w:t>
            </w:r>
            <w:proofErr w:type="spellStart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массажерами</w:t>
            </w:r>
            <w:proofErr w:type="spellEnd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), физическая культура в облегченной одежде, продолжительное пребывание на свежем воздухе.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БОСОХОЖДЕНИЕ в помещении.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БОСОХОЖДЕНИЕ по земле.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программа закаливания на согласовании с родителями.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Для детей с 1 группой здоровья.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Для ЧБД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Для всех детей.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Для ЧБД</w:t>
            </w:r>
          </w:p>
        </w:tc>
      </w:tr>
      <w:tr w:rsidR="009D0F3B" w:rsidRPr="009D0F3B" w:rsidTr="009D0F3B">
        <w:tc>
          <w:tcPr>
            <w:tcW w:w="1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after="0" w:line="240" w:lineRule="auto"/>
              <w:ind w:right="-108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Включение в </w:t>
            </w:r>
            <w:proofErr w:type="spellStart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– образовательный процесс технологий оздоровления и профилактики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-Пятиминутки здоровья, </w:t>
            </w:r>
            <w:proofErr w:type="spellStart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пальминг</w:t>
            </w:r>
            <w:proofErr w:type="spellEnd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для глаз.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Двигательные переменки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Мини – походы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Традиция: проведение недели здоровья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Физкультурно-спортивные праздники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Ритмическая гимнастика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Самомассаж – как элемент бодрящей гимнастики.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между занятиями, на прогулке (например – пятница), в каникулы, в зале, на улице 1 раз в неделю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9D0F3B" w:rsidRPr="009D0F3B" w:rsidTr="009D0F3B">
        <w:tc>
          <w:tcPr>
            <w:tcW w:w="16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after="0" w:line="240" w:lineRule="auto"/>
              <w:ind w:right="-108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Формирование навыков безопасного поведения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Профилактика травматизма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Противопожарная безопасность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Безопасность при возникновении ЧС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after="0" w:line="240" w:lineRule="auto"/>
              <w:ind w:right="1134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9D0F3B" w:rsidRPr="009D0F3B" w:rsidRDefault="009D0F3B" w:rsidP="009D0F3B">
      <w:pPr>
        <w:shd w:val="clear" w:color="auto" w:fill="FFFFFF"/>
        <w:spacing w:before="150" w:after="150" w:line="240" w:lineRule="auto"/>
        <w:ind w:right="1134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9D0F3B" w:rsidRPr="009D0F3B" w:rsidRDefault="009D0F3B" w:rsidP="009D0F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Используя модель сохранения здоровья детей, можно выйти на следующие конечные результаты:</w:t>
      </w:r>
    </w:p>
    <w:p w:rsidR="009D0F3B" w:rsidRPr="009D0F3B" w:rsidRDefault="009D0F3B" w:rsidP="009D0F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Внедрить научно – педагогические подходы к организации работы по сохранению здоровья детей.</w:t>
      </w:r>
    </w:p>
    <w:p w:rsidR="009D0F3B" w:rsidRPr="009D0F3B" w:rsidRDefault="009D0F3B" w:rsidP="009D0F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2. Создать </w:t>
      </w:r>
      <w:proofErr w:type="spellStart"/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здоровьесберегающие</w:t>
      </w:r>
      <w:proofErr w:type="spellEnd"/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образовательное пространство в группе.</w:t>
      </w:r>
    </w:p>
    <w:p w:rsidR="009D0F3B" w:rsidRPr="009D0F3B" w:rsidRDefault="009D0F3B" w:rsidP="009D0F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3. Сформировать у детей основы </w:t>
      </w:r>
      <w:proofErr w:type="spellStart"/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валеологического</w:t>
      </w:r>
      <w:proofErr w:type="spellEnd"/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сознания.</w:t>
      </w:r>
    </w:p>
    <w:p w:rsidR="009D0F3B" w:rsidRPr="009D0F3B" w:rsidRDefault="009D0F3B" w:rsidP="009D0F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4. Обеспечить программный уровень развития движений и двигательных способностей.</w:t>
      </w:r>
    </w:p>
    <w:p w:rsidR="009D0F3B" w:rsidRPr="009D0F3B" w:rsidRDefault="009D0F3B" w:rsidP="009D0F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Улучшить соматические показатели здоровья детей.</w:t>
      </w:r>
    </w:p>
    <w:p w:rsidR="009D0F3B" w:rsidRPr="009D0F3B" w:rsidRDefault="009D0F3B" w:rsidP="009D0F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Образец составления индивидуального маршрута оздоровления.</w:t>
      </w:r>
    </w:p>
    <w:p w:rsidR="009D0F3B" w:rsidRPr="009D0F3B" w:rsidRDefault="009D0F3B" w:rsidP="009D0F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Индивидуальный маршрут оздоровления Димы С. 17. 12 2010 г. Р. Возраст 3 г. 2мес. ЧБД (часто, длительно болеющий).</w:t>
      </w:r>
    </w:p>
    <w:p w:rsidR="009D0F3B" w:rsidRPr="009D0F3B" w:rsidRDefault="009D0F3B" w:rsidP="009D0F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9D0F3B" w:rsidRPr="009D0F3B" w:rsidTr="009D0F3B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after="0" w:line="240" w:lineRule="auto"/>
              <w:ind w:right="1134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Диагностика здоровья на начало года</w:t>
            </w:r>
          </w:p>
        </w:tc>
        <w:tc>
          <w:tcPr>
            <w:tcW w:w="3285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after="0" w:line="240" w:lineRule="auto"/>
              <w:ind w:right="1134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Программа оздоровления</w:t>
            </w:r>
          </w:p>
        </w:tc>
        <w:tc>
          <w:tcPr>
            <w:tcW w:w="3285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after="0" w:line="240" w:lineRule="auto"/>
              <w:ind w:right="1134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Показатели на конец года</w:t>
            </w:r>
          </w:p>
        </w:tc>
      </w:tr>
      <w:tr w:rsidR="009D0F3B" w:rsidRPr="009D0F3B" w:rsidTr="009D0F3B">
        <w:tc>
          <w:tcPr>
            <w:tcW w:w="328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Дима С. в 2013 году болел 4 раза: 2 - ОРЗ, 2 – ОРВИ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 группа здоровья, ЧБД.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Осмотрен</w:t>
            </w:r>
            <w:proofErr w:type="gramEnd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узкими специалистами.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Диагноз - плоскостопие.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Навыки по основным видам движения среднее. Отстает в метании, лазании.</w:t>
            </w:r>
          </w:p>
          <w:p w:rsidR="009D0F3B" w:rsidRPr="009D0F3B" w:rsidRDefault="009D0F3B" w:rsidP="009D0F3B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 Родители ознакомлены с результатами диагностики, согласны сотрудничать с детским садом по оздоровлению ребенка (посещать мероприятия).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after="0" w:line="240" w:lineRule="auto"/>
              <w:ind w:right="-2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Гибкий режим дня:</w:t>
            </w:r>
          </w:p>
          <w:p w:rsidR="009D0F3B" w:rsidRPr="009D0F3B" w:rsidRDefault="009D0F3B" w:rsidP="009D0F3B">
            <w:pPr>
              <w:spacing w:after="0" w:line="240" w:lineRule="auto"/>
              <w:ind w:right="-2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приход в детский сад не раньше 8 часов.</w:t>
            </w:r>
          </w:p>
          <w:p w:rsidR="009D0F3B" w:rsidRPr="009D0F3B" w:rsidRDefault="009D0F3B" w:rsidP="009D0F3B">
            <w:pPr>
              <w:spacing w:after="0" w:line="240" w:lineRule="auto"/>
              <w:ind w:right="-2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выход на прогулку во второй подгруппе.</w:t>
            </w:r>
          </w:p>
          <w:p w:rsidR="009D0F3B" w:rsidRPr="009D0F3B" w:rsidRDefault="009D0F3B" w:rsidP="009D0F3B">
            <w:pPr>
              <w:spacing w:after="0" w:line="240" w:lineRule="auto"/>
              <w:ind w:right="-2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приход с прогулки с первой подгруппой или на 15 минут раньше других.</w:t>
            </w:r>
          </w:p>
          <w:p w:rsidR="009D0F3B" w:rsidRPr="009D0F3B" w:rsidRDefault="009D0F3B" w:rsidP="009D0F3B">
            <w:pPr>
              <w:spacing w:after="0" w:line="240" w:lineRule="auto"/>
              <w:ind w:right="-2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подъем после сна одним из последних.</w:t>
            </w:r>
          </w:p>
          <w:p w:rsidR="009D0F3B" w:rsidRPr="009D0F3B" w:rsidRDefault="009D0F3B" w:rsidP="009D0F3B">
            <w:pPr>
              <w:spacing w:after="0" w:line="240" w:lineRule="auto"/>
              <w:ind w:right="-2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уход домой в 17 часов.</w:t>
            </w:r>
          </w:p>
          <w:p w:rsidR="009D0F3B" w:rsidRPr="009D0F3B" w:rsidRDefault="009D0F3B" w:rsidP="009D0F3B">
            <w:pPr>
              <w:spacing w:after="0" w:line="240" w:lineRule="auto"/>
              <w:ind w:right="-2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Закаливающие процедуры: - Водное: обширное умывание.</w:t>
            </w:r>
          </w:p>
          <w:p w:rsidR="009D0F3B" w:rsidRPr="009D0F3B" w:rsidRDefault="009D0F3B" w:rsidP="009D0F3B">
            <w:pPr>
              <w:spacing w:after="0" w:line="240" w:lineRule="auto"/>
              <w:ind w:right="-2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Воздушное: сухое обтирание полотенцем.</w:t>
            </w:r>
          </w:p>
          <w:p w:rsidR="009D0F3B" w:rsidRPr="009D0F3B" w:rsidRDefault="009D0F3B" w:rsidP="009D0F3B">
            <w:pPr>
              <w:spacing w:after="0" w:line="240" w:lineRule="auto"/>
              <w:ind w:right="-2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Босохождение</w:t>
            </w:r>
            <w:proofErr w:type="spellEnd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в помещении не более 3 – х минут, постепенно увеличивая время.</w:t>
            </w:r>
          </w:p>
          <w:p w:rsidR="009D0F3B" w:rsidRPr="009D0F3B" w:rsidRDefault="009D0F3B" w:rsidP="009D0F3B">
            <w:pPr>
              <w:spacing w:after="0" w:line="240" w:lineRule="auto"/>
              <w:ind w:right="-2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Физкультурно-оздоровительная работа:</w:t>
            </w:r>
          </w:p>
          <w:p w:rsidR="009D0F3B" w:rsidRPr="009D0F3B" w:rsidRDefault="009D0F3B" w:rsidP="009D0F3B">
            <w:pPr>
              <w:spacing w:after="0" w:line="240" w:lineRule="auto"/>
              <w:ind w:right="-2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уменьшить общую физическую нагрузку.</w:t>
            </w:r>
          </w:p>
          <w:p w:rsidR="009D0F3B" w:rsidRPr="009D0F3B" w:rsidRDefault="009D0F3B" w:rsidP="009D0F3B">
            <w:pPr>
              <w:spacing w:after="0" w:line="240" w:lineRule="auto"/>
              <w:ind w:right="-2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индивидуальные занятия по развитию стопы ног.</w:t>
            </w:r>
          </w:p>
          <w:p w:rsidR="009D0F3B" w:rsidRPr="009D0F3B" w:rsidRDefault="009D0F3B" w:rsidP="009D0F3B">
            <w:pPr>
              <w:spacing w:after="0" w:line="240" w:lineRule="auto"/>
              <w:ind w:right="-2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«Игры вдвоем» - с мячом;</w:t>
            </w:r>
          </w:p>
          <w:p w:rsidR="009D0F3B" w:rsidRPr="009D0F3B" w:rsidRDefault="009D0F3B" w:rsidP="009D0F3B">
            <w:pPr>
              <w:spacing w:after="0" w:line="240" w:lineRule="auto"/>
              <w:ind w:right="-2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Подвижные игры, упражняющие в лазании; воспитание смелости.</w:t>
            </w:r>
          </w:p>
          <w:p w:rsidR="009D0F3B" w:rsidRPr="009D0F3B" w:rsidRDefault="009D0F3B" w:rsidP="009D0F3B">
            <w:pPr>
              <w:spacing w:after="0" w:line="240" w:lineRule="auto"/>
              <w:ind w:right="1134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«Игры вдвоем» на свежем воздухе.</w:t>
            </w:r>
          </w:p>
          <w:p w:rsidR="009D0F3B" w:rsidRPr="009D0F3B" w:rsidRDefault="009D0F3B" w:rsidP="009D0F3B">
            <w:pPr>
              <w:spacing w:after="0" w:line="240" w:lineRule="auto"/>
              <w:ind w:right="1134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4.Участие родителей в клубе «</w:t>
            </w:r>
            <w:proofErr w:type="spellStart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Неболейка</w:t>
            </w:r>
            <w:proofErr w:type="spellEnd"/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».</w:t>
            </w:r>
          </w:p>
          <w:p w:rsidR="009D0F3B" w:rsidRPr="009D0F3B" w:rsidRDefault="009D0F3B" w:rsidP="009D0F3B">
            <w:pPr>
              <w:spacing w:after="0" w:line="240" w:lineRule="auto"/>
              <w:ind w:right="1134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3B" w:rsidRPr="009D0F3B" w:rsidRDefault="009D0F3B" w:rsidP="009D0F3B">
            <w:pPr>
              <w:spacing w:after="0" w:line="240" w:lineRule="auto"/>
              <w:ind w:right="1134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9D0F3B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9D0F3B" w:rsidRPr="009D0F3B" w:rsidRDefault="009D0F3B" w:rsidP="009D0F3B">
      <w:pPr>
        <w:shd w:val="clear" w:color="auto" w:fill="FFFFFF"/>
        <w:spacing w:before="150" w:after="150" w:line="240" w:lineRule="auto"/>
        <w:ind w:right="1134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9D0F3B" w:rsidRPr="009D0F3B" w:rsidRDefault="009D0F3B" w:rsidP="009D0F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такому же образцу составляются индивидуальные маршруты оздоровления для детей:</w:t>
      </w:r>
    </w:p>
    <w:p w:rsidR="009D0F3B" w:rsidRPr="009D0F3B" w:rsidRDefault="009D0F3B" w:rsidP="009D0F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С хроническими заболеваниями на период полярной ночи.</w:t>
      </w:r>
    </w:p>
    <w:p w:rsidR="009D0F3B" w:rsidRPr="009D0F3B" w:rsidRDefault="009D0F3B" w:rsidP="009D0F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На время каникул (например, для детей, которых рано приводят и поздно забирают).</w:t>
      </w:r>
    </w:p>
    <w:p w:rsidR="009D0F3B" w:rsidRPr="009D0F3B" w:rsidRDefault="009D0F3B" w:rsidP="009D0F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них в программу оздоровления включить:</w:t>
      </w:r>
    </w:p>
    <w:p w:rsidR="009D0F3B" w:rsidRPr="009D0F3B" w:rsidRDefault="009D0F3B" w:rsidP="009D0F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Мероприятия, снижающие </w:t>
      </w:r>
      <w:proofErr w:type="spellStart"/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психо</w:t>
      </w:r>
      <w:proofErr w:type="spellEnd"/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эмоциональную перегрузку: </w:t>
      </w:r>
      <w:proofErr w:type="spellStart"/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смехотерапия</w:t>
      </w:r>
      <w:proofErr w:type="spellEnd"/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музыкотерапия, </w:t>
      </w:r>
      <w:proofErr w:type="spellStart"/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психогимнастика</w:t>
      </w:r>
      <w:proofErr w:type="spellEnd"/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9D0F3B" w:rsidRPr="009D0F3B" w:rsidRDefault="009D0F3B" w:rsidP="009D0F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Правильное чередование деятельности и отдыха.</w:t>
      </w:r>
    </w:p>
    <w:p w:rsidR="009D0F3B" w:rsidRPr="009D0F3B" w:rsidRDefault="009D0F3B" w:rsidP="009D0F3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Обогащение опыта по играм (во что данный ребенок любит играть).</w:t>
      </w:r>
    </w:p>
    <w:p w:rsidR="009D0F3B" w:rsidRPr="009D0F3B" w:rsidRDefault="009D0F3B" w:rsidP="009D0F3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3. </w:t>
      </w:r>
      <w:proofErr w:type="gramStart"/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Ослабленных</w:t>
      </w:r>
      <w:proofErr w:type="gramEnd"/>
      <w:r w:rsidRPr="009D0F3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после перенесенного заболевания (например: пневмония, кишечная инфекция, отит и т. д.).</w:t>
      </w:r>
    </w:p>
    <w:p w:rsidR="00D10FCF" w:rsidRDefault="00D10FCF" w:rsidP="00AF0482"/>
    <w:p w:rsidR="009D0F3B" w:rsidRDefault="009D0F3B" w:rsidP="00AF0482"/>
    <w:sectPr w:rsidR="009D0F3B" w:rsidSect="009D0F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4E86"/>
    <w:multiLevelType w:val="multilevel"/>
    <w:tmpl w:val="458C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82"/>
    <w:rsid w:val="002A0236"/>
    <w:rsid w:val="009D0F3B"/>
    <w:rsid w:val="00AF0482"/>
    <w:rsid w:val="00D1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F3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F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2017-10-12T07:55:00Z</dcterms:created>
  <dcterms:modified xsi:type="dcterms:W3CDTF">2018-01-29T12:28:00Z</dcterms:modified>
</cp:coreProperties>
</file>