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Творческая мастерская для родителей</w:t>
      </w:r>
      <w:r>
        <w:rPr>
          <w:color w:val="000000"/>
          <w:sz w:val="24"/>
          <w:szCs w:val="24"/>
        </w:rPr>
        <w:br/>
        <w:t>«УЧИМСЯ ТВОРИТЬ ЧУДЕСА»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2"/>
          <w:spacing w:val="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познакомить родителей с нетрадиционными изобра</w:t>
      </w:r>
      <w:r>
        <w:rPr>
          <w:color w:val="000000"/>
          <w:sz w:val="24"/>
          <w:szCs w:val="24"/>
        </w:rPr>
        <w:softHyphen/>
        <w:t>зительными техниками.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2"/>
          <w:spacing w:val="0"/>
          <w:sz w:val="24"/>
          <w:szCs w:val="24"/>
        </w:rPr>
        <w:t xml:space="preserve">Задачи: </w:t>
      </w:r>
      <w:r>
        <w:rPr>
          <w:color w:val="000000"/>
          <w:sz w:val="24"/>
          <w:szCs w:val="24"/>
        </w:rPr>
        <w:t>дать родителям представления о нетрадиционных способах рисования как уникальной возможности развития худо</w:t>
      </w:r>
      <w:r>
        <w:rPr>
          <w:color w:val="000000"/>
          <w:sz w:val="24"/>
          <w:szCs w:val="24"/>
        </w:rPr>
        <w:softHyphen/>
        <w:t>жественно-творческих способностей детей; ознакомить с нетра</w:t>
      </w:r>
      <w:r>
        <w:rPr>
          <w:color w:val="000000"/>
          <w:sz w:val="24"/>
          <w:szCs w:val="24"/>
        </w:rPr>
        <w:softHyphen/>
        <w:t>диционными изобразительными материалами и способами изображения; дать представления о возможности использования подручных материалов для создания творческих работ; способ</w:t>
      </w:r>
      <w:r>
        <w:rPr>
          <w:color w:val="000000"/>
          <w:sz w:val="24"/>
          <w:szCs w:val="24"/>
        </w:rPr>
        <w:softHyphen/>
        <w:t>ствовать созданию в семье атмосферы творчества и фантазии.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2"/>
          <w:spacing w:val="0"/>
          <w:sz w:val="24"/>
          <w:szCs w:val="24"/>
        </w:rPr>
        <w:t xml:space="preserve">Участники: </w:t>
      </w:r>
      <w:r>
        <w:rPr>
          <w:color w:val="000000"/>
          <w:sz w:val="24"/>
          <w:szCs w:val="24"/>
        </w:rPr>
        <w:t>родители, воспитатель ДОО.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Предварительная работа:</w:t>
      </w:r>
    </w:p>
    <w:p w:rsidR="0082026E" w:rsidRDefault="0082026E" w:rsidP="0082026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92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анкетирования родителей, обработка анкет.</w:t>
      </w:r>
    </w:p>
    <w:p w:rsidR="0082026E" w:rsidRDefault="0082026E" w:rsidP="0082026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16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выставок с детскими работами.</w:t>
      </w:r>
    </w:p>
    <w:p w:rsidR="0082026E" w:rsidRDefault="0082026E" w:rsidP="0082026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16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методической литературы по теме.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2"/>
          <w:spacing w:val="0"/>
          <w:sz w:val="24"/>
          <w:szCs w:val="24"/>
        </w:rPr>
        <w:t xml:space="preserve">Оборудование: </w:t>
      </w:r>
      <w:r>
        <w:rPr>
          <w:color w:val="000000"/>
          <w:sz w:val="24"/>
          <w:szCs w:val="24"/>
        </w:rPr>
        <w:t>бумага АЗ, кисти № 6, гуашь жидкая зеле</w:t>
      </w:r>
      <w:r>
        <w:rPr>
          <w:color w:val="000000"/>
          <w:sz w:val="24"/>
          <w:szCs w:val="24"/>
        </w:rPr>
        <w:softHyphen/>
        <w:t>ная, коричневая в тарелочках, ложки, гуашь в баночках разных цветов, салфетки, вода в баночках, ватные палочки, клей, ман</w:t>
      </w:r>
      <w:r>
        <w:rPr>
          <w:color w:val="000000"/>
          <w:sz w:val="24"/>
          <w:szCs w:val="24"/>
        </w:rPr>
        <w:softHyphen/>
        <w:t xml:space="preserve">ная крупа, трубочки, пластилин; слайды, экран, </w:t>
      </w:r>
      <w:proofErr w:type="spellStart"/>
      <w:r>
        <w:rPr>
          <w:color w:val="000000"/>
          <w:sz w:val="24"/>
          <w:szCs w:val="24"/>
        </w:rPr>
        <w:t>медиааппарату</w:t>
      </w:r>
      <w:r>
        <w:rPr>
          <w:color w:val="000000"/>
          <w:sz w:val="24"/>
          <w:szCs w:val="24"/>
        </w:rPr>
        <w:softHyphen/>
        <w:t>ра</w:t>
      </w:r>
      <w:proofErr w:type="spellEnd"/>
      <w:r>
        <w:rPr>
          <w:color w:val="000000"/>
          <w:sz w:val="24"/>
          <w:szCs w:val="24"/>
        </w:rPr>
        <w:t xml:space="preserve"> для демонстрации слайдов; в группе - дерево, на которое прикрепляются бумажные картинки с изображениями цветочков и </w:t>
      </w:r>
      <w:proofErr w:type="spellStart"/>
      <w:r>
        <w:rPr>
          <w:color w:val="000000"/>
          <w:sz w:val="24"/>
          <w:szCs w:val="24"/>
        </w:rPr>
        <w:t>листиков</w:t>
      </w:r>
      <w:proofErr w:type="gramStart"/>
      <w:r>
        <w:rPr>
          <w:color w:val="000000"/>
          <w:sz w:val="24"/>
          <w:szCs w:val="24"/>
        </w:rPr>
        <w:t>.Х</w:t>
      </w:r>
      <w:proofErr w:type="gramEnd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творческой мастерской</w:t>
      </w:r>
    </w:p>
    <w:p w:rsidR="0082026E" w:rsidRDefault="0082026E" w:rsidP="0082026E">
      <w:pPr>
        <w:pStyle w:val="8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Проводит встречу воспитатель ДОО.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color w:val="000000"/>
          <w:sz w:val="24"/>
          <w:szCs w:val="24"/>
        </w:rPr>
        <w:t xml:space="preserve"> Здравствуйте, уважаемые родители! </w:t>
      </w:r>
      <w:r>
        <w:rPr>
          <w:rStyle w:val="2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очень рада видеть вас на нашей встрече. И сразу же приглашаю вас в круг поиграть.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Игра «Приветствие».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1"/>
          <w:sz w:val="24"/>
          <w:szCs w:val="24"/>
        </w:rPr>
        <w:t>Цели:</w:t>
      </w:r>
      <w:r>
        <w:rPr>
          <w:color w:val="000000"/>
          <w:sz w:val="24"/>
          <w:szCs w:val="24"/>
        </w:rPr>
        <w:t xml:space="preserve"> установление эмоционального контакта; снятие напря</w:t>
      </w:r>
      <w:r>
        <w:rPr>
          <w:color w:val="000000"/>
          <w:sz w:val="24"/>
          <w:szCs w:val="24"/>
        </w:rPr>
        <w:softHyphen/>
        <w:t>жения в общении.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21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Мы будем по очереди передавать по кругу волшебную ки</w:t>
      </w:r>
      <w:r>
        <w:rPr>
          <w:color w:val="000000"/>
          <w:sz w:val="24"/>
          <w:szCs w:val="24"/>
        </w:rPr>
        <w:softHyphen/>
        <w:t>сточку, называть свое имя и цвет, который вам нравится.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25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Меня зовут Наталья, и я люблю желтый цвет, потому что он теплый. </w:t>
      </w:r>
      <w:r>
        <w:rPr>
          <w:rStyle w:val="21"/>
          <w:sz w:val="24"/>
          <w:szCs w:val="24"/>
        </w:rPr>
        <w:t>(Кисточка пошла по кругу.)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Сообщение темы.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25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Садитесь, пожалуйста, на свои места. А тема сегодняшней нашей встречи: «Учимся творить чудеса». И она выбрана не случайно, так как мы, воспитатели, и вы, родители, должны быть немного волшебниками, чтобы помочь детям верить в чу</w:t>
      </w:r>
      <w:r>
        <w:rPr>
          <w:color w:val="000000"/>
          <w:sz w:val="24"/>
          <w:szCs w:val="24"/>
        </w:rPr>
        <w:softHyphen/>
        <w:t xml:space="preserve">деса. А чудеса легко вершить через рисование, особенно </w:t>
      </w:r>
      <w:proofErr w:type="gramStart"/>
      <w:r>
        <w:rPr>
          <w:color w:val="000000"/>
          <w:sz w:val="24"/>
          <w:szCs w:val="24"/>
        </w:rPr>
        <w:t>через</w:t>
      </w:r>
      <w:proofErr w:type="gramEnd"/>
      <w:r>
        <w:rPr>
          <w:color w:val="000000"/>
          <w:sz w:val="24"/>
          <w:szCs w:val="24"/>
        </w:rPr>
        <w:t xml:space="preserve"> нетрадиционное. И этому сегодня мы и будем учиться.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По результатам проведенного ранее анкетирования мы ви</w:t>
      </w:r>
      <w:r>
        <w:rPr>
          <w:color w:val="000000"/>
          <w:sz w:val="24"/>
          <w:szCs w:val="24"/>
        </w:rPr>
        <w:softHyphen/>
        <w:t>дим, что:</w:t>
      </w:r>
    </w:p>
    <w:p w:rsidR="0082026E" w:rsidRDefault="0082026E" w:rsidP="008202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8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условия для творческого развития детей дома имеют 96 % семей;</w:t>
      </w:r>
    </w:p>
    <w:p w:rsidR="0082026E" w:rsidRDefault="0082026E" w:rsidP="008202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33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стимулируют творческую активность 82 % родителей;</w:t>
      </w:r>
    </w:p>
    <w:p w:rsidR="0082026E" w:rsidRDefault="0082026E" w:rsidP="008202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97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активное участие в творчестве детей принимают 56 % ро</w:t>
      </w:r>
      <w:r>
        <w:rPr>
          <w:color w:val="000000"/>
          <w:sz w:val="24"/>
          <w:szCs w:val="24"/>
        </w:rPr>
        <w:softHyphen/>
        <w:t>дителей;</w:t>
      </w:r>
    </w:p>
    <w:p w:rsidR="0082026E" w:rsidRDefault="0082026E" w:rsidP="0082026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8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считают важным и необходимым развивать творческие способности детей 100 % родителей.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можно сделать </w:t>
      </w:r>
      <w:r>
        <w:rPr>
          <w:rStyle w:val="22"/>
          <w:b w:val="0"/>
          <w:sz w:val="24"/>
          <w:szCs w:val="24"/>
        </w:rPr>
        <w:t xml:space="preserve">вывод </w:t>
      </w:r>
      <w:r>
        <w:rPr>
          <w:color w:val="000000"/>
          <w:sz w:val="24"/>
          <w:szCs w:val="24"/>
        </w:rPr>
        <w:t>о том, что вы до</w:t>
      </w:r>
      <w:r>
        <w:rPr>
          <w:color w:val="000000"/>
          <w:sz w:val="24"/>
          <w:szCs w:val="24"/>
        </w:rPr>
        <w:softHyphen/>
        <w:t>статочно уделяете времени рисованию, а чтобы рисование при</w:t>
      </w:r>
      <w:r>
        <w:rPr>
          <w:color w:val="000000"/>
          <w:sz w:val="24"/>
          <w:szCs w:val="24"/>
        </w:rPr>
        <w:softHyphen/>
        <w:t>носило только радость, мы сегодня и будем знакомиться с нетра</w:t>
      </w:r>
      <w:r>
        <w:rPr>
          <w:color w:val="000000"/>
          <w:sz w:val="24"/>
          <w:szCs w:val="24"/>
        </w:rPr>
        <w:softHyphen/>
        <w:t>диционными техниками рисования.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Знакомство родителей с понятием «нетрадиционное рисо</w:t>
      </w:r>
      <w:r>
        <w:rPr>
          <w:color w:val="000000"/>
          <w:sz w:val="24"/>
          <w:szCs w:val="24"/>
        </w:rPr>
        <w:softHyphen/>
        <w:t>вание» и нетрадиционными изобразительными материалами.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1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Есть родители, которые не хотят давать детям краски, так как боятся, что они испачкаются. Конечно же, мы должны быть готовы к тому, что ребенок будет перепачкан краской. Рисуя, ребенок должен чувствовать себя свободным и не беспокоиться о том, что он наставит пятен. Не стремитесь навязать ребенку процесс рисования, а постарайтесь увлечь его этим видом дея</w:t>
      </w:r>
      <w:r>
        <w:rPr>
          <w:color w:val="000000"/>
          <w:sz w:val="24"/>
          <w:szCs w:val="24"/>
        </w:rPr>
        <w:softHyphen/>
        <w:t>тельности. Взрослым важен результат, а детям - сам процесс, поэтому, оценивая работу детей, будьте тактичными и осторож</w:t>
      </w:r>
      <w:r>
        <w:rPr>
          <w:color w:val="000000"/>
          <w:sz w:val="24"/>
          <w:szCs w:val="24"/>
        </w:rPr>
        <w:softHyphen/>
        <w:t xml:space="preserve">ными в своих высказываниях, чтобы не разрушить уверенность ребенка в себе, своих способностях. Что </w:t>
      </w:r>
      <w:r>
        <w:rPr>
          <w:color w:val="000000"/>
          <w:sz w:val="24"/>
          <w:szCs w:val="24"/>
        </w:rPr>
        <w:lastRenderedPageBreak/>
        <w:t>же дает детям нетра</w:t>
      </w:r>
      <w:r>
        <w:rPr>
          <w:color w:val="000000"/>
          <w:sz w:val="24"/>
          <w:szCs w:val="24"/>
        </w:rPr>
        <w:softHyphen/>
        <w:t>диционное рисование?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rStyle w:val="21"/>
          <w:sz w:val="24"/>
          <w:szCs w:val="24"/>
        </w:rPr>
        <w:t>Нетрадиционное рисование</w:t>
      </w:r>
      <w:r>
        <w:rPr>
          <w:color w:val="000000"/>
          <w:sz w:val="24"/>
          <w:szCs w:val="24"/>
        </w:rPr>
        <w:t xml:space="preserve"> позволяет раскрыть творческий потенциал ребенка, постоянно повышает интерес к художе</w:t>
      </w:r>
      <w:r>
        <w:rPr>
          <w:color w:val="000000"/>
          <w:sz w:val="24"/>
          <w:szCs w:val="24"/>
        </w:rPr>
        <w:softHyphen/>
        <w:t>ственной деятельности. Оно позволяет детям чувствовать себя раскованнее, смелее, непосредственнее, развивает воображение, дает полную свободу для самовыражения. И мы пришли к выво</w:t>
      </w:r>
      <w:r>
        <w:rPr>
          <w:color w:val="000000"/>
          <w:sz w:val="24"/>
          <w:szCs w:val="24"/>
        </w:rPr>
        <w:softHyphen/>
        <w:t>ду, что нетрадиционное рисование просто необходимо для твор</w:t>
      </w:r>
      <w:r>
        <w:rPr>
          <w:color w:val="000000"/>
          <w:sz w:val="24"/>
          <w:szCs w:val="24"/>
        </w:rPr>
        <w:softHyphen/>
        <w:t>ческого развития детей.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Сейчас я хочу предложить вам чудесную корзинку, из кото</w:t>
      </w:r>
      <w:r>
        <w:rPr>
          <w:color w:val="000000"/>
          <w:sz w:val="24"/>
          <w:szCs w:val="24"/>
        </w:rPr>
        <w:softHyphen/>
        <w:t>рой вы можете взять по любому материалу, который можно ис</w:t>
      </w:r>
      <w:r>
        <w:rPr>
          <w:color w:val="000000"/>
          <w:sz w:val="24"/>
          <w:szCs w:val="24"/>
        </w:rPr>
        <w:softHyphen/>
        <w:t>пользовать в рисовании.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1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Как вы думаете, чем и как можно рисовать? Поделитесь своим опытом.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Ватные палочки.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Губка, поролон.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Трубочки для коктейля.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Свечи.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Пластилин.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•Природные материалы: цветы, листья, шишки, опилки, стружки, кора, песок, камни и т. д.</w:t>
      </w:r>
      <w:proofErr w:type="gramEnd"/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Нитки.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Катушки из-под ниток, колпачки от ручек, фломастеров.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600"/>
        </w:tabs>
        <w:spacing w:after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Ц</w:t>
      </w:r>
      <w:r>
        <w:rPr>
          <w:color w:val="000000"/>
          <w:sz w:val="24"/>
          <w:szCs w:val="24"/>
        </w:rPr>
        <w:t>еллофановый пакет.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605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Зубочистки.</w:t>
      </w:r>
    </w:p>
    <w:p w:rsidR="0082026E" w:rsidRDefault="0082026E" w:rsidP="0082026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605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Клей ПВА.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9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И это не весь перечень материалов, который можно ис</w:t>
      </w:r>
      <w:r>
        <w:rPr>
          <w:color w:val="000000"/>
          <w:sz w:val="24"/>
          <w:szCs w:val="24"/>
        </w:rPr>
        <w:softHyphen/>
        <w:t>пользовать в рисовании, и чем больше и разнообразнее будут ваши материалы, тем интереснее будет вашему ребенку.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Презентация детских работ.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18"/>
        </w:tabs>
        <w:spacing w:after="0" w:line="240" w:lineRule="auto"/>
        <w:ind w:firstLine="400"/>
        <w:rPr>
          <w:sz w:val="24"/>
          <w:szCs w:val="24"/>
        </w:rPr>
      </w:pPr>
      <w:r w:rsidRPr="0082026E">
        <w:rPr>
          <w:rStyle w:val="21"/>
          <w:i w:val="0"/>
          <w:sz w:val="24"/>
          <w:szCs w:val="24"/>
        </w:rPr>
        <w:t>Я</w:t>
      </w:r>
      <w:r w:rsidRPr="0082026E">
        <w:rPr>
          <w:color w:val="000000"/>
          <w:sz w:val="24"/>
          <w:szCs w:val="24"/>
        </w:rPr>
        <w:t xml:space="preserve"> предлагаю вам посмотреть вернисаж детских работ, ко</w:t>
      </w:r>
      <w:r w:rsidRPr="0082026E">
        <w:rPr>
          <w:color w:val="000000"/>
          <w:sz w:val="24"/>
          <w:szCs w:val="24"/>
        </w:rPr>
        <w:softHyphen/>
        <w:t>торые выполнены в нетрадиционных</w:t>
      </w:r>
      <w:r>
        <w:rPr>
          <w:color w:val="000000"/>
          <w:sz w:val="24"/>
          <w:szCs w:val="24"/>
        </w:rPr>
        <w:t xml:space="preserve"> техниках.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62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А сейчас я приглашаю вас немного поиграть.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Этюд «Из семени в дерево».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37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Я - садовник, предлагаю вам «превратиться» в маленькие семечки: нужно сжаться в комочек, присесть и опустить голову, закрыть голову руками. </w:t>
      </w:r>
      <w:r>
        <w:rPr>
          <w:rStyle w:val="21"/>
          <w:sz w:val="24"/>
          <w:szCs w:val="24"/>
        </w:rPr>
        <w:t>(Участники выполняют движения.)</w:t>
      </w:r>
      <w:r>
        <w:rPr>
          <w:rStyle w:val="22"/>
          <w:spacing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z w:val="24"/>
          <w:szCs w:val="24"/>
        </w:rPr>
        <w:softHyphen/>
        <w:t>довник бережно относится к семенам, поливает. С теплым ве</w:t>
      </w:r>
      <w:r>
        <w:rPr>
          <w:color w:val="000000"/>
          <w:sz w:val="24"/>
          <w:szCs w:val="24"/>
        </w:rPr>
        <w:softHyphen/>
        <w:t xml:space="preserve">сенним солнышком семечко начинает расти </w:t>
      </w:r>
      <w:r>
        <w:rPr>
          <w:rStyle w:val="21"/>
          <w:sz w:val="24"/>
          <w:szCs w:val="24"/>
        </w:rPr>
        <w:t xml:space="preserve">(поднимаются). </w:t>
      </w:r>
      <w:r>
        <w:rPr>
          <w:color w:val="000000"/>
          <w:sz w:val="24"/>
          <w:szCs w:val="24"/>
        </w:rPr>
        <w:t xml:space="preserve">У него раскрываются листочки </w:t>
      </w:r>
      <w:r>
        <w:rPr>
          <w:rStyle w:val="21"/>
          <w:sz w:val="24"/>
          <w:szCs w:val="24"/>
        </w:rPr>
        <w:t xml:space="preserve">(руки убирают и тянут кверху), </w:t>
      </w:r>
      <w:r>
        <w:rPr>
          <w:color w:val="000000"/>
          <w:sz w:val="24"/>
          <w:szCs w:val="24"/>
        </w:rPr>
        <w:t xml:space="preserve">растет стебелек </w:t>
      </w:r>
      <w:r>
        <w:rPr>
          <w:rStyle w:val="21"/>
          <w:sz w:val="24"/>
          <w:szCs w:val="24"/>
        </w:rPr>
        <w:t>(вытягивают тело).</w:t>
      </w:r>
      <w:r>
        <w:rPr>
          <w:rStyle w:val="22"/>
          <w:spacing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Появляются веточки с бу</w:t>
      </w:r>
      <w:r>
        <w:rPr>
          <w:color w:val="000000"/>
          <w:sz w:val="24"/>
          <w:szCs w:val="24"/>
        </w:rPr>
        <w:softHyphen/>
        <w:t xml:space="preserve">тонами, наступает радостный момент, и бутоны лопаются </w:t>
      </w:r>
      <w:r>
        <w:rPr>
          <w:rStyle w:val="21"/>
          <w:sz w:val="24"/>
          <w:szCs w:val="24"/>
        </w:rPr>
        <w:t>(резко разжимают кулаки).</w:t>
      </w:r>
      <w:r>
        <w:rPr>
          <w:rStyle w:val="22"/>
          <w:spacing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Мы превратились в красивые цветущие деревья, полюбуемся собой, улыбнемся друг к другу.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Практикум «Творческая мастерская».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13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И с этим хорошим настроение я вас приглашаю в мастер</w:t>
      </w:r>
      <w:r>
        <w:rPr>
          <w:color w:val="000000"/>
          <w:sz w:val="24"/>
          <w:szCs w:val="24"/>
        </w:rPr>
        <w:softHyphen/>
        <w:t>скую, где мы будем с вами учиться творить чудеса.</w:t>
      </w:r>
    </w:p>
    <w:p w:rsidR="0082026E" w:rsidRDefault="0082026E" w:rsidP="0082026E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1. Техника «раздувание из трубочки».</w:t>
      </w:r>
    </w:p>
    <w:p w:rsidR="0082026E" w:rsidRDefault="0082026E" w:rsidP="0082026E">
      <w:pPr>
        <w:pStyle w:val="50"/>
        <w:shd w:val="clear" w:color="auto" w:fill="auto"/>
        <w:tabs>
          <w:tab w:val="left" w:pos="0"/>
        </w:tabs>
        <w:spacing w:before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На экране: описание техники нетрадиционного рисования и образцы.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18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Мы поучимся выдувать «траву», для этого ложкой набираем жидкую краску и капаем на нижний край листа и выдуваем из тру</w:t>
      </w:r>
      <w:r>
        <w:rPr>
          <w:color w:val="000000"/>
          <w:sz w:val="24"/>
          <w:szCs w:val="24"/>
        </w:rPr>
        <w:softHyphen/>
        <w:t>бочки, но дуем не сильно, чтобы трава не была слишком высокой.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Чтобы нарисовать дерево и стволы, мы тоже можем восполь</w:t>
      </w:r>
      <w:r>
        <w:rPr>
          <w:color w:val="000000"/>
          <w:sz w:val="24"/>
          <w:szCs w:val="24"/>
        </w:rPr>
        <w:softHyphen/>
        <w:t>зоваться выдуванием, но уже возьмем другого цвета гуашь и по</w:t>
      </w:r>
      <w:r>
        <w:rPr>
          <w:color w:val="000000"/>
          <w:sz w:val="24"/>
          <w:szCs w:val="24"/>
        </w:rPr>
        <w:softHyphen/>
        <w:t>дуем сильнее, раздуем веточки.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380"/>
        <w:rPr>
          <w:sz w:val="24"/>
          <w:szCs w:val="24"/>
        </w:rPr>
      </w:pPr>
      <w:r>
        <w:rPr>
          <w:rStyle w:val="21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Style w:val="21"/>
          <w:sz w:val="24"/>
          <w:szCs w:val="24"/>
        </w:rPr>
        <w:t>Техника «</w:t>
      </w:r>
      <w:proofErr w:type="spellStart"/>
      <w:r>
        <w:rPr>
          <w:rStyle w:val="21"/>
          <w:sz w:val="24"/>
          <w:szCs w:val="24"/>
        </w:rPr>
        <w:t>пуантулизм</w:t>
      </w:r>
      <w:proofErr w:type="spellEnd"/>
      <w:r>
        <w:rPr>
          <w:rStyle w:val="21"/>
          <w:sz w:val="24"/>
          <w:szCs w:val="24"/>
        </w:rPr>
        <w:t>».</w:t>
      </w:r>
      <w:r>
        <w:rPr>
          <w:color w:val="000000"/>
          <w:sz w:val="24"/>
          <w:szCs w:val="24"/>
        </w:rPr>
        <w:t xml:space="preserve"> (Рисование ватной палочкой.)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42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Как вы </w:t>
      </w:r>
      <w:r>
        <w:rPr>
          <w:sz w:val="24"/>
          <w:szCs w:val="24"/>
        </w:rPr>
        <w:t>дум</w:t>
      </w:r>
      <w:r>
        <w:rPr>
          <w:color w:val="000000"/>
          <w:sz w:val="24"/>
          <w:szCs w:val="24"/>
        </w:rPr>
        <w:t>аете, что можно нарисовать в этой технике? Можно дорисов</w:t>
      </w:r>
      <w:r>
        <w:rPr>
          <w:sz w:val="24"/>
          <w:szCs w:val="24"/>
        </w:rPr>
        <w:t xml:space="preserve">ать </w:t>
      </w:r>
      <w:r>
        <w:rPr>
          <w:color w:val="000000"/>
          <w:sz w:val="24"/>
          <w:szCs w:val="24"/>
        </w:rPr>
        <w:t>цветочки на дереве.</w:t>
      </w:r>
    </w:p>
    <w:p w:rsidR="0082026E" w:rsidRDefault="0082026E" w:rsidP="0082026E">
      <w:pPr>
        <w:pStyle w:val="40"/>
        <w:numPr>
          <w:ilvl w:val="0"/>
          <w:numId w:val="5"/>
        </w:numPr>
        <w:shd w:val="clear" w:color="auto" w:fill="auto"/>
        <w:tabs>
          <w:tab w:val="left" w:pos="0"/>
          <w:tab w:val="left" w:pos="706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Техника «</w:t>
      </w:r>
      <w:proofErr w:type="spellStart"/>
      <w:r>
        <w:rPr>
          <w:color w:val="000000"/>
          <w:sz w:val="24"/>
          <w:szCs w:val="24"/>
        </w:rPr>
        <w:t>пальцеграфия</w:t>
      </w:r>
      <w:proofErr w:type="spellEnd"/>
      <w:r>
        <w:rPr>
          <w:color w:val="000000"/>
          <w:sz w:val="24"/>
          <w:szCs w:val="24"/>
        </w:rPr>
        <w:t>».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77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В этой тех</w:t>
      </w:r>
      <w:r>
        <w:rPr>
          <w:sz w:val="24"/>
          <w:szCs w:val="24"/>
        </w:rPr>
        <w:t>нике мы</w:t>
      </w:r>
      <w:r>
        <w:rPr>
          <w:color w:val="000000"/>
          <w:sz w:val="24"/>
          <w:szCs w:val="24"/>
        </w:rPr>
        <w:t xml:space="preserve"> дорисуем листья на деревьях.</w:t>
      </w:r>
    </w:p>
    <w:p w:rsidR="0082026E" w:rsidRDefault="0082026E" w:rsidP="0082026E">
      <w:pPr>
        <w:pStyle w:val="40"/>
        <w:numPr>
          <w:ilvl w:val="0"/>
          <w:numId w:val="5"/>
        </w:numPr>
        <w:shd w:val="clear" w:color="auto" w:fill="auto"/>
        <w:tabs>
          <w:tab w:val="left" w:pos="0"/>
          <w:tab w:val="left" w:pos="706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Техника «</w:t>
      </w:r>
      <w:proofErr w:type="spellStart"/>
      <w:r>
        <w:rPr>
          <w:sz w:val="24"/>
          <w:szCs w:val="24"/>
        </w:rPr>
        <w:t>пла</w:t>
      </w:r>
      <w:r>
        <w:rPr>
          <w:color w:val="000000"/>
          <w:sz w:val="24"/>
          <w:szCs w:val="24"/>
        </w:rPr>
        <w:t>стилинография</w:t>
      </w:r>
      <w:proofErr w:type="spellEnd"/>
      <w:r>
        <w:rPr>
          <w:color w:val="000000"/>
          <w:sz w:val="24"/>
          <w:szCs w:val="24"/>
        </w:rPr>
        <w:t>».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47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Солнышко </w:t>
      </w:r>
      <w:r>
        <w:rPr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нарисуем в технике «</w:t>
      </w:r>
      <w:proofErr w:type="spellStart"/>
      <w:r>
        <w:rPr>
          <w:color w:val="000000"/>
          <w:sz w:val="24"/>
          <w:szCs w:val="24"/>
        </w:rPr>
        <w:t>пластилинография</w:t>
      </w:r>
      <w:proofErr w:type="spellEnd"/>
      <w:r>
        <w:rPr>
          <w:color w:val="000000"/>
          <w:sz w:val="24"/>
          <w:szCs w:val="24"/>
        </w:rPr>
        <w:t xml:space="preserve">», лучики - в форме длинных </w:t>
      </w:r>
      <w:r>
        <w:rPr>
          <w:color w:val="000000"/>
          <w:sz w:val="24"/>
          <w:szCs w:val="24"/>
        </w:rPr>
        <w:lastRenderedPageBreak/>
        <w:t>колбасок.</w:t>
      </w:r>
    </w:p>
    <w:p w:rsidR="0082026E" w:rsidRDefault="0082026E" w:rsidP="0082026E">
      <w:pPr>
        <w:pStyle w:val="40"/>
        <w:numPr>
          <w:ilvl w:val="0"/>
          <w:numId w:val="5"/>
        </w:numPr>
        <w:shd w:val="clear" w:color="auto" w:fill="auto"/>
        <w:tabs>
          <w:tab w:val="left" w:pos="0"/>
          <w:tab w:val="left" w:pos="706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Рисование клеем, использование манной крупы.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52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Ну а облаку чтобы они получились пушистыми, мы на</w:t>
      </w:r>
      <w:r>
        <w:rPr>
          <w:color w:val="000000"/>
          <w:sz w:val="24"/>
          <w:szCs w:val="24"/>
        </w:rPr>
        <w:softHyphen/>
        <w:t>рисуем клеем и п</w:t>
      </w:r>
      <w:r>
        <w:rPr>
          <w:sz w:val="24"/>
          <w:szCs w:val="24"/>
        </w:rPr>
        <w:t xml:space="preserve">осыпаем </w:t>
      </w:r>
      <w:r>
        <w:rPr>
          <w:color w:val="000000"/>
          <w:sz w:val="24"/>
          <w:szCs w:val="24"/>
        </w:rPr>
        <w:t>манной крупой.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Чтобы рисун</w:t>
      </w:r>
      <w:r>
        <w:rPr>
          <w:sz w:val="24"/>
          <w:szCs w:val="24"/>
        </w:rPr>
        <w:t xml:space="preserve">ок </w:t>
      </w:r>
      <w:r>
        <w:rPr>
          <w:color w:val="000000"/>
          <w:sz w:val="24"/>
          <w:szCs w:val="24"/>
        </w:rPr>
        <w:t xml:space="preserve">получился веселым и солнечным, наберем на кисть краску теплых тонов и сделаем </w:t>
      </w:r>
      <w:proofErr w:type="spellStart"/>
      <w:r>
        <w:rPr>
          <w:color w:val="000000"/>
          <w:sz w:val="24"/>
          <w:szCs w:val="24"/>
        </w:rPr>
        <w:t>набрызг</w:t>
      </w:r>
      <w:proofErr w:type="spellEnd"/>
      <w:r>
        <w:rPr>
          <w:color w:val="000000"/>
          <w:sz w:val="24"/>
          <w:szCs w:val="24"/>
        </w:rPr>
        <w:t xml:space="preserve"> на поляну, на небо.</w:t>
      </w:r>
    </w:p>
    <w:p w:rsidR="0082026E" w:rsidRDefault="0082026E" w:rsidP="0082026E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Итоги.</w:t>
      </w:r>
    </w:p>
    <w:p w:rsidR="0082026E" w:rsidRDefault="0082026E" w:rsidP="0082026E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52"/>
        </w:tabs>
        <w:spacing w:after="0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Вот и законч</w:t>
      </w:r>
      <w:r>
        <w:rPr>
          <w:sz w:val="24"/>
          <w:szCs w:val="24"/>
        </w:rPr>
        <w:t xml:space="preserve">илась </w:t>
      </w:r>
      <w:r>
        <w:rPr>
          <w:color w:val="000000"/>
          <w:sz w:val="24"/>
          <w:szCs w:val="24"/>
        </w:rPr>
        <w:t>наша встреча с чудесными превращени</w:t>
      </w:r>
      <w:r>
        <w:rPr>
          <w:color w:val="000000"/>
          <w:sz w:val="24"/>
          <w:szCs w:val="24"/>
        </w:rPr>
        <w:softHyphen/>
        <w:t>ями. И мне бы хот</w:t>
      </w:r>
      <w:r>
        <w:rPr>
          <w:sz w:val="24"/>
          <w:szCs w:val="24"/>
        </w:rPr>
        <w:t>елось</w:t>
      </w:r>
      <w:r>
        <w:rPr>
          <w:color w:val="000000"/>
          <w:sz w:val="24"/>
          <w:szCs w:val="24"/>
        </w:rPr>
        <w:t xml:space="preserve"> подвести итог при помощи этого дерева. Если вам понрави</w:t>
      </w:r>
      <w:r>
        <w:rPr>
          <w:sz w:val="24"/>
          <w:szCs w:val="24"/>
        </w:rPr>
        <w:t>лась</w:t>
      </w:r>
      <w:r>
        <w:rPr>
          <w:color w:val="000000"/>
          <w:sz w:val="24"/>
          <w:szCs w:val="24"/>
        </w:rPr>
        <w:t xml:space="preserve"> наша встреча, то возьмите цветок и на</w:t>
      </w:r>
      <w:r>
        <w:rPr>
          <w:color w:val="000000"/>
          <w:sz w:val="24"/>
          <w:szCs w:val="24"/>
        </w:rPr>
        <w:softHyphen/>
        <w:t xml:space="preserve">пишите то, что вам понравилось; если вы </w:t>
      </w:r>
      <w:proofErr w:type="gramStart"/>
      <w:r>
        <w:rPr>
          <w:color w:val="000000"/>
          <w:sz w:val="24"/>
          <w:szCs w:val="24"/>
        </w:rPr>
        <w:t>остались чем-то недо</w:t>
      </w:r>
      <w:r>
        <w:rPr>
          <w:color w:val="000000"/>
          <w:sz w:val="24"/>
          <w:szCs w:val="24"/>
        </w:rPr>
        <w:softHyphen/>
        <w:t>вольны</w:t>
      </w:r>
      <w:proofErr w:type="gramEnd"/>
      <w:r>
        <w:rPr>
          <w:color w:val="000000"/>
          <w:sz w:val="24"/>
          <w:szCs w:val="24"/>
        </w:rPr>
        <w:t xml:space="preserve"> или у вас е</w:t>
      </w:r>
      <w:r>
        <w:rPr>
          <w:sz w:val="24"/>
          <w:szCs w:val="24"/>
        </w:rPr>
        <w:t>сть</w:t>
      </w:r>
      <w:r>
        <w:rPr>
          <w:color w:val="000000"/>
          <w:sz w:val="24"/>
          <w:szCs w:val="24"/>
        </w:rPr>
        <w:t xml:space="preserve"> какие-либо пожелания, то возьмите лист от дерева и напиши</w:t>
      </w:r>
      <w:r>
        <w:rPr>
          <w:sz w:val="24"/>
          <w:szCs w:val="24"/>
        </w:rPr>
        <w:t xml:space="preserve">те </w:t>
      </w:r>
      <w:r>
        <w:rPr>
          <w:color w:val="000000"/>
          <w:sz w:val="24"/>
          <w:szCs w:val="24"/>
        </w:rPr>
        <w:t>ваши пожелания и прикрепите к дереву.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0" w:line="240" w:lineRule="auto"/>
        <w:ind w:firstLine="380"/>
        <w:rPr>
          <w:sz w:val="24"/>
          <w:szCs w:val="24"/>
        </w:rPr>
      </w:pPr>
      <w:r>
        <w:rPr>
          <w:rStyle w:val="2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рада, что дер</w:t>
      </w:r>
      <w:r>
        <w:rPr>
          <w:sz w:val="24"/>
          <w:szCs w:val="24"/>
        </w:rPr>
        <w:t>ево</w:t>
      </w:r>
      <w:r>
        <w:rPr>
          <w:color w:val="000000"/>
          <w:sz w:val="24"/>
          <w:szCs w:val="24"/>
        </w:rPr>
        <w:t xml:space="preserve"> расцвело, а это значит, что наша встреча прошла с пользой и </w:t>
      </w:r>
      <w:r>
        <w:rPr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приемы, с которыми я вас познакомила, вы будете использо</w:t>
      </w:r>
      <w:r>
        <w:rPr>
          <w:sz w:val="24"/>
          <w:szCs w:val="24"/>
        </w:rPr>
        <w:t>вать</w:t>
      </w:r>
      <w:r>
        <w:rPr>
          <w:color w:val="000000"/>
          <w:sz w:val="24"/>
          <w:szCs w:val="24"/>
        </w:rPr>
        <w:t xml:space="preserve"> детьми.</w:t>
      </w:r>
    </w:p>
    <w:p w:rsidR="0082026E" w:rsidRDefault="0082026E" w:rsidP="0082026E">
      <w:pPr>
        <w:pStyle w:val="20"/>
        <w:shd w:val="clear" w:color="auto" w:fill="auto"/>
        <w:tabs>
          <w:tab w:val="left" w:pos="0"/>
        </w:tabs>
        <w:spacing w:after="102" w:line="240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Спасибо вам и д</w:t>
      </w: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новых встреч!</w:t>
      </w:r>
    </w:p>
    <w:p w:rsidR="00802B62" w:rsidRDefault="00802B62"/>
    <w:sectPr w:rsidR="00802B62" w:rsidSect="0080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AF5"/>
    <w:multiLevelType w:val="multilevel"/>
    <w:tmpl w:val="A3C67A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5312BA"/>
    <w:multiLevelType w:val="multilevel"/>
    <w:tmpl w:val="CD7A78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CA5AD6"/>
    <w:multiLevelType w:val="multilevel"/>
    <w:tmpl w:val="210079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642C90"/>
    <w:multiLevelType w:val="multilevel"/>
    <w:tmpl w:val="7F66F1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A43239"/>
    <w:multiLevelType w:val="multilevel"/>
    <w:tmpl w:val="D0D2AFA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026E"/>
    <w:rsid w:val="00802B62"/>
    <w:rsid w:val="0082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202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26E"/>
    <w:pPr>
      <w:widowControl w:val="0"/>
      <w:shd w:val="clear" w:color="auto" w:fill="FFFFFF"/>
      <w:spacing w:after="6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202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026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8202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026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8202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026E"/>
    <w:pPr>
      <w:widowControl w:val="0"/>
      <w:shd w:val="clear" w:color="auto" w:fill="FFFFFF"/>
      <w:spacing w:before="120" w:after="0" w:line="278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locked/>
    <w:rsid w:val="008202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026E"/>
    <w:pPr>
      <w:widowControl w:val="0"/>
      <w:shd w:val="clear" w:color="auto" w:fill="FFFFFF"/>
      <w:spacing w:after="0" w:line="274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pt">
    <w:name w:val="Основной текст (2) + Интервал 2 pt"/>
    <w:basedOn w:val="2"/>
    <w:rsid w:val="0082026E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82026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2026E"/>
    <w:rPr>
      <w:b/>
      <w:bCs/>
      <w:color w:val="000000"/>
      <w:spacing w:val="4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2018-02-25T13:30:00Z</dcterms:created>
  <dcterms:modified xsi:type="dcterms:W3CDTF">2018-02-25T13:31:00Z</dcterms:modified>
</cp:coreProperties>
</file>