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 методической работы в ДОО.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дошкольном образовательном учреждении организатором методической работы является старший воспитатель, поэтому в повседневном общении его также называют методистом. Именно в слове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методист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каждой букве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направление, содержание, суть работы.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4"/>
          <w:shd w:fill="auto" w:val="clear"/>
        </w:rPr>
      </w:pPr>
    </w:p>
    <w:p>
      <w:pPr>
        <w:numPr>
          <w:ilvl w:val="0"/>
          <w:numId w:val="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иссионер. Должен убедить поверить в то, во что верит сам, уметь увлечь, повести за собой.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диномышленник. Основное желание - сделать так, чтобы весь коллектив мыслил в едином порыве, был нацелен на работу.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ворец. Постоянно находится в творческом поиске.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рганизатор. Создание рациональной структуры ДОУ, которая направлена на обеспечение качества образовательного процесса.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ипломат. Нельзя эффективно руководить людьми, если ты не умеешь находить подход к человеку, если не способен на компромисс. Дипломат не имеет права на грубость и раздражение, на невнимание и нерешительность. Он должны быть мудрым, гибким и высокопрофессиональным.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зобретатель. Новатор, источник идей, информации.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тратег. Старший воспитатель должен владеть искусством, основанным на правильных и далеко идущих прогнозах.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"/>
          <w:shd w:fill="auto" w:val="clear"/>
        </w:rPr>
      </w:pPr>
    </w:p>
    <w:p>
      <w:pPr>
        <w:numPr>
          <w:ilvl w:val="0"/>
          <w:numId w:val="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актик. Разработка приемов, способов достижения поставленной цели. 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Старший воспитатель или методист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это стратег и тактик воспитательно-образовательного процесса.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ДОУ построена следующая система работы методиста.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4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Основные направления в деятельности старшего воспитателя, направленные на повышение качества образовательного процесса: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Планирование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Старший воспитатель (методист) осуществляет планирование:</w:t>
      </w:r>
    </w:p>
    <w:p>
      <w:pPr>
        <w:numPr>
          <w:ilvl w:val="0"/>
          <w:numId w:val="1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годового плана ДОУ;</w:t>
      </w:r>
    </w:p>
    <w:p>
      <w:pPr>
        <w:numPr>
          <w:ilvl w:val="0"/>
          <w:numId w:val="1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перспективного плана по разделам программы;</w:t>
      </w:r>
    </w:p>
    <w:p>
      <w:pPr>
        <w:numPr>
          <w:ilvl w:val="0"/>
          <w:numId w:val="1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перспективного плана по различным направлениям деятельности ДОУ;</w:t>
      </w:r>
    </w:p>
    <w:p>
      <w:pPr>
        <w:numPr>
          <w:ilvl w:val="0"/>
          <w:numId w:val="1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перспективного и календарного плана деятельности старшего воспитателя.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Одним из условий полноценного планирования является мониторинг деятельности дошкольного учреждения и включает в себя следующую информацию: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4"/>
          <w:shd w:fill="auto" w:val="clear"/>
        </w:rPr>
      </w:pPr>
    </w:p>
    <w:p>
      <w:pPr>
        <w:numPr>
          <w:ilvl w:val="0"/>
          <w:numId w:val="1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выполнение и усвоение детьми программного материала по всем направлениям;</w:t>
      </w:r>
    </w:p>
    <w:p>
      <w:pPr>
        <w:numPr>
          <w:ilvl w:val="0"/>
          <w:numId w:val="1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уровень готовности детей подготовительных групп к обучению в школе;</w:t>
      </w:r>
    </w:p>
    <w:p>
      <w:pPr>
        <w:numPr>
          <w:ilvl w:val="0"/>
          <w:numId w:val="1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мониторинг участия педагогов в методических мероприятиях;</w:t>
      </w:r>
    </w:p>
    <w:p>
      <w:pPr>
        <w:numPr>
          <w:ilvl w:val="0"/>
          <w:numId w:val="1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создание условий комфортного пребывания детей и т.д.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Организация</w:t>
        <w:tab/>
        <w:t xml:space="preserve"> воспитательно-образовательного процесса включает в себя: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"/>
          <w:shd w:fill="auto" w:val="clear"/>
        </w:rPr>
      </w:pPr>
    </w:p>
    <w:p>
      <w:pPr>
        <w:numPr>
          <w:ilvl w:val="0"/>
          <w:numId w:val="2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распределение видов деятельности согласно возрастным особенностям детей;</w:t>
      </w:r>
    </w:p>
    <w:p>
      <w:pPr>
        <w:numPr>
          <w:ilvl w:val="0"/>
          <w:numId w:val="2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организацию работы педагогов;</w:t>
      </w:r>
    </w:p>
    <w:p>
      <w:pPr>
        <w:numPr>
          <w:ilvl w:val="0"/>
          <w:numId w:val="2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обеспечение выполнения программы;</w:t>
      </w:r>
    </w:p>
    <w:p>
      <w:pPr>
        <w:numPr>
          <w:ilvl w:val="0"/>
          <w:numId w:val="2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постоянный анализ состояния учебно-методической и воспитательной работы и принятие на его основе конкретных мер повышения эффективности методической работы.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Работа с коллективом разнообразна и включает в себя следующие направления:</w:t>
      </w:r>
    </w:p>
    <w:p>
      <w:pPr>
        <w:numPr>
          <w:ilvl w:val="0"/>
          <w:numId w:val="2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анкетирование;</w:t>
      </w:r>
    </w:p>
    <w:p>
      <w:pPr>
        <w:numPr>
          <w:ilvl w:val="0"/>
          <w:numId w:val="2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консультации разных форм: индивидуальные, групповые;</w:t>
      </w:r>
    </w:p>
    <w:p>
      <w:pPr>
        <w:numPr>
          <w:ilvl w:val="0"/>
          <w:numId w:val="2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педагогические советы, семинары, практикумы и другие формы организационно-методических мероприятий;</w:t>
      </w:r>
    </w:p>
    <w:p>
      <w:pPr>
        <w:numPr>
          <w:ilvl w:val="0"/>
          <w:numId w:val="2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открытые просмотры НОД, взаимопосещения;</w:t>
      </w:r>
    </w:p>
    <w:p>
      <w:pPr>
        <w:numPr>
          <w:ilvl w:val="0"/>
          <w:numId w:val="2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обмен опытом (наставничество, педагогическая практика);</w:t>
      </w:r>
    </w:p>
    <w:p>
      <w:pPr>
        <w:numPr>
          <w:ilvl w:val="0"/>
          <w:numId w:val="2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 работы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Школы молодого воспитателя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numPr>
          <w:ilvl w:val="0"/>
          <w:numId w:val="2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участие педагогов в работе методических объединений;</w:t>
      </w:r>
    </w:p>
    <w:p>
      <w:pPr>
        <w:numPr>
          <w:ilvl w:val="0"/>
          <w:numId w:val="2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повышение квалификации педагогов.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Контроль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6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Методист осуществляет контроль за работой педагогов:</w:t>
      </w:r>
    </w:p>
    <w:p>
      <w:pPr>
        <w:numPr>
          <w:ilvl w:val="0"/>
          <w:numId w:val="30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систематически проверяет планы учебно-воспитательной работы;</w:t>
      </w:r>
    </w:p>
    <w:p>
      <w:pPr>
        <w:numPr>
          <w:ilvl w:val="0"/>
          <w:numId w:val="30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графику посещает НОД в группах;</w:t>
      </w:r>
    </w:p>
    <w:p>
      <w:pPr>
        <w:numPr>
          <w:ilvl w:val="0"/>
          <w:numId w:val="30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следит за выполнением годового плана работы, решений, принятых на заседаниях педсовета.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Каждый контроль имеет логическое завершение в виде обсуждения, рекомендаций, поощрения, внедрения и выявления опыта.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Работа с родителями и социумом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важное направление в деятельности старшего воспитателя, которое заключается в следующем:</w:t>
      </w:r>
    </w:p>
    <w:p>
      <w:pPr>
        <w:numPr>
          <w:ilvl w:val="0"/>
          <w:numId w:val="3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информирование родителей на родительских собраниях о содержании работы с детьми по разделам программы;</w:t>
      </w:r>
    </w:p>
    <w:p>
      <w:pPr>
        <w:numPr>
          <w:ilvl w:val="0"/>
          <w:numId w:val="3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подготовка стендов, папок-передвижек, посвященных семейному воспитанию и пр.;</w:t>
      </w:r>
    </w:p>
    <w:p>
      <w:pPr>
        <w:numPr>
          <w:ilvl w:val="0"/>
          <w:numId w:val="3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налаживание контактов с социокультурными учреждениями.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Творческой атмосфере в дошкольном учреждении способствует активная, поставленная на научную основу деятельность старшего воспитателя. Именно он должен показывать пример в стремлении овладеть новыми знаниями, в использовании нестандартных приемов в работе с детьми и педагогами. Старший воспитатель должен хорошо узнать каждого педагога и выбрать те формы и методы работы, которые, в конечном итоге, будут содействовать созданию коллектива единомышленников, главная цель которого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забота о благополучии и развитии самых маленьких членов общества.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5">
    <w:abstractNumId w:val="42"/>
  </w:num>
  <w:num w:numId="7">
    <w:abstractNumId w:val="36"/>
  </w:num>
  <w:num w:numId="14">
    <w:abstractNumId w:val="30"/>
  </w:num>
  <w:num w:numId="18">
    <w:abstractNumId w:val="24"/>
  </w:num>
  <w:num w:numId="22">
    <w:abstractNumId w:val="18"/>
  </w:num>
  <w:num w:numId="25">
    <w:abstractNumId w:val="12"/>
  </w:num>
  <w:num w:numId="30">
    <w:abstractNumId w:val="6"/>
  </w:num>
  <w:num w:numId="3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