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Спецификация промежуточной  комплексно   диагностической работы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для   учащихся 2 класса.</w:t>
      </w:r>
    </w:p>
    <w:p w:rsidR="000900CA" w:rsidRPr="000900CA" w:rsidRDefault="000900CA" w:rsidP="000900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>1.</w:t>
      </w:r>
      <w:r w:rsidRPr="000900CA">
        <w:rPr>
          <w:rFonts w:ascii="Times New Roman" w:hAnsi="Times New Roman" w:cs="Times New Roman"/>
          <w:sz w:val="24"/>
          <w:szCs w:val="24"/>
        </w:rPr>
        <w:t xml:space="preserve"> Комплексная диагностическая работа предназначена для учащихся 2-го класса, осваивающих федеральный государственный образовательный стандарт начального общего образования. Работа составлена на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основе и предметной основе.</w:t>
      </w:r>
    </w:p>
    <w:p w:rsidR="000900CA" w:rsidRPr="000900CA" w:rsidRDefault="000900CA" w:rsidP="000900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>Цель проведения промежуточной комплексно диагностической работы</w:t>
      </w:r>
      <w:r w:rsidRPr="000900C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900CA" w:rsidRPr="000900CA" w:rsidRDefault="000900CA" w:rsidP="000900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познавательных универсальных учебных действий и предметных умений учащихся 2 класса.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900CA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комплексно диагностической работы </w:t>
      </w:r>
      <w:r w:rsidRPr="000900CA">
        <w:rPr>
          <w:rFonts w:ascii="Times New Roman" w:hAnsi="Times New Roman" w:cs="Times New Roman"/>
          <w:sz w:val="24"/>
          <w:szCs w:val="24"/>
        </w:rPr>
        <w:t>– установить уровень овладения второклассниками  ключевыми умениями (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Работа проводится в рамках промежуточного  контроля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>2.</w:t>
      </w:r>
      <w:r w:rsidRPr="000900CA">
        <w:rPr>
          <w:rFonts w:ascii="Times New Roman" w:hAnsi="Times New Roman" w:cs="Times New Roman"/>
          <w:sz w:val="24"/>
          <w:szCs w:val="24"/>
        </w:rPr>
        <w:t xml:space="preserve"> </w:t>
      </w:r>
      <w:r w:rsidRPr="000900CA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комплексной  работы:</w:t>
      </w:r>
    </w:p>
    <w:p w:rsidR="000900CA" w:rsidRPr="000900CA" w:rsidRDefault="000900CA" w:rsidP="0009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 М.: Просвещение, 2010 г.  (ФГОС НОО),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900CA">
        <w:rPr>
          <w:rFonts w:ascii="Times New Roman" w:hAnsi="Times New Roman" w:cs="Times New Roman"/>
          <w:sz w:val="24"/>
          <w:szCs w:val="24"/>
        </w:rPr>
        <w:t>приказ Минобразования России от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 06.10.2009г №373 « Об утверждении и введении в действие федерального государственного образовательного стандарта начального общего образования»)</w:t>
      </w:r>
    </w:p>
    <w:p w:rsidR="000900CA" w:rsidRPr="000900CA" w:rsidRDefault="000900CA" w:rsidP="0009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Примерная основная образовательная программа образовательного учреждения. Начальная школа/сост. Е.С.Савинов. М.: Просвещение. 2010г</w:t>
      </w:r>
    </w:p>
    <w:p w:rsidR="000900CA" w:rsidRPr="00FB6B79" w:rsidRDefault="000900CA" w:rsidP="00FB6B79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начального общего образования </w:t>
      </w:r>
      <w:r w:rsidR="00FB6B79" w:rsidRPr="00FB6B79">
        <w:rPr>
          <w:rFonts w:ascii="Times New Roman" w:hAnsi="Times New Roman" w:cs="Times New Roman"/>
          <w:bCs/>
        </w:rPr>
        <w:t xml:space="preserve">ГБОУ СОШ «Центр образования» пос. </w:t>
      </w:r>
      <w:proofErr w:type="spellStart"/>
      <w:r w:rsidR="00FB6B79" w:rsidRPr="00FB6B79">
        <w:rPr>
          <w:rFonts w:ascii="Times New Roman" w:hAnsi="Times New Roman" w:cs="Times New Roman"/>
          <w:bCs/>
        </w:rPr>
        <w:t>Варламово</w:t>
      </w:r>
      <w:proofErr w:type="spellEnd"/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0CA">
        <w:rPr>
          <w:rFonts w:ascii="Times New Roman" w:hAnsi="Times New Roman" w:cs="Times New Roman"/>
          <w:b/>
          <w:bCs/>
          <w:sz w:val="24"/>
          <w:szCs w:val="24"/>
        </w:rPr>
        <w:t>3. Общая характеристика комплексной работы.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 xml:space="preserve">Промежуточная  комплексная работа состоит из двух частей - </w:t>
      </w:r>
      <w:proofErr w:type="gramStart"/>
      <w:r w:rsidRPr="000900CA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proofErr w:type="gramEnd"/>
      <w:r w:rsidRPr="000900C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0900CA">
        <w:rPr>
          <w:rFonts w:ascii="Times New Roman" w:hAnsi="Times New Roman" w:cs="Times New Roman"/>
          <w:b/>
          <w:bCs/>
          <w:sz w:val="24"/>
          <w:szCs w:val="24"/>
        </w:rPr>
        <w:t>дополнительной</w:t>
      </w:r>
      <w:r w:rsidRPr="000900CA">
        <w:rPr>
          <w:rFonts w:ascii="Times New Roman" w:hAnsi="Times New Roman" w:cs="Times New Roman"/>
          <w:bCs/>
          <w:sz w:val="24"/>
          <w:szCs w:val="24"/>
        </w:rPr>
        <w:t>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>3.1.</w:t>
      </w:r>
      <w:r w:rsidRPr="000900CA">
        <w:rPr>
          <w:rFonts w:ascii="Times New Roman" w:hAnsi="Times New Roman" w:cs="Times New Roman"/>
          <w:sz w:val="24"/>
          <w:szCs w:val="24"/>
        </w:rPr>
        <w:t xml:space="preserve"> 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900CA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части 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работы 12 заданий. Они направлены на оценку </w:t>
      </w:r>
      <w:proofErr w:type="spellStart"/>
      <w:r w:rsidRPr="000900CA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bCs/>
          <w:sz w:val="24"/>
          <w:szCs w:val="24"/>
        </w:rPr>
        <w:t xml:space="preserve"> таких способов действий и понятий, которые служат опорой в дальнейшем обучении. В работу входят задания по чтению, математике, русскому языку,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«выпускник научится», </w:t>
      </w:r>
      <w:r w:rsidRPr="000900CA">
        <w:rPr>
          <w:rFonts w:ascii="Times New Roman" w:hAnsi="Times New Roman" w:cs="Times New Roman"/>
          <w:sz w:val="24"/>
          <w:szCs w:val="24"/>
        </w:rPr>
        <w:t xml:space="preserve">поэтому выполнение заданий основной части обязательно для всех учащихся, а полученные результаты можно рассматривать как показатель успешности достижения учеником </w:t>
      </w:r>
      <w:r w:rsidRPr="000900CA">
        <w:rPr>
          <w:rFonts w:ascii="Times New Roman" w:hAnsi="Times New Roman" w:cs="Times New Roman"/>
          <w:b/>
          <w:sz w:val="24"/>
          <w:szCs w:val="24"/>
        </w:rPr>
        <w:t>базового уровня требований</w:t>
      </w:r>
      <w:r w:rsidRPr="000900CA">
        <w:rPr>
          <w:rFonts w:ascii="Times New Roman" w:hAnsi="Times New Roman" w:cs="Times New Roman"/>
          <w:sz w:val="24"/>
          <w:szCs w:val="24"/>
        </w:rPr>
        <w:t>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0CA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 Задания </w:t>
      </w:r>
      <w:r w:rsidRPr="000900C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части 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имеют более высокую сложность; они соотносятся с разделом «Выпускник получит возможность научиться» планируемых результатов. В этой части 4 задания.  Их выполнение может потребовать самостоятельного открытия ребёнком нового знания или умения, привлечь личный опыт. Поэтому выполнение заданий дополнительной части необязательно для всех учащихся - они выполняются только на добровольной основе. </w:t>
      </w:r>
    </w:p>
    <w:p w:rsidR="000900CA" w:rsidRPr="000900CA" w:rsidRDefault="000900CA" w:rsidP="000900CA">
      <w:pPr>
        <w:pStyle w:val="a3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lastRenderedPageBreak/>
        <w:t>Задания комплексной работы как основной, так и дополнительной части строятся на основе предложенного учащимся текста.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0CA">
        <w:rPr>
          <w:rFonts w:ascii="Times New Roman" w:hAnsi="Times New Roman" w:cs="Times New Roman"/>
          <w:b/>
          <w:bCs/>
          <w:sz w:val="24"/>
          <w:szCs w:val="24"/>
        </w:rPr>
        <w:t xml:space="preserve">3.3. Распределение заданий  </w:t>
      </w:r>
      <w:r w:rsidRPr="000900CA">
        <w:rPr>
          <w:rFonts w:ascii="Times New Roman" w:hAnsi="Times New Roman" w:cs="Times New Roman"/>
          <w:b/>
          <w:sz w:val="24"/>
          <w:szCs w:val="24"/>
        </w:rPr>
        <w:t>комплексной  работы</w:t>
      </w:r>
      <w:r w:rsidRPr="000900CA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предметам, содержанию и проверяемым умениям.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В плане работы (таблица) дана информация о каждом задании: его содержание, объект оценивания, уровень сложности, тип.</w:t>
      </w:r>
    </w:p>
    <w:p w:rsidR="000900CA" w:rsidRPr="000900CA" w:rsidRDefault="000900CA" w:rsidP="000900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Уровень сложности  - базовый, повышенный. Тип задания – с выбором ответа, с кратким ответом, развернутый ответ.</w:t>
      </w:r>
    </w:p>
    <w:p w:rsidR="000900CA" w:rsidRPr="000900CA" w:rsidRDefault="000900CA" w:rsidP="000900CA">
      <w:pPr>
        <w:spacing w:line="240" w:lineRule="auto"/>
        <w:ind w:left="7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0CA">
        <w:rPr>
          <w:rFonts w:ascii="Times New Roman" w:hAnsi="Times New Roman" w:cs="Times New Roman"/>
          <w:i/>
          <w:iCs/>
          <w:sz w:val="24"/>
          <w:szCs w:val="24"/>
        </w:rPr>
        <w:t>Таблица 1.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2126"/>
        <w:gridCol w:w="3686"/>
        <w:gridCol w:w="1417"/>
        <w:gridCol w:w="1276"/>
      </w:tblGrid>
      <w:tr w:rsidR="000900CA" w:rsidRPr="000900CA" w:rsidTr="00163D57">
        <w:tc>
          <w:tcPr>
            <w:tcW w:w="993" w:type="dxa"/>
            <w:shd w:val="clear" w:color="auto" w:fill="auto"/>
          </w:tcPr>
          <w:p w:rsidR="000900CA" w:rsidRPr="00FB6B79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9">
              <w:rPr>
                <w:rFonts w:ascii="Times New Roman" w:hAnsi="Times New Roman" w:cs="Times New Roman"/>
                <w:bCs/>
                <w:sz w:val="24"/>
                <w:szCs w:val="24"/>
              </w:rPr>
              <w:t>Часть работы</w:t>
            </w:r>
          </w:p>
        </w:tc>
        <w:tc>
          <w:tcPr>
            <w:tcW w:w="1134" w:type="dxa"/>
            <w:shd w:val="clear" w:color="auto" w:fill="auto"/>
          </w:tcPr>
          <w:p w:rsidR="000900CA" w:rsidRPr="00FB6B79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2126" w:type="dxa"/>
            <w:shd w:val="clear" w:color="auto" w:fill="auto"/>
          </w:tcPr>
          <w:p w:rsidR="000900CA" w:rsidRPr="00FB6B79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предмет, раздел/тема</w:t>
            </w:r>
          </w:p>
        </w:tc>
        <w:tc>
          <w:tcPr>
            <w:tcW w:w="3686" w:type="dxa"/>
            <w:shd w:val="clear" w:color="auto" w:fill="auto"/>
          </w:tcPr>
          <w:p w:rsidR="000900CA" w:rsidRPr="00FB6B79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417" w:type="dxa"/>
            <w:shd w:val="clear" w:color="auto" w:fill="auto"/>
          </w:tcPr>
          <w:p w:rsidR="000900CA" w:rsidRPr="00FB6B79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shd w:val="clear" w:color="auto" w:fill="auto"/>
          </w:tcPr>
          <w:p w:rsidR="000900CA" w:rsidRPr="00FB6B79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</w:t>
            </w:r>
          </w:p>
        </w:tc>
      </w:tr>
      <w:tr w:rsidR="000900CA" w:rsidRPr="000900CA" w:rsidTr="00163D57">
        <w:tc>
          <w:tcPr>
            <w:tcW w:w="993" w:type="dxa"/>
            <w:vMerge w:val="restart"/>
            <w:shd w:val="clear" w:color="auto" w:fill="auto"/>
            <w:textDirection w:val="btLr"/>
          </w:tcPr>
          <w:p w:rsidR="000900CA" w:rsidRPr="000900CA" w:rsidRDefault="000900CA" w:rsidP="000900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   часть</w:t>
            </w: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, навыки чтения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 чтения про себя.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, правописание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грамотно списать предложение, проверить, исправить допущенные ошибки.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00CA" w:rsidRPr="000900CA" w:rsidTr="00163D57">
        <w:trPr>
          <w:trHeight w:val="1096"/>
        </w:trPr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и работа  с текстом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соотносить понятия,  выявлять причинно - следственные связи</w:t>
            </w:r>
            <w:r w:rsidR="00FB6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сгруппировать понятия в алфавитном порядке.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и работа с текстом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по заданному основанию, находить лишнее слово.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разделять слова на слоги для переноса и поставить ударение в словах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решать задачу в одно действие, используя информацию из текста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запивать математическое выражение со скобками, находить значение выражения.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закономерности при нахождении разности чисел.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ответить на вопрос, используя информацию из текста.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человек и 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природа.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приводить примеры животных, правильно их </w:t>
            </w: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классифицируя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мир,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и природа.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ориентироваться во временах года, знание праздников.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163D57">
        <w:tc>
          <w:tcPr>
            <w:tcW w:w="993" w:type="dxa"/>
            <w:vMerge w:val="restart"/>
            <w:shd w:val="clear" w:color="auto" w:fill="auto"/>
            <w:textDirection w:val="btLr"/>
          </w:tcPr>
          <w:p w:rsidR="000900CA" w:rsidRPr="000900CA" w:rsidRDefault="000900CA" w:rsidP="000900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основная часть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задания (навыки и осознанность чтения)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задания (правописание, фонетика, орфоэпия)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задания (числа и величины, числовые выражения, задачи)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задания (человек и природа, природные объекты, состояние природы)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заданий базового уровня, максимальный балл – 31. 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 – сумма баллов за задания №1-12 - от 0 до 15 баллов.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Базовый уровень от 16 до 31 балла.</w:t>
            </w:r>
          </w:p>
        </w:tc>
      </w:tr>
      <w:tr w:rsidR="000900CA" w:rsidRPr="000900CA" w:rsidTr="00163D57">
        <w:tc>
          <w:tcPr>
            <w:tcW w:w="993" w:type="dxa"/>
            <w:vMerge w:val="restart"/>
            <w:shd w:val="clear" w:color="auto" w:fill="auto"/>
            <w:textDirection w:val="btLr"/>
          </w:tcPr>
          <w:p w:rsidR="000900CA" w:rsidRPr="000900CA" w:rsidRDefault="000900CA" w:rsidP="000900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   часть</w:t>
            </w: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 работа с текстом.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находить неверное утверждение, понимание смысла прочитанного.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FB6B79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</w:t>
            </w:r>
            <w:r w:rsidR="000900CA"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, фонетика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производить звукобуквенный анализ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Повышен-ный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начертить схему к задаче и решить задачу с одинаковыми слагаемыми.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Повышен-ный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информацию, используя информацию из текста и собственных наблюдений.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Повышен-ный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FB6B79">
        <w:trPr>
          <w:trHeight w:val="138"/>
        </w:trPr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CA" w:rsidRPr="000900CA" w:rsidTr="00163D57">
        <w:tc>
          <w:tcPr>
            <w:tcW w:w="993" w:type="dxa"/>
            <w:vMerge w:val="restart"/>
            <w:shd w:val="clear" w:color="auto" w:fill="auto"/>
            <w:textDirection w:val="btLr"/>
          </w:tcPr>
          <w:p w:rsidR="000900CA" w:rsidRPr="000900CA" w:rsidRDefault="000900CA" w:rsidP="000900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дополнительная часть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задание (понимание смысла прочитанного)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Повышен-ный</w:t>
            </w:r>
            <w:proofErr w:type="spellEnd"/>
            <w:proofErr w:type="gramEnd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задание (фонетика)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Повышен-ный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задание </w:t>
            </w:r>
            <w:proofErr w:type="gramStart"/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одинаковыми слагаемыми, краткая запись задачи)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Повышен-ный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задание (использование информации из текста)</w:t>
            </w:r>
          </w:p>
        </w:tc>
        <w:tc>
          <w:tcPr>
            <w:tcW w:w="141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00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Повышен-ный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4 задания повышенного уровня, максимальный балл – 11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– сумма баллов за задания 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№13-16 – 11 баллов</w:t>
            </w:r>
          </w:p>
        </w:tc>
      </w:tr>
      <w:tr w:rsidR="000900CA" w:rsidRPr="000900CA" w:rsidTr="00163D57">
        <w:tc>
          <w:tcPr>
            <w:tcW w:w="993" w:type="dxa"/>
            <w:vMerge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Вся работа в целом</w:t>
            </w:r>
          </w:p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Всего: 16 заданий из них 12 (№1-12) заданий базового уровень, максимальный балл  - 31 балл и 4 (№13-16) задания повышенного уровня, максимальный балл – 11.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Сумма баллов за всю работу – 42 балла.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 – сумма баллов за задания №1-12 - от 0 до 15 баллов.</w:t>
            </w:r>
          </w:p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Базовый уровень от 16 до 31 баллов.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Повышенный уровень – сумма баллов от 27- 42 баллов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От 0-26 баллов не достиг повышенного уровня</w:t>
            </w:r>
          </w:p>
        </w:tc>
      </w:tr>
    </w:tbl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A" w:rsidRPr="000900CA" w:rsidRDefault="000900CA" w:rsidP="000900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Разработанный инструментарий входной диагностики позволяет выявить 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регулятивных (РУУД) и познавательных (ПУУД) универсальных учебных действий: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0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Таблица 2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4247"/>
        <w:gridCol w:w="2301"/>
        <w:gridCol w:w="1095"/>
      </w:tblGrid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Диагностируемые универсальные учебные действия</w:t>
            </w:r>
          </w:p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задания в работе, диагностирующего </w:t>
            </w:r>
            <w:proofErr w:type="spellStart"/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Принятие учебной задачи, контроль, коррекция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целей, составление плана и последовательности действий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Всего баллов.</w:t>
            </w:r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письменной форме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15, 14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ПУУД3</w:t>
            </w:r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Знаково-символическое моделирование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4, 16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ПУУД</w:t>
            </w:r>
            <w:proofErr w:type="gramStart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0CA" w:rsidRPr="000900CA" w:rsidTr="002E2BF0">
        <w:tc>
          <w:tcPr>
            <w:tcW w:w="1928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ПУУД5</w:t>
            </w:r>
          </w:p>
        </w:tc>
        <w:tc>
          <w:tcPr>
            <w:tcW w:w="4247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Выбор оснований  для сравнения, классификации</w:t>
            </w:r>
          </w:p>
        </w:tc>
        <w:tc>
          <w:tcPr>
            <w:tcW w:w="2301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09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0CA" w:rsidRPr="000900CA" w:rsidTr="002E2BF0">
        <w:trPr>
          <w:trHeight w:val="286"/>
        </w:trPr>
        <w:tc>
          <w:tcPr>
            <w:tcW w:w="9571" w:type="dxa"/>
            <w:gridSpan w:val="4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                                                                                                                        </w:t>
            </w: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0900CA" w:rsidRPr="000900CA" w:rsidRDefault="000900CA" w:rsidP="000900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0CA" w:rsidRPr="000900CA" w:rsidRDefault="000900CA" w:rsidP="000900C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</w:t>
      </w:r>
      <w:r w:rsidRPr="000900C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регулятивных </w:t>
      </w:r>
      <w:proofErr w:type="spellStart"/>
      <w:r w:rsidRPr="000900CA">
        <w:rPr>
          <w:rFonts w:ascii="Times New Roman" w:hAnsi="Times New Roman" w:cs="Times New Roman"/>
          <w:b/>
          <w:sz w:val="24"/>
          <w:szCs w:val="24"/>
          <w:u w:val="single"/>
        </w:rPr>
        <w:t>УУД</w:t>
      </w:r>
      <w:r w:rsidRPr="000900CA">
        <w:rPr>
          <w:rFonts w:ascii="Times New Roman" w:hAnsi="Times New Roman" w:cs="Times New Roman"/>
          <w:sz w:val="24"/>
          <w:szCs w:val="24"/>
        </w:rPr>
        <w:t>вычисляется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по совокупности суммы баллов: </w:t>
      </w:r>
    </w:p>
    <w:p w:rsidR="000900CA" w:rsidRPr="000900CA" w:rsidRDefault="000900CA" w:rsidP="000900C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00CA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0900CA">
        <w:rPr>
          <w:rFonts w:ascii="Times New Roman" w:hAnsi="Times New Roman" w:cs="Times New Roman"/>
          <w:sz w:val="24"/>
          <w:szCs w:val="24"/>
        </w:rPr>
        <w:t xml:space="preserve"> – сумма баллов – от 0 до 6 баллов;</w:t>
      </w:r>
    </w:p>
    <w:p w:rsidR="000900CA" w:rsidRPr="000900CA" w:rsidRDefault="000900CA" w:rsidP="000900C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- средний уровень – сумма баллов – от 7 до 8 баллов</w:t>
      </w:r>
      <w:proofErr w:type="gramStart"/>
      <w:r w:rsidRPr="000900C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900CA" w:rsidRPr="000900CA" w:rsidRDefault="000900CA" w:rsidP="000900C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- высокий уровень – сумма баллов – от 9 до 10 баллов.</w:t>
      </w:r>
    </w:p>
    <w:p w:rsidR="000900CA" w:rsidRPr="000900CA" w:rsidRDefault="000900CA" w:rsidP="000900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0CA" w:rsidRPr="000900CA" w:rsidRDefault="000900CA" w:rsidP="000900C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п</w:t>
      </w:r>
      <w:r w:rsidRPr="000900CA">
        <w:rPr>
          <w:rFonts w:ascii="Times New Roman" w:hAnsi="Times New Roman" w:cs="Times New Roman"/>
          <w:b/>
          <w:sz w:val="24"/>
          <w:szCs w:val="24"/>
          <w:u w:val="single"/>
        </w:rPr>
        <w:t>ознавательныхУУД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вычисляется по совокупности суммы баллов: </w:t>
      </w:r>
    </w:p>
    <w:p w:rsidR="000900CA" w:rsidRPr="000900CA" w:rsidRDefault="000900CA" w:rsidP="000900C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00CA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0900CA">
        <w:rPr>
          <w:rFonts w:ascii="Times New Roman" w:hAnsi="Times New Roman" w:cs="Times New Roman"/>
          <w:sz w:val="24"/>
          <w:szCs w:val="24"/>
        </w:rPr>
        <w:t xml:space="preserve"> – сумма баллов – от 0 до 16 баллов;</w:t>
      </w:r>
    </w:p>
    <w:p w:rsidR="000900CA" w:rsidRPr="000900CA" w:rsidRDefault="000900CA" w:rsidP="000900C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- средний уровень – сумма баллов – от 17 до 20  б.;</w:t>
      </w:r>
    </w:p>
    <w:p w:rsidR="000900CA" w:rsidRPr="000900CA" w:rsidRDefault="000900CA" w:rsidP="000900C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- высокий уровень – сумма баллов – от 21 до 25 б.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0CA">
        <w:rPr>
          <w:rFonts w:ascii="Times New Roman" w:hAnsi="Times New Roman" w:cs="Times New Roman"/>
          <w:b/>
          <w:bCs/>
          <w:sz w:val="24"/>
          <w:szCs w:val="24"/>
        </w:rPr>
        <w:t>4. Система оценивания выполнения  заданий промежуточной комплексно  диагностической работы в целом.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 xml:space="preserve">Правильные ответы к заданиям базового уровня №1-12                                                                                                       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0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Таблица 3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6535"/>
        <w:gridCol w:w="1955"/>
      </w:tblGrid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темп чтения составляет 51 и более слов в минуту;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темп чтения составляет от 41 до 50 слов в минуту;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темп чтения составляет от 31 до 40 слов в минуту;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темп чтения составляет от 21 до 30 слов в минуту;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темп чтения ниже  от 1 до 20 слов в минуту.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списал три предложения, если допустил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ошибки, нашёл их и исправил;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не списал, списал не всё, списал лишнее предложение, не исправил ошибки;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списал, списал, но допустил более трёх ошибок  и не исправил их.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три правильно указанные стрелочки;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две правильно указанные стрелочки;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одна;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выполнил, всё неправильно выполнил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выписал все слова в алфавитном порядке;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выписал все слова, но не все в алфавитном порядке, перепутал местами;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выписал не все слова, не в алфавитном порядке.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выполнил  правильно (деревья, цветы);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выполнил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-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разделил на слоги, поставил правильно ударение в трёх словах;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 разделил на слоги, допустил ошибки в постановке ударения в 1 слове;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правильно расставил ударение в словах, допустил ошибку в делении 1 слова на слоги;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– допустил ошибки в двух слова;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выполнил</w:t>
            </w:r>
            <w:proofErr w:type="gramStart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выполнил, но допустил более 2 ошибок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2 балл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а –  нашёл информацию и правильно решил задачу;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 допустил ошибку в вычислениях, не записал ответ;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выполнил решение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правильно выполнены все  задания;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допущена ошибка в вычислении;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 бал</w:t>
            </w:r>
            <w:proofErr w:type="gramStart"/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ошибка в записи, вычисления произведены верно;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всё неправильно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– 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решил правильно;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балла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   - допустил 1 ошибку;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две ошибки;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три ошибки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выполнил  правильно;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– коряво сформулировал предложение, но смысл понятен;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выполнил, смысл непонятен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записаны два животных каждого класса;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записано</w:t>
            </w:r>
            <w:proofErr w:type="gramEnd"/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верно 1 животное каждого класса, допущена ошибка в одной строке;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 1 допущены ошибки в двух словах»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выполнил, выполнил неправильно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2E2BF0">
        <w:tc>
          <w:tcPr>
            <w:tcW w:w="108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записано название праздника и дата;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записано только название праздника или только дата;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 -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не записано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>Правильные ответы к заданиям повышенного уровня №13-16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515"/>
        <w:gridCol w:w="1955"/>
      </w:tblGrid>
      <w:tr w:rsidR="000900CA" w:rsidRPr="000900CA" w:rsidTr="002E2BF0">
        <w:tc>
          <w:tcPr>
            <w:tcW w:w="110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515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0900CA" w:rsidRPr="000900CA" w:rsidTr="002E2BF0">
        <w:tc>
          <w:tcPr>
            <w:tcW w:w="110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указал правильно;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– не выполнил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CA" w:rsidRPr="000900CA" w:rsidTr="002E2BF0">
        <w:tc>
          <w:tcPr>
            <w:tcW w:w="110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3балла - 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всё выполнил правильно;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допустил одну ошибку;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 - допустил  две ошибку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выполнил, всё выполнил с ошибками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0CA" w:rsidRPr="000900CA" w:rsidTr="002E2BF0">
        <w:tc>
          <w:tcPr>
            <w:tcW w:w="110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решил задачу умножением;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балла 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- решил задачу сложением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– ошибся в вычислениях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всё неправильно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0900CA" w:rsidRPr="000900CA" w:rsidTr="002E2BF0">
        <w:trPr>
          <w:trHeight w:val="1113"/>
        </w:trPr>
        <w:tc>
          <w:tcPr>
            <w:tcW w:w="1101" w:type="dxa"/>
            <w:shd w:val="clear" w:color="auto" w:fill="auto"/>
          </w:tcPr>
          <w:p w:rsidR="000900CA" w:rsidRPr="000900CA" w:rsidRDefault="000900CA" w:rsidP="00090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1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3балла -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правильно;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ошибка в одной строке таблицы;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 xml:space="preserve">  - ошибка в двух строках таблицы</w:t>
            </w:r>
          </w:p>
          <w:p w:rsidR="000900CA" w:rsidRPr="000900CA" w:rsidRDefault="000900CA" w:rsidP="000900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не выполнил</w:t>
            </w:r>
          </w:p>
        </w:tc>
        <w:tc>
          <w:tcPr>
            <w:tcW w:w="1955" w:type="dxa"/>
            <w:shd w:val="clear" w:color="auto" w:fill="auto"/>
          </w:tcPr>
          <w:p w:rsidR="000900CA" w:rsidRPr="000900CA" w:rsidRDefault="000900CA" w:rsidP="00090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По описанию итоговой оценки считается, что ученик достиг базового уровня, если в комплексно работе выполнил не менее 50% заданий базового уровня.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предметных умений рассчитывается по сумме баллов за все задания базового уровня: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&lt;= 0-15 баллов – уровень ниже базового – «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>»;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&lt;= 16-31 балла – базовый уровень – «б».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Повышенный 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предметных умений рассчитывается по сумме баллов за задания базового уровня и баллов за задания повышенного уровня: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 0-26 баллов</w:t>
      </w:r>
      <w:proofErr w:type="gramStart"/>
      <w:r w:rsidRPr="000900CA">
        <w:rPr>
          <w:rFonts w:ascii="Times New Roman" w:hAnsi="Times New Roman" w:cs="Times New Roman"/>
          <w:sz w:val="24"/>
          <w:szCs w:val="24"/>
        </w:rPr>
        <w:t xml:space="preserve"> – «-» </w:t>
      </w:r>
      <w:proofErr w:type="gramEnd"/>
      <w:r w:rsidRPr="000900CA">
        <w:rPr>
          <w:rFonts w:ascii="Times New Roman" w:hAnsi="Times New Roman" w:cs="Times New Roman"/>
          <w:sz w:val="24"/>
          <w:szCs w:val="24"/>
        </w:rPr>
        <w:t>не достиг повышенного уровня;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&lt;27 - 42 баллов – повышенный уровень.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УУД рассчитывается по сумме баллов за выполнение определенных заданий базового и повышенного уровня, указанных в таблице 3  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действия: 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&lt;= 0-6 – низкий 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УУД – «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>»;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&lt;= 7-8– средний уровень – «с»;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&lt;= 9-10 – высокий уровень – «в».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Показательные универсальные учебные действия: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&lt;= 0-16 – низкий уровень 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 xml:space="preserve"> УУД – «</w:t>
      </w:r>
      <w:proofErr w:type="spellStart"/>
      <w:r w:rsidRPr="000900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900CA">
        <w:rPr>
          <w:rFonts w:ascii="Times New Roman" w:hAnsi="Times New Roman" w:cs="Times New Roman"/>
          <w:sz w:val="24"/>
          <w:szCs w:val="24"/>
        </w:rPr>
        <w:t>».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&lt;= 17-20 – средний уровень – «с»;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&lt;= 21-25 – высокий уровень – «в».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 xml:space="preserve">Итоговая оценка достижения результатов фиксировалась в соответствии с Примерной  основной образовательной программой: 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- выполнено не менее 50% заданий базового уровня – учащийся достиг базового уровня;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- не менее 65% заданий базового уровня и не менее 50% повышенного уровня – повышенный уровень;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lastRenderedPageBreak/>
        <w:t>- менее 50% базового уровня – ниже базового уровня.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0CA">
        <w:rPr>
          <w:rFonts w:ascii="Times New Roman" w:hAnsi="Times New Roman" w:cs="Times New Roman"/>
          <w:b/>
          <w:bCs/>
          <w:sz w:val="24"/>
          <w:szCs w:val="24"/>
        </w:rPr>
        <w:t>5. Условия проведения итоговой комплексной работы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Работа рассчитана на 2 урока с перерывом.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Перед началом работы учитель знакомит учащихся с основными правилами её выполнения, записи ответов и взаимодействия с учителем. Сообщает о том, что сначала нужно выполнить все задания основной части работы и сообщить учителю, а потом только приступать к выполнению заданий дополнительной части. Эти задания можно выполнять в любом порядке, по выбору учащихся.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 xml:space="preserve">Затем учащимся раздаются задания. Все учащиеся начинают одновременно с выполнения первого задания. </w:t>
      </w:r>
      <w:r w:rsidRPr="000900CA">
        <w:rPr>
          <w:rFonts w:ascii="Times New Roman" w:hAnsi="Times New Roman" w:cs="Times New Roman"/>
          <w:sz w:val="24"/>
          <w:szCs w:val="24"/>
        </w:rPr>
        <w:t>Учитель дает сигнал приступить к выполнению задания и отмечает временной интервал в 1 мин.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00CA">
        <w:rPr>
          <w:rFonts w:ascii="Times New Roman" w:hAnsi="Times New Roman" w:cs="Times New Roman"/>
          <w:sz w:val="24"/>
          <w:szCs w:val="24"/>
        </w:rPr>
        <w:t>По повторному сигналу учителя дети отмечают слово, до которого они дочитали текст. Для удобства подсчета прочитанных за 1 минуту слов рядом с каждой строкой отмечено количество слов с начала текста до конца данной строки.</w:t>
      </w:r>
      <w:r w:rsidRPr="000900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00CA">
        <w:rPr>
          <w:rFonts w:ascii="Times New Roman" w:hAnsi="Times New Roman" w:cs="Times New Roman"/>
          <w:sz w:val="24"/>
          <w:szCs w:val="24"/>
        </w:rPr>
        <w:t>Если отсчет времени ведется не с первого слова (детям дано некоторое время «вчитаться»), то дети ставят палочку и по первому сигналу учителя. В этом случае фиксация результатов и подсчет количества прочитанных за 1 минуту слов несколько усложняются: необходимо фиксировать два значения  – порядковый номер первого слова и порядковый номер последнего слова. Скорость чтения определится как разность между этими двумя значениями.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После того как те</w:t>
      </w:r>
      <w:proofErr w:type="gramStart"/>
      <w:r w:rsidRPr="000900C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900CA">
        <w:rPr>
          <w:rFonts w:ascii="Times New Roman" w:hAnsi="Times New Roman" w:cs="Times New Roman"/>
          <w:sz w:val="24"/>
          <w:szCs w:val="24"/>
        </w:rPr>
        <w:t>очитан, учащиеся начинают выполнять остальные задания, продвигаясь в своем темпе.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0CA" w:rsidRPr="000900CA" w:rsidRDefault="000900CA" w:rsidP="00090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0CA">
        <w:rPr>
          <w:rFonts w:ascii="Times New Roman" w:hAnsi="Times New Roman" w:cs="Times New Roman"/>
          <w:b/>
          <w:sz w:val="24"/>
          <w:szCs w:val="24"/>
        </w:rPr>
        <w:t>Рекомендации по подготовке к тестированию.</w:t>
      </w:r>
    </w:p>
    <w:p w:rsidR="000900CA" w:rsidRPr="000900CA" w:rsidRDefault="000900CA" w:rsidP="00090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CA">
        <w:rPr>
          <w:rFonts w:ascii="Times New Roman" w:hAnsi="Times New Roman" w:cs="Times New Roman"/>
          <w:sz w:val="24"/>
          <w:szCs w:val="24"/>
        </w:rPr>
        <w:t>При подготовке к тестированию рекомендуется использовать: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 xml:space="preserve">Комплексные диагностические работы для 2 класса </w:t>
      </w:r>
      <w:proofErr w:type="gramStart"/>
      <w:r w:rsidRPr="000900C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0900CA">
        <w:rPr>
          <w:rFonts w:ascii="Times New Roman" w:hAnsi="Times New Roman" w:cs="Times New Roman"/>
          <w:bCs/>
          <w:sz w:val="24"/>
          <w:szCs w:val="24"/>
        </w:rPr>
        <w:t>рабочая тетрадь)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 xml:space="preserve">Серия «Диагностика успешного обучения» 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 xml:space="preserve">В. В.  Богданова, Н. А.  </w:t>
      </w:r>
      <w:proofErr w:type="spellStart"/>
      <w:r w:rsidRPr="000900CA">
        <w:rPr>
          <w:rFonts w:ascii="Times New Roman" w:hAnsi="Times New Roman" w:cs="Times New Roman"/>
          <w:bCs/>
          <w:sz w:val="24"/>
          <w:szCs w:val="24"/>
        </w:rPr>
        <w:t>Разагатова</w:t>
      </w:r>
      <w:proofErr w:type="spellEnd"/>
      <w:r w:rsidRPr="000900CA">
        <w:rPr>
          <w:rFonts w:ascii="Times New Roman" w:hAnsi="Times New Roman" w:cs="Times New Roman"/>
          <w:bCs/>
          <w:sz w:val="24"/>
          <w:szCs w:val="24"/>
        </w:rPr>
        <w:t>, О. Б. Ушакова.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0CA">
        <w:rPr>
          <w:rFonts w:ascii="Times New Roman" w:hAnsi="Times New Roman" w:cs="Times New Roman"/>
          <w:bCs/>
          <w:sz w:val="24"/>
          <w:szCs w:val="24"/>
        </w:rPr>
        <w:t>Самара 2014 год.</w:t>
      </w: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0CA" w:rsidRPr="000900CA" w:rsidRDefault="000900CA" w:rsidP="000900C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00CA" w:rsidRPr="000900CA" w:rsidRDefault="000900CA" w:rsidP="000900C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00CA" w:rsidRPr="000900CA" w:rsidRDefault="000900CA" w:rsidP="00090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B27" w:rsidRPr="000900CA" w:rsidRDefault="00777B27" w:rsidP="00090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7B27" w:rsidRPr="000900CA" w:rsidSect="00BA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454"/>
    <w:multiLevelType w:val="hybridMultilevel"/>
    <w:tmpl w:val="FCE21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82606C"/>
    <w:multiLevelType w:val="hybridMultilevel"/>
    <w:tmpl w:val="184C8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0CA"/>
    <w:rsid w:val="000900CA"/>
    <w:rsid w:val="00163D57"/>
    <w:rsid w:val="00777B27"/>
    <w:rsid w:val="00BA4877"/>
    <w:rsid w:val="00FB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0CA"/>
    <w:pPr>
      <w:shd w:val="clear" w:color="auto" w:fill="FFFFFF"/>
      <w:spacing w:before="120" w:after="0" w:line="211" w:lineRule="exact"/>
      <w:jc w:val="both"/>
    </w:pPr>
    <w:rPr>
      <w:rFonts w:ascii="Century Schoolbook" w:eastAsia="Arial Unicode MS" w:hAnsi="Century Schoolbook" w:cs="Century Schoolbook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900CA"/>
    <w:rPr>
      <w:rFonts w:ascii="Century Schoolbook" w:eastAsia="Arial Unicode MS" w:hAnsi="Century Schoolbook" w:cs="Century Schoolbook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2A50-152B-45B0-A779-B1DC22ED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2018-01-20T08:07:00Z</dcterms:created>
  <dcterms:modified xsi:type="dcterms:W3CDTF">2018-01-20T08:27:00Z</dcterms:modified>
</cp:coreProperties>
</file>