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90" w:rsidRPr="005E0F90" w:rsidRDefault="005E0F90" w:rsidP="005E0F9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color w:val="000000"/>
          <w:szCs w:val="40"/>
        </w:rPr>
      </w:pPr>
      <w:r w:rsidRPr="005E0F90">
        <w:rPr>
          <w:rStyle w:val="c2"/>
          <w:b/>
          <w:bCs/>
          <w:i/>
          <w:color w:val="000000"/>
          <w:szCs w:val="40"/>
        </w:rPr>
        <w:t>Консультация для воспитателей</w:t>
      </w:r>
    </w:p>
    <w:p w:rsidR="005E0F90" w:rsidRPr="005E0F90" w:rsidRDefault="005E0F90" w:rsidP="005E0F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Cambria Math" w:hAnsi="Cambria Math"/>
          <w:b/>
          <w:bCs/>
          <w:color w:val="000000"/>
          <w:sz w:val="36"/>
          <w:szCs w:val="40"/>
        </w:rPr>
      </w:pPr>
      <w:r w:rsidRPr="005E0F90">
        <w:rPr>
          <w:rStyle w:val="c2"/>
          <w:rFonts w:ascii="Cambria Math" w:hAnsi="Cambria Math"/>
          <w:b/>
          <w:bCs/>
          <w:color w:val="000000"/>
          <w:sz w:val="36"/>
          <w:szCs w:val="40"/>
        </w:rPr>
        <w:t xml:space="preserve">Подвижные игры и спортивные упражнения </w:t>
      </w:r>
    </w:p>
    <w:p w:rsidR="005E0F90" w:rsidRPr="005E0F90" w:rsidRDefault="005E0F90" w:rsidP="005E0F9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mbria Math" w:hAnsi="Cambria Math" w:cs="Calibri"/>
          <w:color w:val="000000"/>
          <w:sz w:val="20"/>
          <w:szCs w:val="22"/>
        </w:rPr>
      </w:pPr>
      <w:r w:rsidRPr="005E0F90">
        <w:rPr>
          <w:rStyle w:val="c2"/>
          <w:rFonts w:ascii="Cambria Math" w:hAnsi="Cambria Math"/>
          <w:b/>
          <w:bCs/>
          <w:color w:val="000000"/>
          <w:sz w:val="36"/>
          <w:szCs w:val="40"/>
        </w:rPr>
        <w:t>на прогулке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Проведение подвижных игр и упражнений в основных видах движений на прогулке повышает двигательную активность детей, способствует дальнейшему закреплению навыков, улучшению здоровья.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Подготовка к проведению подвижных игр и упражнений на прогулке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несложна. Выходя</w:t>
      </w:r>
      <w:r>
        <w:rPr>
          <w:rStyle w:val="c3"/>
          <w:b/>
          <w:bCs/>
          <w:color w:val="000000"/>
          <w:sz w:val="28"/>
          <w:szCs w:val="28"/>
        </w:rPr>
        <w:t> </w:t>
      </w:r>
      <w:bookmarkStart w:id="0" w:name="id.f93ebbc39136"/>
      <w:bookmarkEnd w:id="0"/>
      <w:r>
        <w:rPr>
          <w:rStyle w:val="c4"/>
          <w:color w:val="000000"/>
          <w:sz w:val="28"/>
          <w:szCs w:val="28"/>
        </w:rPr>
        <w:t>на прогулку, дети выносят нуж</w:t>
      </w:r>
      <w:bookmarkStart w:id="1" w:name="_GoBack"/>
      <w:bookmarkEnd w:id="1"/>
      <w:r>
        <w:rPr>
          <w:rStyle w:val="c4"/>
          <w:color w:val="000000"/>
          <w:sz w:val="28"/>
          <w:szCs w:val="28"/>
        </w:rPr>
        <w:t>ный инвентарь:  несколько мячей, скакалки, кубики, веревки и т.п. если требуется, дети вместе с воспитателем устанавливают на площадке гимнастические скамейки для проведения игр или игр – эстафет. В теплый период года игры и упражнения можно проводить как в начале прогулке, так и в конце. В холодный период – в конце прогулки, с тем, чтобы разгоряченные дети сразу уходили в помещение.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Вначале проводится бессюжетная игра или эстафета. Она повторяется 3-4 раза. Воспитатель следит за точным выполнением правил: раньше времени не выбегать, сбил кеглю, вернись и поставь на место и т.д. Затем детям предлагают выполнить уже знакомые  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Таким образом, дети изучают движение на физкультурном занятии в зале, закрепляют во время игр и упражнений на прогулке.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 нужно увеличить активность детей, выбрав для игры большую по размерам площадку, сокращая время между повторениями.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организации двигательной деятельности на прогулке большое место отводится спортивным  играм и упражнениям.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</w:p>
    <w:p w:rsid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 виды упражнений на все дни недели. В одних случаях дети могут упражняться в нескольких видах игр, в других случаях на прогулке планируется только один вид спортивного упражнения. При этом дети могут играть только в присутствии воспитателя.</w:t>
      </w:r>
    </w:p>
    <w:p w:rsidR="000979CF" w:rsidRPr="005E0F90" w:rsidRDefault="005E0F90" w:rsidP="005E0F90">
      <w:pPr>
        <w:pStyle w:val="c1"/>
        <w:shd w:val="clear" w:color="auto" w:fill="FFFFFF"/>
        <w:spacing w:before="0" w:beforeAutospacing="0" w:after="0" w:afterAutospacing="0" w:line="24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</w:t>
      </w:r>
    </w:p>
    <w:sectPr w:rsidR="000979CF" w:rsidRPr="005E0F90" w:rsidSect="005E0F9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90"/>
    <w:rsid w:val="000979CF"/>
    <w:rsid w:val="005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F90"/>
  </w:style>
  <w:style w:type="character" w:customStyle="1" w:styleId="c4">
    <w:name w:val="c4"/>
    <w:basedOn w:val="a0"/>
    <w:rsid w:val="005E0F90"/>
  </w:style>
  <w:style w:type="character" w:customStyle="1" w:styleId="c3">
    <w:name w:val="c3"/>
    <w:basedOn w:val="a0"/>
    <w:rsid w:val="005E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F90"/>
  </w:style>
  <w:style w:type="character" w:customStyle="1" w:styleId="c4">
    <w:name w:val="c4"/>
    <w:basedOn w:val="a0"/>
    <w:rsid w:val="005E0F90"/>
  </w:style>
  <w:style w:type="character" w:customStyle="1" w:styleId="c3">
    <w:name w:val="c3"/>
    <w:basedOn w:val="a0"/>
    <w:rsid w:val="005E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2018-02-04T15:33:00Z</cp:lastPrinted>
  <dcterms:created xsi:type="dcterms:W3CDTF">2018-02-04T15:25:00Z</dcterms:created>
  <dcterms:modified xsi:type="dcterms:W3CDTF">2018-02-04T15:35:00Z</dcterms:modified>
</cp:coreProperties>
</file>