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9D0276">
        <w:rPr>
          <w:rStyle w:val="a4"/>
          <w:color w:val="111111"/>
          <w:sz w:val="28"/>
          <w:szCs w:val="28"/>
          <w:bdr w:val="none" w:sz="0" w:space="0" w:color="auto" w:frame="1"/>
        </w:rPr>
        <w:t>НЕТРАДИЦИОННЫЕ ТЕХНИКИ РИСОВАНИЯ КАК СРЕДСТВО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rStyle w:val="a4"/>
          <w:color w:val="111111"/>
          <w:sz w:val="28"/>
          <w:szCs w:val="28"/>
          <w:bdr w:val="none" w:sz="0" w:space="0" w:color="auto" w:frame="1"/>
        </w:rPr>
        <w:t>РАЗВИТИЯ ТВОРЧЕСКОГО ВООБРАЖЕНИЯ ДОШКОЛЬНИКОВ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lang w:val="en-US"/>
        </w:rPr>
      </w:pP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rStyle w:val="a4"/>
          <w:color w:val="111111"/>
          <w:sz w:val="28"/>
          <w:szCs w:val="28"/>
          <w:bdr w:val="none" w:sz="0" w:space="0" w:color="auto" w:frame="1"/>
        </w:rPr>
        <w:t>Аннотация. </w:t>
      </w:r>
      <w:r w:rsidRPr="009D0276">
        <w:rPr>
          <w:color w:val="111111"/>
          <w:sz w:val="28"/>
          <w:szCs w:val="28"/>
        </w:rPr>
        <w:t>В статье рассматривается роль нетрадиционного рисования как эффективного средства формирования личности, развития и совершенствования психических процессов и творческих способностей детей.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en-US"/>
        </w:rPr>
      </w:pPr>
      <w:proofErr w:type="gramStart"/>
      <w:r w:rsidRPr="009D0276">
        <w:rPr>
          <w:rStyle w:val="a4"/>
          <w:color w:val="111111"/>
          <w:sz w:val="28"/>
          <w:szCs w:val="28"/>
          <w:bdr w:val="none" w:sz="0" w:space="0" w:color="auto" w:frame="1"/>
          <w:lang w:val="en-US"/>
        </w:rPr>
        <w:t>Annotation.</w:t>
      </w:r>
      <w:proofErr w:type="gramEnd"/>
      <w:r w:rsidRPr="009D0276">
        <w:rPr>
          <w:color w:val="111111"/>
          <w:sz w:val="28"/>
          <w:szCs w:val="28"/>
          <w:lang w:val="en-US"/>
        </w:rPr>
        <w:t> Annotated article examines the role of non-traditional drawing as an effective means of identity formation, development and improvement of mental processes and creative abilities of children.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rStyle w:val="a4"/>
          <w:color w:val="111111"/>
          <w:sz w:val="28"/>
          <w:szCs w:val="28"/>
          <w:bdr w:val="none" w:sz="0" w:space="0" w:color="auto" w:frame="1"/>
        </w:rPr>
        <w:t>Ключевые слова:</w:t>
      </w:r>
      <w:r w:rsidRPr="009D0276">
        <w:rPr>
          <w:color w:val="111111"/>
          <w:sz w:val="28"/>
          <w:szCs w:val="28"/>
        </w:rPr>
        <w:t> изобразительная деятельность, нетрадиционные техники рисования, творчество, творческие способности, воображение, фантазия.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en-US"/>
        </w:rPr>
      </w:pPr>
      <w:r w:rsidRPr="009D0276">
        <w:rPr>
          <w:rStyle w:val="a4"/>
          <w:color w:val="111111"/>
          <w:sz w:val="28"/>
          <w:szCs w:val="28"/>
          <w:bdr w:val="none" w:sz="0" w:space="0" w:color="auto" w:frame="1"/>
          <w:lang w:val="en-US"/>
        </w:rPr>
        <w:t>Keywords:</w:t>
      </w:r>
      <w:r w:rsidRPr="009D0276">
        <w:rPr>
          <w:color w:val="111111"/>
          <w:sz w:val="28"/>
          <w:szCs w:val="28"/>
          <w:lang w:val="en-US"/>
        </w:rPr>
        <w:t> visual activities, non-traditional techniques of painting, creativity, creative abilities, imagination, fantasy.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color w:val="111111"/>
          <w:sz w:val="28"/>
          <w:szCs w:val="28"/>
        </w:rPr>
        <w:t>Жизнь в эпоху научно-технического прогресса становится все разнообразнее и сложнее, она требует от человека не шаблонных, привычных действий, а гибкого, творческого мышления. Поэтому в современном мире востребованы творческие личности, обладающие способностью эффективно и нестандартно решать новые жизненные проблемы. Именно таких, творчески активных людей, и должны воспитывать современные педагоги.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color w:val="111111"/>
          <w:sz w:val="28"/>
          <w:szCs w:val="28"/>
        </w:rPr>
        <w:t>Важным условием развития детского творчества является создание эмоционально – благополучной творческой атмосферы на занятиях по нетрадиционному рисованию.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color w:val="111111"/>
          <w:sz w:val="28"/>
          <w:szCs w:val="28"/>
        </w:rPr>
        <w:t>Поэтому мы и начали с организации развивающей среды. Изготовили практический материал: разработали и систематизировали комплекс дидактических игр для развития воображения и фантазии, создали условия для самостоятельной деятельности детей (доступный материал для творчества, наличие его разных видов: краски, карандаши, бумага разных цветов, силуэты изделий из бумаги, различный иллюстративный материал). Подобрали сказки и легенды.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color w:val="111111"/>
          <w:sz w:val="28"/>
          <w:szCs w:val="28"/>
        </w:rPr>
        <w:t>Формы проведения занятий выбирали разные: путешествия, экскурсии в сказку, превращения в мастеров – художников.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color w:val="111111"/>
          <w:sz w:val="28"/>
          <w:szCs w:val="28"/>
        </w:rPr>
        <w:t xml:space="preserve">Занятия с использованием нетрадиционных техник рисования проводили два раза в месяц, длительность </w:t>
      </w:r>
      <w:proofErr w:type="spellStart"/>
      <w:r w:rsidRPr="009D0276">
        <w:rPr>
          <w:color w:val="111111"/>
          <w:sz w:val="28"/>
          <w:szCs w:val="28"/>
        </w:rPr>
        <w:t>зависила</w:t>
      </w:r>
      <w:proofErr w:type="spellEnd"/>
      <w:r w:rsidRPr="009D0276">
        <w:rPr>
          <w:color w:val="111111"/>
          <w:sz w:val="28"/>
          <w:szCs w:val="28"/>
        </w:rPr>
        <w:t xml:space="preserve"> от возраста детей. При планировании учитывали возрастные особенности, подготовленность детей, доступность. Дети рисовали и в тетради, и в альбоме, и на кусках обоев, и на старой газете, и на срезе дерева</w:t>
      </w:r>
      <w:proofErr w:type="gramStart"/>
      <w:r w:rsidRPr="009D0276">
        <w:rPr>
          <w:color w:val="111111"/>
          <w:sz w:val="28"/>
          <w:szCs w:val="28"/>
        </w:rPr>
        <w:t>… С</w:t>
      </w:r>
      <w:proofErr w:type="gramEnd"/>
      <w:r w:rsidRPr="009D0276">
        <w:rPr>
          <w:color w:val="111111"/>
          <w:sz w:val="28"/>
          <w:szCs w:val="28"/>
        </w:rPr>
        <w:t>амое главное не навязывать ребенку свою помощь, дать возможность рисовать так, как ему нравиться. Иначе мы рискуем внушить ему, что он «ничего не умеет делать так, как надо». А ведь перед нами творческая личность.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color w:val="111111"/>
          <w:sz w:val="28"/>
          <w:szCs w:val="28"/>
        </w:rPr>
        <w:t>Трех-четырех летнему малышу труд</w:t>
      </w:r>
      <w:r>
        <w:rPr>
          <w:color w:val="111111"/>
          <w:sz w:val="28"/>
          <w:szCs w:val="28"/>
        </w:rPr>
        <w:t>но усидеть на месте более 15 ми</w:t>
      </w:r>
      <w:r w:rsidRPr="009D0276">
        <w:rPr>
          <w:color w:val="111111"/>
          <w:sz w:val="28"/>
          <w:szCs w:val="28"/>
        </w:rPr>
        <w:t>нут. Детям постарше удается работать несколько дольше – чуть более получаса. Дольше заниматься не имеет смысла – ребенок устает, его внимание станет рассеянным или вообще охладеет к занятию.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color w:val="111111"/>
          <w:sz w:val="28"/>
          <w:szCs w:val="28"/>
        </w:rPr>
        <w:lastRenderedPageBreak/>
        <w:t>Младшие дошкольники опираются на предметное восприятие, что способствует их внутренним переживаниям. Дети непроизвольно и эмоционально откликаются и легко входят в игровую ситуацию. Старшие дошкольники более подготовлены, много знают и активно проявляют себя в изобразительной деятельности.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color w:val="111111"/>
          <w:sz w:val="28"/>
          <w:szCs w:val="28"/>
        </w:rPr>
        <w:t>Развивая интерес к занятию, предоставляли детям, как можно больше самостоятельности, помогали в выполнении поставленных задач. Мы не ставили задачу точно повторить образец, а с его помощью стремились вызвать у детей желание творить самому, изменять, усовершенствовать.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color w:val="111111"/>
          <w:sz w:val="28"/>
          <w:szCs w:val="28"/>
        </w:rPr>
        <w:t xml:space="preserve">На первых занятиях мы с детьми играли с цветом и красками, </w:t>
      </w:r>
      <w:r w:rsidRPr="009D0276">
        <w:rPr>
          <w:color w:val="111111"/>
          <w:sz w:val="28"/>
          <w:szCs w:val="28"/>
        </w:rPr>
        <w:t>познакомились</w:t>
      </w:r>
      <w:r w:rsidRPr="009D0276">
        <w:rPr>
          <w:color w:val="111111"/>
          <w:sz w:val="28"/>
          <w:szCs w:val="28"/>
        </w:rPr>
        <w:t xml:space="preserve"> с возможностями гуаши и акварели, затем занялись экспериментированием с краской, различными материалами.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9D0276">
        <w:rPr>
          <w:color w:val="111111"/>
          <w:sz w:val="28"/>
          <w:szCs w:val="28"/>
        </w:rPr>
        <w:t>Затем постепенно знакомили детей с разнообразными техниками рисования: по мокрой бумаге с солью, размыванием краски под плёнкой, рисованием чернильными кляксами, мыльными пузырями, разбрызгиванием по фону с маской, рисованием ниткой, ватными палочками, рельефной краской, восковыми мелками по картону, пастелью, рисованием по фольге тающими карандашами, созданием коллажей, рисованием с помощью оттиска, познакомили детей с техникой рисования на ткани.</w:t>
      </w:r>
      <w:proofErr w:type="gramEnd"/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color w:val="111111"/>
          <w:sz w:val="28"/>
          <w:szCs w:val="28"/>
        </w:rPr>
        <w:t>Создавали ситуации, где дети рисовали коллективно. Предлагали им всем вместе выполнить ту работу, которая не под силу одному. Например, рисование гуашью картин холодных и светлых тонов, рисование цветов на ткани (водный батик). Совместное обсуждение, рассматривание картин, работа над оформлением настольного театра, ваз из бутылок – все это способствовало развитию опыта общения между детьми.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color w:val="111111"/>
          <w:sz w:val="28"/>
          <w:szCs w:val="28"/>
        </w:rPr>
        <w:t>Часто рисовали под музыкальное сопровождение. Классическая музыка, записанная на аудиокассету, создает положительный настрой работе, помогает лучше представить образ, будит воображение.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color w:val="111111"/>
          <w:sz w:val="28"/>
          <w:szCs w:val="28"/>
        </w:rPr>
        <w:t>Кроме этого, мы вместе с ними готовили материал: разрезали бумагу, оформляли работы в рамки. Читали с детьми сказки, на сюжеты которых мы опиралась при выборе темы занятия. Также читали стихотворения, развивающие фантазию, выдумку. Придумывали рассказы и рисовали к ним иллюстрации.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color w:val="111111"/>
          <w:sz w:val="28"/>
          <w:szCs w:val="28"/>
        </w:rPr>
        <w:t>Наша работа интересовала и родителей. Они с удовольствием познакомились с литературой, которую мы им рекомендовали.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color w:val="111111"/>
          <w:sz w:val="28"/>
          <w:szCs w:val="28"/>
        </w:rPr>
        <w:t>Мы с детьми постоянно устраивали выставки рисунков, оформляли декорации к спектаклям, украшали группу и детский сад своими картинами и панно, готовили подарки малышам и взрослым к праздникам.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color w:val="111111"/>
          <w:sz w:val="28"/>
          <w:szCs w:val="28"/>
        </w:rPr>
        <w:t>Для развития творческих способностей, воображения, мышления так же использовали следующие задания: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color w:val="111111"/>
          <w:sz w:val="28"/>
          <w:szCs w:val="28"/>
        </w:rPr>
        <w:t>1. «Рисование музыки». Во время прослушивания музыкального произведения предлагали сосредоточиться и «увидеть», что передает музыка.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color w:val="111111"/>
          <w:sz w:val="28"/>
          <w:szCs w:val="28"/>
        </w:rPr>
        <w:t>2. Нарисуй «</w:t>
      </w:r>
      <w:proofErr w:type="gramStart"/>
      <w:r w:rsidRPr="009D0276">
        <w:rPr>
          <w:color w:val="111111"/>
          <w:sz w:val="28"/>
          <w:szCs w:val="28"/>
        </w:rPr>
        <w:t>Самое</w:t>
      </w:r>
      <w:proofErr w:type="gramEnd"/>
      <w:r w:rsidRPr="009D0276">
        <w:rPr>
          <w:color w:val="111111"/>
          <w:sz w:val="28"/>
          <w:szCs w:val="28"/>
        </w:rPr>
        <w:t xml:space="preserve"> грустное», «Самое доброе», «Самое красивое», «Самое счастливое» и т. д.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color w:val="111111"/>
          <w:sz w:val="28"/>
          <w:szCs w:val="28"/>
        </w:rPr>
        <w:t>3. «Рисуем вместе!». В этом задании предлагали первому ребенку, задумать какое-нибудь изображение и нарисовать только один элемент. Второй ребенок предполагает, что это может быть, и проводит еще одну линию. Следующий должен дорисовать линию в соответствии со своим замыслом.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color w:val="111111"/>
          <w:sz w:val="28"/>
          <w:szCs w:val="28"/>
        </w:rPr>
        <w:t>4. «</w:t>
      </w:r>
      <w:proofErr w:type="spellStart"/>
      <w:r w:rsidRPr="009D0276">
        <w:rPr>
          <w:color w:val="111111"/>
          <w:sz w:val="28"/>
          <w:szCs w:val="28"/>
        </w:rPr>
        <w:t>Дорисовывалки</w:t>
      </w:r>
      <w:proofErr w:type="spellEnd"/>
      <w:r w:rsidRPr="009D0276">
        <w:rPr>
          <w:color w:val="111111"/>
          <w:sz w:val="28"/>
          <w:szCs w:val="28"/>
        </w:rPr>
        <w:t>». Вместе с детьми обводили свои ладошки и при помощи нетрадиционного рисования превращали их в забавных животных, птиц, рыб и т. д.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color w:val="111111"/>
          <w:sz w:val="28"/>
          <w:szCs w:val="28"/>
        </w:rPr>
        <w:t>Больше разнообразия вносили и в организацию деятельности: дети могли рисовать сидя за отдельными столами или стоя за мольбертами; могли сдвинуть вместе столы по два и т. д. Важно, чтобы организация соответствовала санитарным нормам и правилам и чтобы, конечно, детям было удобно и интересно вместе работать!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color w:val="111111"/>
          <w:sz w:val="28"/>
          <w:szCs w:val="28"/>
        </w:rPr>
        <w:t xml:space="preserve">Нетрадиционное рисование основано на творческой фантазии, </w:t>
      </w:r>
      <w:proofErr w:type="spellStart"/>
      <w:proofErr w:type="gramStart"/>
      <w:r w:rsidRPr="009D0276">
        <w:rPr>
          <w:color w:val="111111"/>
          <w:sz w:val="28"/>
          <w:szCs w:val="28"/>
        </w:rPr>
        <w:t>инте-ресно</w:t>
      </w:r>
      <w:proofErr w:type="spellEnd"/>
      <w:proofErr w:type="gramEnd"/>
      <w:r w:rsidRPr="009D0276">
        <w:rPr>
          <w:color w:val="111111"/>
          <w:sz w:val="28"/>
          <w:szCs w:val="28"/>
        </w:rPr>
        <w:t xml:space="preserve"> тем, что рисунки у всех детей получаются разными. Оно предлагает ребёнку пофантазировать, вообразить, подумать, изобрести что-то своё, необычное - это особенно полезно всем детям, это помогает им увидеть многоцветную палитру красок, почувствовать выразительные возможности цвета.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color w:val="111111"/>
          <w:sz w:val="28"/>
          <w:szCs w:val="28"/>
        </w:rPr>
        <w:t>На основе проделанной работы мы увидели, что у детей возрос интерес к нетрадиционной технике рисования. Они стали творчески всматриваться в окружающий мир, находить разные оттенки, приобрели опыт эстетического восприятия. Они создают новое, оригинальное, проявляют творчество, фантазию, реализуют свой замысел и самостоятельно находят средства для его воплощения.</w:t>
      </w:r>
    </w:p>
    <w:p w:rsidR="009D0276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9D0276">
        <w:rPr>
          <w:i/>
          <w:color w:val="111111"/>
          <w:sz w:val="28"/>
          <w:szCs w:val="28"/>
        </w:rPr>
        <w:t>Литература:</w:t>
      </w:r>
    </w:p>
    <w:p w:rsidR="0037305C" w:rsidRPr="009D0276" w:rsidRDefault="009D0276" w:rsidP="009D0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0276">
        <w:rPr>
          <w:color w:val="111111"/>
          <w:sz w:val="28"/>
          <w:szCs w:val="28"/>
        </w:rPr>
        <w:t>Давыдова Г. Н. Нетрадиционные техники рисования в де</w:t>
      </w:r>
      <w:r>
        <w:rPr>
          <w:color w:val="111111"/>
          <w:sz w:val="28"/>
          <w:szCs w:val="28"/>
        </w:rPr>
        <w:t>тском саду. В двух частях. - М.</w:t>
      </w:r>
      <w:r w:rsidRPr="009D0276">
        <w:rPr>
          <w:color w:val="111111"/>
          <w:sz w:val="28"/>
          <w:szCs w:val="28"/>
        </w:rPr>
        <w:t>: «Издательство Ск</w:t>
      </w:r>
      <w:bookmarkStart w:id="0" w:name="_GoBack"/>
      <w:bookmarkEnd w:id="0"/>
      <w:r w:rsidRPr="009D0276">
        <w:rPr>
          <w:color w:val="111111"/>
          <w:sz w:val="28"/>
          <w:szCs w:val="28"/>
        </w:rPr>
        <w:t>рипторий 2003», 2008 .</w:t>
      </w:r>
    </w:p>
    <w:sectPr w:rsidR="0037305C" w:rsidRPr="009D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76"/>
    <w:rsid w:val="0037305C"/>
    <w:rsid w:val="009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2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1031</Words>
  <Characters>5877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2018-02-15T14:08:00Z</dcterms:created>
  <dcterms:modified xsi:type="dcterms:W3CDTF">2018-02-15T14:12:00Z</dcterms:modified>
</cp:coreProperties>
</file>