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DB4" w:rsidRDefault="00E05DB4" w:rsidP="00E05DB4">
      <w:pPr>
        <w:jc w:val="center"/>
        <w:rPr>
          <w:i/>
          <w:sz w:val="52"/>
          <w:szCs w:val="52"/>
        </w:rPr>
      </w:pPr>
      <w:r w:rsidRPr="00E05DB4">
        <w:rPr>
          <w:i/>
          <w:sz w:val="52"/>
          <w:szCs w:val="52"/>
        </w:rPr>
        <w:t>ИГРОТЕРАПИЯ</w:t>
      </w:r>
    </w:p>
    <w:p w:rsidR="00E05DB4" w:rsidRPr="00E05DB4" w:rsidRDefault="00E05DB4" w:rsidP="00E05DB4">
      <w:pPr>
        <w:pStyle w:val="a3"/>
        <w:shd w:val="clear" w:color="auto" w:fill="FFFFFF"/>
        <w:spacing w:before="0" w:beforeAutospacing="0" w:after="180" w:afterAutospacing="0"/>
        <w:textAlignment w:val="baseline"/>
        <w:rPr>
          <w:rFonts w:ascii="inherit" w:hAnsi="inherit" w:cs="Arial"/>
          <w:i/>
          <w:iCs/>
          <w:color w:val="777777"/>
          <w:sz w:val="28"/>
          <w:szCs w:val="28"/>
        </w:rPr>
      </w:pPr>
      <w:proofErr w:type="spellStart"/>
      <w:r w:rsidRPr="00E05DB4">
        <w:rPr>
          <w:rFonts w:ascii="inherit" w:hAnsi="inherit" w:cs="Arial"/>
          <w:iCs/>
          <w:color w:val="777777"/>
          <w:sz w:val="28"/>
          <w:szCs w:val="28"/>
        </w:rPr>
        <w:t>Игротерапией</w:t>
      </w:r>
      <w:proofErr w:type="spellEnd"/>
      <w:r w:rsidRPr="00E05DB4">
        <w:rPr>
          <w:rFonts w:ascii="inherit" w:hAnsi="inherit" w:cs="Arial"/>
          <w:iCs/>
          <w:color w:val="777777"/>
          <w:sz w:val="28"/>
          <w:szCs w:val="28"/>
        </w:rPr>
        <w:t xml:space="preserve"> называют</w:t>
      </w:r>
      <w:r w:rsidRPr="00E05DB4">
        <w:rPr>
          <w:rFonts w:ascii="inherit" w:hAnsi="inherit" w:cs="Arial"/>
          <w:i/>
          <w:iCs/>
          <w:color w:val="777777"/>
          <w:sz w:val="28"/>
          <w:szCs w:val="28"/>
        </w:rPr>
        <w:t xml:space="preserve"> </w:t>
      </w:r>
      <w:r w:rsidRPr="00E05DB4">
        <w:rPr>
          <w:rFonts w:ascii="inherit" w:hAnsi="inherit" w:cs="Arial"/>
          <w:iCs/>
          <w:color w:val="777777"/>
          <w:sz w:val="28"/>
          <w:szCs w:val="28"/>
        </w:rPr>
        <w:t>психотерапевтический метод воздействия на детей, которое достигается путем игр. Это необходимо для полноценного погружения во внутренний мир ребенка. В ходе наблюдений за играми удается отыскать проблемы, а также причины их формирования</w:t>
      </w:r>
      <w:proofErr w:type="gramStart"/>
      <w:r>
        <w:rPr>
          <w:rFonts w:ascii="inherit" w:hAnsi="inherit" w:cs="Arial"/>
          <w:iCs/>
          <w:color w:val="777777"/>
          <w:sz w:val="28"/>
          <w:szCs w:val="28"/>
        </w:rPr>
        <w:t xml:space="preserve"> </w:t>
      </w:r>
      <w:r w:rsidRPr="00E05DB4">
        <w:rPr>
          <w:rFonts w:ascii="inherit" w:hAnsi="inherit" w:cs="Arial"/>
          <w:i/>
          <w:iCs/>
          <w:color w:val="777777"/>
          <w:sz w:val="28"/>
          <w:szCs w:val="28"/>
        </w:rPr>
        <w:t>.</w:t>
      </w:r>
      <w:proofErr w:type="gramEnd"/>
      <w:r w:rsidRPr="00E05DB4">
        <w:rPr>
          <w:rFonts w:ascii="Arial" w:hAnsi="Arial" w:cs="Arial"/>
          <w:color w:val="666666"/>
          <w:sz w:val="28"/>
          <w:szCs w:val="28"/>
        </w:rPr>
        <w:t xml:space="preserve">С помощью игровой терапии детям удается справиться со всеми сложностями, нормализовать развитие, исключить различные проблемы и разобраться в тех вещах, которые его действительно тревожат. Во многом эффективность </w:t>
      </w:r>
      <w:proofErr w:type="spellStart"/>
      <w:r w:rsidRPr="00E05DB4">
        <w:rPr>
          <w:rFonts w:ascii="Arial" w:hAnsi="Arial" w:cs="Arial"/>
          <w:color w:val="666666"/>
          <w:sz w:val="28"/>
          <w:szCs w:val="28"/>
        </w:rPr>
        <w:t>игротерапии</w:t>
      </w:r>
      <w:proofErr w:type="spellEnd"/>
      <w:r w:rsidRPr="00E05DB4">
        <w:rPr>
          <w:rFonts w:ascii="Arial" w:hAnsi="Arial" w:cs="Arial"/>
          <w:color w:val="666666"/>
          <w:sz w:val="28"/>
          <w:szCs w:val="28"/>
        </w:rPr>
        <w:t xml:space="preserve"> объясняется тем, что дети во время игр практически всегда в хорошем настроении, они открытые и готовы к взаимодействию с окружающими.</w:t>
      </w:r>
    </w:p>
    <w:p w:rsidR="00E05DB4" w:rsidRPr="00E05DB4" w:rsidRDefault="00E05DB4" w:rsidP="00E05DB4">
      <w:pPr>
        <w:shd w:val="clear" w:color="auto" w:fill="FFFFFF"/>
        <w:spacing w:after="210" w:line="312" w:lineRule="atLeast"/>
        <w:textAlignment w:val="baseline"/>
        <w:outlineLvl w:val="1"/>
        <w:rPr>
          <w:rFonts w:ascii="Arial" w:eastAsia="Times New Roman" w:hAnsi="Arial" w:cs="Arial"/>
          <w:b/>
          <w:i/>
          <w:color w:val="444444"/>
          <w:spacing w:val="-11"/>
          <w:sz w:val="32"/>
          <w:szCs w:val="32"/>
          <w:lang w:eastAsia="ru-RU"/>
        </w:rPr>
      </w:pPr>
      <w:r w:rsidRPr="00E05DB4">
        <w:rPr>
          <w:rFonts w:ascii="Arial" w:eastAsia="Times New Roman" w:hAnsi="Arial" w:cs="Arial"/>
          <w:b/>
          <w:i/>
          <w:color w:val="444444"/>
          <w:spacing w:val="-11"/>
          <w:sz w:val="32"/>
          <w:szCs w:val="32"/>
          <w:lang w:eastAsia="ru-RU"/>
        </w:rPr>
        <w:t xml:space="preserve">Функции </w:t>
      </w:r>
      <w:proofErr w:type="spellStart"/>
      <w:r w:rsidRPr="00E05DB4">
        <w:rPr>
          <w:rFonts w:ascii="Arial" w:eastAsia="Times New Roman" w:hAnsi="Arial" w:cs="Arial"/>
          <w:b/>
          <w:i/>
          <w:color w:val="444444"/>
          <w:spacing w:val="-11"/>
          <w:sz w:val="32"/>
          <w:szCs w:val="32"/>
          <w:lang w:eastAsia="ru-RU"/>
        </w:rPr>
        <w:t>игротерапии</w:t>
      </w:r>
      <w:proofErr w:type="spellEnd"/>
    </w:p>
    <w:p w:rsidR="00E05DB4" w:rsidRPr="00E05DB4" w:rsidRDefault="00E05DB4" w:rsidP="00E05DB4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E05DB4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В ходе игровой терапии отношения между участниками становятся максимально доверительными. Вне зависимости от формы </w:t>
      </w:r>
      <w:proofErr w:type="spellStart"/>
      <w:r w:rsidRPr="00E05DB4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игротерапии</w:t>
      </w:r>
      <w:proofErr w:type="spellEnd"/>
      <w:r w:rsidRPr="00E05DB4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, она выполняет три основные функции, являющиеся наиболее важными для детей дошкольного возраста:</w:t>
      </w:r>
    </w:p>
    <w:p w:rsidR="00E05DB4" w:rsidRPr="00E05DB4" w:rsidRDefault="00E05DB4" w:rsidP="00E05DB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E05DB4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Диагностика.</w:t>
      </w:r>
      <w:r w:rsidRPr="00E05DB4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 </w:t>
      </w:r>
      <w:proofErr w:type="spellStart"/>
      <w:r w:rsidRPr="00E05DB4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Игротерапия</w:t>
      </w:r>
      <w:proofErr w:type="spellEnd"/>
      <w:r w:rsidRPr="00E05DB4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 для детей помогает лучше узнать все личностные особенности малышей, его взаимодействие с миром и окружающими людьми. В ходе обычного разговора бывает крайне сложно раскрыть замкнутого ребенка. Причин тому может быть множество. Лечение игрой помогает ему на уровне </w:t>
      </w:r>
      <w:proofErr w:type="spellStart"/>
      <w:r w:rsidRPr="00E05DB4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сенсомоторики</w:t>
      </w:r>
      <w:proofErr w:type="spellEnd"/>
      <w:r w:rsidRPr="00E05DB4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 продемонстрировать, что его беспокоит или с чем ему пришлось когда-то столкнуться. Он выражает себя спонтанно и полно, что отлично помогает для дальнейшей психологической коррекции.</w:t>
      </w:r>
    </w:p>
    <w:p w:rsidR="00E05DB4" w:rsidRPr="00E05DB4" w:rsidRDefault="00E05DB4" w:rsidP="00E05DB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E05DB4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Обучение.</w:t>
      </w:r>
      <w:r w:rsidRPr="00E05DB4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 Лечение и одновременное обучение ребенка — это сочетание важных функций, которое дает </w:t>
      </w:r>
      <w:proofErr w:type="spellStart"/>
      <w:r w:rsidRPr="00E05DB4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игротерапия</w:t>
      </w:r>
      <w:proofErr w:type="spellEnd"/>
      <w:r w:rsidRPr="00E05DB4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 в детском саду или просто с группами дошкольников. Развивающий процесс игры адаптирует ребенка к новому, позволяет легко понимать те или иные вещи, </w:t>
      </w:r>
      <w:proofErr w:type="spellStart"/>
      <w:r w:rsidRPr="00E05DB4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реадаптироваться</w:t>
      </w:r>
      <w:proofErr w:type="spellEnd"/>
      <w:r w:rsidRPr="00E05DB4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 и социализироваться. Процесс социализации имеет огромное значение для многих замкнутых в себе детей и не только.</w:t>
      </w:r>
    </w:p>
    <w:p w:rsidR="00E05DB4" w:rsidRPr="00E05DB4" w:rsidRDefault="00E05DB4" w:rsidP="00E05DB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E05DB4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Терапия.</w:t>
      </w:r>
      <w:r w:rsidRPr="00E05DB4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 Данный метод игровой терапии ориентирован на то, что ребенок проявляет интерес к самому процессу. Результат его совершенно не волнует. В ходе игры раскрываются переживания, страхи или боязнь общения. Детям удается легче отыскать решения всевозможных конфликтов. Это позволяет значительно укрепить психические процессы, сформировать ту же толерантность и правильно реагировать на происходящие ситуации.</w:t>
      </w:r>
    </w:p>
    <w:p w:rsidR="00E05DB4" w:rsidRDefault="00E05DB4" w:rsidP="00E05DB4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75007" cy="2266950"/>
            <wp:effectExtent l="19050" t="0" r="0" b="0"/>
            <wp:docPr id="1" name="Рисунок 1" descr="Игротерапия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отерапия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878" cy="226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DB4" w:rsidRPr="00E05DB4" w:rsidRDefault="00E05DB4" w:rsidP="00E05DB4">
      <w:pPr>
        <w:shd w:val="clear" w:color="auto" w:fill="FFFFFF"/>
        <w:spacing w:after="210" w:line="312" w:lineRule="atLeast"/>
        <w:textAlignment w:val="baseline"/>
        <w:outlineLvl w:val="1"/>
        <w:rPr>
          <w:rFonts w:ascii="Arial" w:eastAsia="Times New Roman" w:hAnsi="Arial" w:cs="Arial"/>
          <w:b/>
          <w:i/>
          <w:color w:val="444444"/>
          <w:spacing w:val="-11"/>
          <w:sz w:val="32"/>
          <w:szCs w:val="32"/>
          <w:lang w:eastAsia="ru-RU"/>
        </w:rPr>
      </w:pPr>
      <w:r w:rsidRPr="00E05DB4">
        <w:rPr>
          <w:rFonts w:ascii="Arial" w:eastAsia="Times New Roman" w:hAnsi="Arial" w:cs="Arial"/>
          <w:b/>
          <w:i/>
          <w:color w:val="444444"/>
          <w:spacing w:val="-11"/>
          <w:sz w:val="32"/>
          <w:szCs w:val="32"/>
          <w:lang w:eastAsia="ru-RU"/>
        </w:rPr>
        <w:t>Виды игровой терапии</w:t>
      </w:r>
    </w:p>
    <w:p w:rsidR="00E05DB4" w:rsidRPr="00E05DB4" w:rsidRDefault="00E05DB4" w:rsidP="00E05DB4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E05DB4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Основное правило в работе с детьми — поддерживать атмосферу игрового процесса. Упражнения не должны представлять собой обычное общение психолога с пациентом. Такие подходы не обеспечат должное лечение, поскольку выплеск эмоций и переживаний будет ограниченный или отсутствовать вовсе.</w:t>
      </w:r>
    </w:p>
    <w:p w:rsidR="00E05DB4" w:rsidRPr="00E05DB4" w:rsidRDefault="00E05DB4" w:rsidP="00E05DB4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E05DB4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Чтобы игровая терапия с тревожными детьми дала необходимый результат, следует определить, какие именно методы игровой терапии будут актуальны в той или иной ситуации. Выделяют различные виды </w:t>
      </w:r>
      <w:proofErr w:type="spellStart"/>
      <w:r w:rsidRPr="00E05DB4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игротерапии</w:t>
      </w:r>
      <w:proofErr w:type="spellEnd"/>
      <w:r w:rsidRPr="00E05DB4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, каждый из которых имеет свои особенности. При этом цель игровой терапии у всех одна — добраться до сути проблемы, с которой столкнулся малыш, и постараться помочь в ее решении.</w:t>
      </w:r>
    </w:p>
    <w:p w:rsidR="00E05DB4" w:rsidRPr="00E05DB4" w:rsidRDefault="00E05DB4" w:rsidP="00E05DB4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E05DB4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Если принимать во внимание роль взрослых в процессе, то тут различают два вида терапии:</w:t>
      </w:r>
    </w:p>
    <w:p w:rsidR="00E05DB4" w:rsidRPr="00E05DB4" w:rsidRDefault="00E05DB4" w:rsidP="00E05DB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E05DB4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Директивная.</w:t>
      </w:r>
      <w:r w:rsidRPr="00E05DB4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 Она же направленная </w:t>
      </w:r>
      <w:proofErr w:type="spellStart"/>
      <w:r w:rsidRPr="00E05DB4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игротерапия</w:t>
      </w:r>
      <w:proofErr w:type="spellEnd"/>
      <w:r w:rsidRPr="00E05DB4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. </w:t>
      </w:r>
      <w:proofErr w:type="gramStart"/>
      <w:r w:rsidRPr="00E05DB4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Данная</w:t>
      </w:r>
      <w:proofErr w:type="gramEnd"/>
      <w:r w:rsidRPr="00E05DB4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 </w:t>
      </w:r>
      <w:proofErr w:type="spellStart"/>
      <w:r w:rsidRPr="00E05DB4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игротерапия</w:t>
      </w:r>
      <w:proofErr w:type="spellEnd"/>
      <w:r w:rsidRPr="00E05DB4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 в психоанализе подразумевает выполнение взрослым роли организатора. То есть его задача — предлагать уже готовые решения для различных проблем, что в итоге позволяет ребенку самостоятельно прийти к пониманию сути проблем или конфликтов.</w:t>
      </w:r>
    </w:p>
    <w:p w:rsidR="00E05DB4" w:rsidRPr="00E05DB4" w:rsidRDefault="00E05DB4" w:rsidP="00E05DB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proofErr w:type="spellStart"/>
      <w:r w:rsidRPr="00E05DB4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Недирективная</w:t>
      </w:r>
      <w:proofErr w:type="spellEnd"/>
      <w:r w:rsidRPr="00E05DB4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 xml:space="preserve"> игровая терапия.</w:t>
      </w:r>
      <w:r w:rsidRPr="00E05DB4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 Если же говорить про такой вид как </w:t>
      </w:r>
      <w:proofErr w:type="spellStart"/>
      <w:r w:rsidRPr="00E05DB4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недирективная</w:t>
      </w:r>
      <w:proofErr w:type="spellEnd"/>
      <w:r w:rsidRPr="00E05DB4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 игровая терапия, то здесь вмешательство взрослого минимальное. Он старается по возможности не становиться участником игрового процесса. Те особенности, которыми обладает </w:t>
      </w:r>
      <w:proofErr w:type="spellStart"/>
      <w:r w:rsidRPr="00E05DB4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недирективная</w:t>
      </w:r>
      <w:proofErr w:type="spellEnd"/>
      <w:r w:rsidRPr="00E05DB4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 игровая терапия, стимулируют детей к созданию доверительной, теплой и уютной атмосферы.</w:t>
      </w:r>
    </w:p>
    <w:p w:rsidR="00E05DB4" w:rsidRPr="00E05DB4" w:rsidRDefault="00E05DB4" w:rsidP="00E05DB4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E05DB4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Также различают виды, в зависимости от структуры игровых материалов.</w:t>
      </w:r>
    </w:p>
    <w:p w:rsidR="00E05DB4" w:rsidRPr="00E05DB4" w:rsidRDefault="00E05DB4" w:rsidP="00E05DB4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E05DB4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Структурированная игра.</w:t>
      </w:r>
      <w:r w:rsidRPr="00E05DB4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 Ее используют, когда лечение проводится с детьми возрастом 4-12 лет, а игра применяется как метод психотерапии. </w:t>
      </w:r>
      <w:r w:rsidRPr="00E05DB4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lastRenderedPageBreak/>
        <w:t>Здесь принимают участие материалы, непосредственно выражающие действия, желания и пр. Это могут быть телефоны, человеческие фигурки, игрушечные пистолеты и пр.</w:t>
      </w:r>
    </w:p>
    <w:p w:rsidR="00E05DB4" w:rsidRPr="00E05DB4" w:rsidRDefault="00E05DB4" w:rsidP="00E05DB4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E05DB4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Неструктурированная.</w:t>
      </w:r>
      <w:r w:rsidRPr="00E05DB4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 Акцент делается на спортивные и физически активные упражнения. При этом материалами выступают вода, песок, пластилин и пр. С их помощью ребенок может косвенно выразить свои чувства, переживания.</w:t>
      </w:r>
    </w:p>
    <w:p w:rsidR="00E05DB4" w:rsidRPr="00E05DB4" w:rsidRDefault="00E05DB4" w:rsidP="00E05DB4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E05DB4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Дети могут развиваться по-разному, несмотря на одинаковый образ жизни. Социальный уровень адаптации порой отличается, психика укрепляется недостаточно сильно, потому необходимо стимулировать развитие детей. Великолепными возможностями в плане коррекции психики малыша играет </w:t>
      </w:r>
      <w:proofErr w:type="spellStart"/>
      <w:r w:rsidRPr="00E05DB4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игротерапия</w:t>
      </w:r>
      <w:proofErr w:type="spellEnd"/>
      <w:r w:rsidRPr="00E05DB4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.</w:t>
      </w:r>
    </w:p>
    <w:p w:rsidR="00E05DB4" w:rsidRPr="00E05DB4" w:rsidRDefault="00E05DB4" w:rsidP="00E05DB4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E05DB4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Игровая терапия с тревожными детьми и другими малышами, столкнувшимися с теми или иными проблемами, в зависимости от формы организации, проводится:</w:t>
      </w:r>
    </w:p>
    <w:p w:rsidR="00E05DB4" w:rsidRPr="00E05DB4" w:rsidRDefault="00E05DB4" w:rsidP="00E05DB4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E05DB4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группами;</w:t>
      </w:r>
    </w:p>
    <w:p w:rsidR="00E05DB4" w:rsidRPr="00E05DB4" w:rsidRDefault="00E05DB4" w:rsidP="00E05DB4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E05DB4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индивидуально.</w:t>
      </w:r>
    </w:p>
    <w:p w:rsidR="00E05DB4" w:rsidRPr="00E05DB4" w:rsidRDefault="00E05DB4" w:rsidP="00E05DB4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E05DB4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Чтобы побороть тревожность, переживания и прочие проблемы ребенка, включая его глубокие внутренние беспокойства, психолог выбирает оптимальную форму занятия, которая идеально подойдет для решения конкретных возникших задач.</w:t>
      </w:r>
    </w:p>
    <w:p w:rsidR="00B45670" w:rsidRPr="00E05DB4" w:rsidRDefault="00E05DB4" w:rsidP="00E05DB4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81599" cy="3238500"/>
            <wp:effectExtent l="19050" t="0" r="1" b="0"/>
            <wp:docPr id="4" name="Рисунок 4" descr="Игротерапия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гротерапия для дет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599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5670" w:rsidRPr="00E05DB4" w:rsidSect="00B4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EA7"/>
    <w:multiLevelType w:val="multilevel"/>
    <w:tmpl w:val="FE56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F0CA2"/>
    <w:multiLevelType w:val="multilevel"/>
    <w:tmpl w:val="953E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717D2"/>
    <w:multiLevelType w:val="multilevel"/>
    <w:tmpl w:val="242A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8944B2"/>
    <w:multiLevelType w:val="multilevel"/>
    <w:tmpl w:val="43EC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DB4"/>
    <w:rsid w:val="00B45670"/>
    <w:rsid w:val="00E0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670"/>
  </w:style>
  <w:style w:type="paragraph" w:styleId="2">
    <w:name w:val="heading 2"/>
    <w:basedOn w:val="a"/>
    <w:link w:val="20"/>
    <w:uiPriority w:val="9"/>
    <w:qFormat/>
    <w:rsid w:val="00E05D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5D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E05D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5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3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526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724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cp:lastPrinted>2017-09-01T07:07:00Z</cp:lastPrinted>
  <dcterms:created xsi:type="dcterms:W3CDTF">2017-09-01T06:59:00Z</dcterms:created>
  <dcterms:modified xsi:type="dcterms:W3CDTF">2017-09-01T07:07:00Z</dcterms:modified>
</cp:coreProperties>
</file>