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25" w:rsidRPr="002C2824" w:rsidRDefault="00D61825" w:rsidP="005356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53562D" w:rsidRPr="00774F93" w:rsidRDefault="00376AB4" w:rsidP="0053562D">
      <w:pPr>
        <w:tabs>
          <w:tab w:val="left" w:pos="928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53562D" w:rsidRPr="00774F93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53562D" w:rsidRDefault="0053562D" w:rsidP="0053562D">
      <w:pPr>
        <w:tabs>
          <w:tab w:val="left" w:pos="928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74F93">
        <w:rPr>
          <w:rFonts w:ascii="Times New Roman" w:hAnsi="Times New Roman"/>
          <w:sz w:val="28"/>
          <w:szCs w:val="28"/>
        </w:rPr>
        <w:t>«Средн</w:t>
      </w:r>
      <w:r w:rsidR="00D47057">
        <w:rPr>
          <w:rFonts w:ascii="Times New Roman" w:hAnsi="Times New Roman"/>
          <w:sz w:val="28"/>
          <w:szCs w:val="28"/>
        </w:rPr>
        <w:t>яя общеобразовательная школа № 3</w:t>
      </w:r>
      <w:r w:rsidRPr="00774F93">
        <w:rPr>
          <w:rFonts w:ascii="Times New Roman" w:hAnsi="Times New Roman"/>
          <w:sz w:val="28"/>
          <w:szCs w:val="28"/>
        </w:rPr>
        <w:t>»</w:t>
      </w:r>
    </w:p>
    <w:p w:rsidR="0053562D" w:rsidRPr="00774F93" w:rsidRDefault="0053562D" w:rsidP="0053562D">
      <w:pPr>
        <w:tabs>
          <w:tab w:val="left" w:pos="928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200" w:type="pct"/>
        <w:tblLayout w:type="fixed"/>
        <w:tblLook w:val="01E0" w:firstRow="1" w:lastRow="1" w:firstColumn="1" w:lastColumn="1" w:noHBand="0" w:noVBand="0"/>
      </w:tblPr>
      <w:tblGrid>
        <w:gridCol w:w="3187"/>
        <w:gridCol w:w="3470"/>
        <w:gridCol w:w="3591"/>
      </w:tblGrid>
      <w:tr w:rsidR="0053562D" w:rsidRPr="00774F93" w:rsidTr="00600924">
        <w:trPr>
          <w:trHeight w:val="1866"/>
        </w:trPr>
        <w:tc>
          <w:tcPr>
            <w:tcW w:w="1555" w:type="pct"/>
            <w:shd w:val="clear" w:color="auto" w:fill="auto"/>
          </w:tcPr>
          <w:p w:rsidR="0053562D" w:rsidRPr="000C1612" w:rsidRDefault="0053562D" w:rsidP="000C1612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</w:rPr>
            </w:pPr>
          </w:p>
          <w:p w:rsidR="0053562D" w:rsidRPr="00774F93" w:rsidRDefault="0053562D" w:rsidP="0060092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53562D" w:rsidRPr="000C1612" w:rsidRDefault="0053562D" w:rsidP="0060092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53562D" w:rsidRPr="00774F93" w:rsidRDefault="0053562D" w:rsidP="0060092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52" w:type="pct"/>
            <w:shd w:val="clear" w:color="auto" w:fill="auto"/>
          </w:tcPr>
          <w:p w:rsidR="0053562D" w:rsidRPr="000C1612" w:rsidRDefault="0053562D" w:rsidP="0060092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53562D" w:rsidRPr="00774F93" w:rsidRDefault="0053562D" w:rsidP="0060092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53562D" w:rsidRPr="00774F93" w:rsidRDefault="0053562D" w:rsidP="0053562D">
      <w:pPr>
        <w:tabs>
          <w:tab w:val="left" w:pos="9288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3562D" w:rsidRPr="00774F93" w:rsidRDefault="0053562D" w:rsidP="0053562D">
      <w:pPr>
        <w:tabs>
          <w:tab w:val="left" w:pos="928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62D" w:rsidRPr="00774F93" w:rsidRDefault="0053562D" w:rsidP="0053562D">
      <w:pPr>
        <w:tabs>
          <w:tab w:val="left" w:pos="9288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3562D" w:rsidRPr="00774F93" w:rsidRDefault="0053562D" w:rsidP="0053562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774F93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53562D" w:rsidRPr="0069780E" w:rsidRDefault="0053562D" w:rsidP="0053562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53562D" w:rsidRPr="0069780E" w:rsidRDefault="0053562D" w:rsidP="0053562D">
      <w:pPr>
        <w:tabs>
          <w:tab w:val="left" w:pos="928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9780E">
        <w:rPr>
          <w:rFonts w:ascii="Times New Roman" w:hAnsi="Times New Roman"/>
          <w:sz w:val="28"/>
          <w:szCs w:val="28"/>
        </w:rPr>
        <w:t xml:space="preserve">внеурочной деятельности </w:t>
      </w:r>
    </w:p>
    <w:p w:rsidR="009E00CA" w:rsidRPr="0069780E" w:rsidRDefault="009E00CA" w:rsidP="0053562D">
      <w:pPr>
        <w:tabs>
          <w:tab w:val="left" w:pos="928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9780E"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9E00CA" w:rsidRPr="0069780E" w:rsidRDefault="009E00CA" w:rsidP="009E00CA">
      <w:pPr>
        <w:tabs>
          <w:tab w:val="left" w:pos="928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9780E">
        <w:rPr>
          <w:rFonts w:ascii="Times New Roman" w:hAnsi="Times New Roman"/>
          <w:sz w:val="28"/>
          <w:szCs w:val="28"/>
        </w:rPr>
        <w:t>спортивно-массовое направление</w:t>
      </w:r>
    </w:p>
    <w:p w:rsidR="009E00CA" w:rsidRPr="0069780E" w:rsidRDefault="009E00CA" w:rsidP="009E00CA">
      <w:pPr>
        <w:tabs>
          <w:tab w:val="left" w:pos="928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9780E">
        <w:rPr>
          <w:rFonts w:ascii="Times New Roman" w:hAnsi="Times New Roman"/>
          <w:sz w:val="28"/>
          <w:szCs w:val="28"/>
        </w:rPr>
        <w:t xml:space="preserve"> «</w:t>
      </w:r>
      <w:r w:rsidR="00207026" w:rsidRPr="0069780E">
        <w:rPr>
          <w:rFonts w:ascii="Times New Roman" w:hAnsi="Times New Roman"/>
          <w:sz w:val="28"/>
          <w:szCs w:val="28"/>
        </w:rPr>
        <w:t xml:space="preserve"> И</w:t>
      </w:r>
      <w:r w:rsidRPr="0069780E">
        <w:rPr>
          <w:rFonts w:ascii="Times New Roman" w:hAnsi="Times New Roman"/>
          <w:sz w:val="28"/>
          <w:szCs w:val="28"/>
        </w:rPr>
        <w:t>гры народов России»</w:t>
      </w:r>
      <w:bookmarkStart w:id="0" w:name="_GoBack"/>
      <w:bookmarkEnd w:id="0"/>
    </w:p>
    <w:p w:rsidR="009E00CA" w:rsidRPr="0069780E" w:rsidRDefault="009E00CA" w:rsidP="0053562D">
      <w:pPr>
        <w:tabs>
          <w:tab w:val="left" w:pos="928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9780E">
        <w:rPr>
          <w:rFonts w:ascii="Times New Roman" w:hAnsi="Times New Roman"/>
          <w:sz w:val="28"/>
          <w:szCs w:val="28"/>
        </w:rPr>
        <w:t>срок реализации 4 года.</w:t>
      </w:r>
    </w:p>
    <w:p w:rsidR="009E00CA" w:rsidRPr="0069780E" w:rsidRDefault="009E00CA" w:rsidP="0053562D">
      <w:pPr>
        <w:tabs>
          <w:tab w:val="left" w:pos="928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9780E">
        <w:rPr>
          <w:rFonts w:ascii="Times New Roman" w:hAnsi="Times New Roman"/>
          <w:sz w:val="28"/>
          <w:szCs w:val="28"/>
        </w:rPr>
        <w:t xml:space="preserve">Программа составлена на основе </w:t>
      </w:r>
    </w:p>
    <w:p w:rsidR="00207026" w:rsidRPr="0069780E" w:rsidRDefault="009E00CA" w:rsidP="00207026">
      <w:pPr>
        <w:tabs>
          <w:tab w:val="left" w:pos="928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9780E">
        <w:rPr>
          <w:rFonts w:ascii="Times New Roman" w:hAnsi="Times New Roman"/>
          <w:sz w:val="28"/>
          <w:szCs w:val="28"/>
        </w:rPr>
        <w:t>авторской программы</w:t>
      </w:r>
      <w:r w:rsidR="0069780E" w:rsidRPr="0069780E">
        <w:rPr>
          <w:rFonts w:ascii="Times New Roman" w:hAnsi="Times New Roman"/>
          <w:sz w:val="28"/>
          <w:szCs w:val="28"/>
        </w:rPr>
        <w:t>О.В.Бартецкой</w:t>
      </w:r>
    </w:p>
    <w:p w:rsidR="00207026" w:rsidRPr="0069780E" w:rsidRDefault="00207026" w:rsidP="00207026">
      <w:pPr>
        <w:tabs>
          <w:tab w:val="left" w:pos="928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9780E">
        <w:rPr>
          <w:rFonts w:ascii="Times New Roman" w:hAnsi="Times New Roman"/>
          <w:sz w:val="28"/>
          <w:szCs w:val="28"/>
        </w:rPr>
        <w:t>«Подвижные игры народов России»</w:t>
      </w:r>
    </w:p>
    <w:p w:rsidR="0069780E" w:rsidRDefault="0069780E" w:rsidP="00207026">
      <w:pPr>
        <w:tabs>
          <w:tab w:val="left" w:pos="9288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E00CA" w:rsidRDefault="009E00CA" w:rsidP="0053562D">
      <w:pPr>
        <w:tabs>
          <w:tab w:val="left" w:pos="9288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07026" w:rsidRDefault="00207026" w:rsidP="0053562D">
      <w:pPr>
        <w:tabs>
          <w:tab w:val="left" w:pos="9288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3562D" w:rsidRPr="00774F93" w:rsidRDefault="0053562D" w:rsidP="0053562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53562D" w:rsidRPr="00774F93" w:rsidRDefault="0053562D" w:rsidP="0053562D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0"/>
          <w:szCs w:val="20"/>
        </w:rPr>
      </w:pPr>
    </w:p>
    <w:p w:rsidR="0053562D" w:rsidRPr="00774F93" w:rsidRDefault="0053562D" w:rsidP="0053562D">
      <w:pPr>
        <w:tabs>
          <w:tab w:val="left" w:pos="9288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3562D" w:rsidRPr="00774F93" w:rsidRDefault="0053562D" w:rsidP="0053562D">
      <w:pPr>
        <w:tabs>
          <w:tab w:val="left" w:pos="9288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3562D" w:rsidRPr="00774F93" w:rsidRDefault="0053562D" w:rsidP="0053562D">
      <w:pPr>
        <w:tabs>
          <w:tab w:val="left" w:pos="9288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3562D" w:rsidRPr="00774F93" w:rsidRDefault="0053562D" w:rsidP="0053562D">
      <w:pPr>
        <w:tabs>
          <w:tab w:val="left" w:pos="9288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3562D" w:rsidRDefault="000C1612" w:rsidP="0053562D">
      <w:pPr>
        <w:tabs>
          <w:tab w:val="left" w:pos="9288"/>
        </w:tabs>
        <w:spacing w:after="0"/>
        <w:ind w:left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Программу составил</w:t>
      </w:r>
      <w:r w:rsidR="0053562D" w:rsidRPr="00774F93">
        <w:rPr>
          <w:rFonts w:ascii="Times New Roman" w:hAnsi="Times New Roman"/>
          <w:sz w:val="24"/>
          <w:szCs w:val="24"/>
        </w:rPr>
        <w:t>:</w:t>
      </w:r>
    </w:p>
    <w:p w:rsidR="0053562D" w:rsidRDefault="00207026" w:rsidP="00207026">
      <w:pPr>
        <w:tabs>
          <w:tab w:val="left" w:pos="9288"/>
        </w:tabs>
        <w:spacing w:after="0"/>
        <w:ind w:left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физической культуры</w:t>
      </w:r>
    </w:p>
    <w:p w:rsidR="0053562D" w:rsidRPr="00774F93" w:rsidRDefault="000C1612" w:rsidP="000C1612">
      <w:pPr>
        <w:tabs>
          <w:tab w:val="left" w:pos="56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Ушаков Сергей Николаевич</w:t>
      </w:r>
    </w:p>
    <w:p w:rsidR="0053562D" w:rsidRDefault="0053562D" w:rsidP="0053562D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3562D" w:rsidRDefault="0053562D" w:rsidP="0053562D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3562D" w:rsidRDefault="0053562D" w:rsidP="0053562D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3562D" w:rsidRDefault="0053562D" w:rsidP="0053562D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3562D" w:rsidRPr="00774F93" w:rsidRDefault="000C1612" w:rsidP="00207026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Лянтор</w:t>
      </w:r>
    </w:p>
    <w:p w:rsidR="0053562D" w:rsidRPr="00774F93" w:rsidRDefault="0053562D" w:rsidP="00017932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3562D" w:rsidRPr="00814134" w:rsidRDefault="0053562D" w:rsidP="0069780E">
      <w:pPr>
        <w:tabs>
          <w:tab w:val="left" w:pos="9288"/>
        </w:tabs>
        <w:spacing w:after="0"/>
        <w:rPr>
          <w:rFonts w:ascii="Times New Roman" w:hAnsi="Times New Roman"/>
          <w:sz w:val="28"/>
          <w:szCs w:val="28"/>
        </w:rPr>
      </w:pPr>
    </w:p>
    <w:p w:rsidR="0053562D" w:rsidRPr="0053562D" w:rsidRDefault="0053562D" w:rsidP="0053562D">
      <w:pPr>
        <w:pStyle w:val="3"/>
        <w:spacing w:before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</w:rPr>
      </w:pPr>
      <w:r w:rsidRPr="0053562D">
        <w:rPr>
          <w:rFonts w:ascii="Times New Roman" w:hAnsi="Times New Roman"/>
          <w:i w:val="0"/>
          <w:sz w:val="28"/>
          <w:szCs w:val="28"/>
        </w:rPr>
        <w:t>Содержание</w:t>
      </w:r>
    </w:p>
    <w:p w:rsidR="0053562D" w:rsidRPr="0053562D" w:rsidRDefault="0053562D" w:rsidP="0053562D">
      <w:pPr>
        <w:pStyle w:val="3"/>
        <w:spacing w:before="0" w:line="360" w:lineRule="auto"/>
        <w:contextualSpacing/>
        <w:rPr>
          <w:b w:val="0"/>
          <w:i w:val="0"/>
          <w:sz w:val="28"/>
          <w:szCs w:val="28"/>
        </w:rPr>
      </w:pP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Пояснительная записка …………………………………………………….. 3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Содержание программы………………….……………………………….. 4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Описание места кружка в учебном плане ……………….………………. 5 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Описание ценностных ориентиров содержания ………………………… 5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Тематическое планирование …………………………………………….. 6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Методические рекомендации……………………..………………………. 7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>Личностные, метапредметные и предметные результаты ……………… 9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0D0D0D"/>
          <w:sz w:val="28"/>
          <w:szCs w:val="28"/>
        </w:rPr>
        <w:t xml:space="preserve">Планируемый результат </w:t>
      </w: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 ………………………………………………… 11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i w:val="0"/>
          <w:color w:val="170E02"/>
          <w:sz w:val="28"/>
          <w:szCs w:val="28"/>
        </w:rPr>
        <w:t xml:space="preserve"> Материально-техническое обеспечение образовательного процесса  11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>Список литературы ………………………………………………...…….. 14</w:t>
      </w:r>
    </w:p>
    <w:p w:rsidR="0053562D" w:rsidRPr="0053562D" w:rsidRDefault="0053562D" w:rsidP="0053562D">
      <w:pPr>
        <w:pStyle w:val="3"/>
        <w:keepNext/>
        <w:keepLines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</w:pPr>
      <w:r w:rsidRPr="0053562D">
        <w:rPr>
          <w:rFonts w:ascii="Times New Roman" w:hAnsi="Times New Roman"/>
          <w:b w:val="0"/>
          <w:bCs w:val="0"/>
          <w:i w:val="0"/>
          <w:color w:val="170E02"/>
          <w:sz w:val="28"/>
          <w:szCs w:val="28"/>
        </w:rPr>
        <w:t xml:space="preserve"> Календарно – тематическое планирование ……………………………  15 </w:t>
      </w:r>
    </w:p>
    <w:p w:rsidR="0053562D" w:rsidRPr="0053562D" w:rsidRDefault="0053562D" w:rsidP="0053562D"/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825" w:rsidRPr="002C2824" w:rsidRDefault="00D61825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562D" w:rsidRDefault="0053562D" w:rsidP="005356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69780E" w:rsidRDefault="0069780E" w:rsidP="005356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69780E" w:rsidRDefault="0069780E" w:rsidP="005356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69780E" w:rsidRDefault="0069780E" w:rsidP="005356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69780E" w:rsidRDefault="0069780E" w:rsidP="005356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69780E" w:rsidRPr="002C2824" w:rsidRDefault="0069780E" w:rsidP="005356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76C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176C" w:rsidRPr="0015176C" w:rsidRDefault="0015176C" w:rsidP="001517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на основе методических рекомендаций и примерной программы по организации внеурочной деятельности </w:t>
      </w:r>
      <w:r w:rsidR="00D61825">
        <w:rPr>
          <w:sz w:val="28"/>
          <w:szCs w:val="28"/>
        </w:rPr>
        <w:t>обучающихся</w:t>
      </w:r>
      <w:r w:rsidRPr="0015176C">
        <w:rPr>
          <w:rFonts w:ascii="Times New Roman" w:hAnsi="Times New Roman"/>
          <w:color w:val="000000"/>
          <w:sz w:val="28"/>
          <w:szCs w:val="28"/>
        </w:rPr>
        <w:t xml:space="preserve"> начальной школы  (М., Просвещение, 2010 г.)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ab/>
        <w:t>Образовательный процесс в современной школе постоянно услож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 xml:space="preserve">няется, и это требует от </w:t>
      </w:r>
      <w:r w:rsidR="00017932">
        <w:rPr>
          <w:sz w:val="28"/>
          <w:szCs w:val="28"/>
        </w:rPr>
        <w:t>уча</w:t>
      </w:r>
      <w:r w:rsidR="00D61825">
        <w:rPr>
          <w:sz w:val="28"/>
          <w:szCs w:val="28"/>
        </w:rPr>
        <w:t>щихся</w:t>
      </w:r>
      <w:r w:rsidRPr="0015176C">
        <w:rPr>
          <w:rFonts w:ascii="Times New Roman" w:hAnsi="Times New Roman"/>
          <w:color w:val="000000"/>
          <w:sz w:val="28"/>
          <w:szCs w:val="28"/>
        </w:rPr>
        <w:t xml:space="preserve"> значительного умственного и нерв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лагает хорошее здоровье и физическое развитие, оптимальное состоя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ние центральной нервной системы и функций организма, определен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ный уровень сформированности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мом и новыми условиями жизнедеятельности.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    Однако невысокий уровень здоровья и общего физического разви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тия многих детей, поступающих в первый класс, дальнейшее его снижение в процессе обучения представляют сегодня серьезную проб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 xml:space="preserve">лему. 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У многих первоклассников наблю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дается низкая двигательная активность, широкий спектр функцио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left="29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можность вредных влияний и способствовали бы укреплению здо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ровья, улучшению физического развития, повышению успешности учебной деятельности и общей работоспособности.</w:t>
      </w:r>
    </w:p>
    <w:p w:rsidR="0015176C" w:rsidRPr="0015176C" w:rsidRDefault="0015176C" w:rsidP="0015176C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lastRenderedPageBreak/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тельный опыт детей и минимизировать те негативные моменты, кото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рые имелись в их предшествующем физическом развитии и/или про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 xml:space="preserve">нальной технологией «встраивания» разнообразных подвижных, спортивных игр в режим жизнедеятельности младшего </w:t>
      </w:r>
      <w:r w:rsidR="00CB1240">
        <w:rPr>
          <w:rFonts w:ascii="Times New Roman" w:hAnsi="Times New Roman"/>
          <w:color w:val="000000"/>
          <w:sz w:val="28"/>
          <w:szCs w:val="28"/>
        </w:rPr>
        <w:t xml:space="preserve">обучающегося </w:t>
      </w:r>
      <w:r w:rsidRPr="0015176C">
        <w:rPr>
          <w:rFonts w:ascii="Times New Roman" w:hAnsi="Times New Roman"/>
          <w:color w:val="000000"/>
          <w:sz w:val="28"/>
          <w:szCs w:val="28"/>
        </w:rPr>
        <w:t>и обладает широким арсеналом приемов использования их адаптацион</w:t>
      </w:r>
      <w:r w:rsidRPr="0015176C">
        <w:rPr>
          <w:rFonts w:ascii="Times New Roman" w:hAnsi="Times New Roman"/>
          <w:color w:val="000000"/>
          <w:sz w:val="28"/>
          <w:szCs w:val="28"/>
        </w:rPr>
        <w:softHyphen/>
        <w:t>ного, оздоровительно-развивающего и коррекционного потенциала.</w:t>
      </w:r>
    </w:p>
    <w:p w:rsidR="0015176C" w:rsidRPr="00E56A9C" w:rsidRDefault="00E56A9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Содержание программы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</w:t>
      </w:r>
      <w:r w:rsidR="0069183A">
        <w:rPr>
          <w:rFonts w:ascii="Times New Roman" w:hAnsi="Times New Roman"/>
          <w:sz w:val="28"/>
          <w:szCs w:val="28"/>
        </w:rPr>
        <w:t xml:space="preserve">обучающегося </w:t>
      </w:r>
      <w:r w:rsidRPr="0015176C">
        <w:rPr>
          <w:rFonts w:ascii="Times New Roman" w:hAnsi="Times New Roman"/>
          <w:sz w:val="28"/>
          <w:szCs w:val="28"/>
        </w:rPr>
        <w:t>автоматически выполнять действия, подчиненные какому-то алгоритму.</w:t>
      </w:r>
    </w:p>
    <w:p w:rsidR="0015176C" w:rsidRPr="0015176C" w:rsidRDefault="0015176C" w:rsidP="001517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>Игры – это не только важное средство воспитания, значение их  шире – это неотъемлемая часть любой национальной культуры. В «</w:t>
      </w:r>
      <w:r w:rsidR="00600924">
        <w:rPr>
          <w:rFonts w:ascii="Times New Roman" w:hAnsi="Times New Roman"/>
          <w:sz w:val="28"/>
          <w:szCs w:val="28"/>
        </w:rPr>
        <w:t>Игры народов России</w:t>
      </w:r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  Они помогают </w:t>
      </w:r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</w:t>
      </w:r>
      <w:r w:rsidRPr="0015176C">
        <w:rPr>
          <w:rFonts w:ascii="Times New Roman" w:hAnsi="Times New Roman"/>
          <w:sz w:val="28"/>
          <w:szCs w:val="28"/>
        </w:rPr>
        <w:t xml:space="preserve"> Некоторые игры и задания могут принимать форму состязаний, соревнований между командами.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15176C">
        <w:rPr>
          <w:rFonts w:ascii="Times New Roman" w:hAnsi="Times New Roman"/>
          <w:b/>
          <w:iCs/>
          <w:sz w:val="28"/>
          <w:szCs w:val="28"/>
        </w:rPr>
        <w:t>Место кружка в учебном плане.</w:t>
      </w:r>
    </w:p>
    <w:p w:rsidR="0015176C" w:rsidRPr="0053562D" w:rsidRDefault="0015176C" w:rsidP="0053562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Программа рассчит</w:t>
      </w:r>
      <w:r w:rsidR="00600924">
        <w:rPr>
          <w:rFonts w:ascii="Times New Roman" w:hAnsi="Times New Roman"/>
          <w:sz w:val="28"/>
          <w:szCs w:val="28"/>
        </w:rPr>
        <w:t>ана  на 1 класс-33 часа, на 2-4 классы-34</w:t>
      </w:r>
      <w:r w:rsidRPr="0015176C">
        <w:rPr>
          <w:rFonts w:ascii="Times New Roman" w:hAnsi="Times New Roman"/>
          <w:sz w:val="28"/>
          <w:szCs w:val="28"/>
        </w:rPr>
        <w:t xml:space="preserve"> часа в год с проведением занятий 1 раз внеделю, продолжительность занятия </w:t>
      </w:r>
      <w:r w:rsidR="004931E5">
        <w:rPr>
          <w:rFonts w:ascii="Times New Roman" w:hAnsi="Times New Roman"/>
          <w:sz w:val="28"/>
          <w:szCs w:val="28"/>
        </w:rPr>
        <w:t xml:space="preserve">35 - </w:t>
      </w:r>
      <w:r w:rsidRPr="0015176C">
        <w:rPr>
          <w:rFonts w:ascii="Times New Roman" w:hAnsi="Times New Roman"/>
          <w:sz w:val="28"/>
          <w:szCs w:val="28"/>
        </w:rPr>
        <w:t>40 минут. Содержание кружка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 дать простор воображению.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iCs/>
          <w:sz w:val="28"/>
          <w:szCs w:val="28"/>
        </w:rPr>
        <w:t>Ценностными ориентирами содержания</w:t>
      </w:r>
      <w:r w:rsidRPr="0015176C">
        <w:rPr>
          <w:rFonts w:ascii="Times New Roman" w:hAnsi="Times New Roman"/>
          <w:sz w:val="28"/>
          <w:szCs w:val="28"/>
        </w:rPr>
        <w:t>данного кружка являются: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– формирование умения рассуждать как компонента логической грамотности;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– формирование физических, интеллектуальных умений, связанных с выбором алгоритма действия,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– развитие познавательной активности и самостоятельности </w:t>
      </w:r>
      <w:r w:rsidR="00D61825">
        <w:rPr>
          <w:sz w:val="28"/>
          <w:szCs w:val="28"/>
        </w:rPr>
        <w:t>обучающихся</w:t>
      </w:r>
      <w:r w:rsidRPr="0015176C">
        <w:rPr>
          <w:rFonts w:ascii="Times New Roman" w:hAnsi="Times New Roman"/>
          <w:sz w:val="28"/>
          <w:szCs w:val="28"/>
        </w:rPr>
        <w:t>;</w:t>
      </w:r>
    </w:p>
    <w:p w:rsidR="0015176C" w:rsidRPr="0015176C" w:rsidRDefault="0015176C" w:rsidP="001517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– привлечение </w:t>
      </w:r>
      <w:r w:rsidR="00D61825">
        <w:rPr>
          <w:sz w:val="28"/>
          <w:szCs w:val="28"/>
        </w:rPr>
        <w:t>обучающихся</w:t>
      </w:r>
      <w:r w:rsidRPr="0015176C">
        <w:rPr>
          <w:rFonts w:ascii="Times New Roman" w:hAnsi="Times New Roman"/>
          <w:sz w:val="28"/>
          <w:szCs w:val="28"/>
        </w:rPr>
        <w:t xml:space="preserve"> к обмену информацией в ходе свободного общения на занятиях.</w:t>
      </w:r>
    </w:p>
    <w:p w:rsidR="0015176C" w:rsidRPr="0015176C" w:rsidRDefault="0015176C" w:rsidP="0015176C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D43516" w:rsidRPr="0053562D" w:rsidRDefault="0015176C" w:rsidP="0053562D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/>
          <w:bCs/>
          <w:spacing w:val="3"/>
          <w:sz w:val="28"/>
          <w:szCs w:val="28"/>
        </w:rPr>
        <w:t xml:space="preserve">Цель программы: </w:t>
      </w:r>
      <w:r w:rsidRPr="0015176C">
        <w:rPr>
          <w:rFonts w:ascii="Times New Roman" w:hAnsi="Times New Roman"/>
          <w:bCs/>
          <w:spacing w:val="3"/>
          <w:sz w:val="28"/>
          <w:szCs w:val="28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15176C" w:rsidRPr="0015176C" w:rsidRDefault="0015176C" w:rsidP="0015176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/>
          <w:bCs/>
          <w:spacing w:val="3"/>
          <w:sz w:val="28"/>
          <w:szCs w:val="28"/>
        </w:rPr>
        <w:t xml:space="preserve">Основными задачами </w:t>
      </w:r>
      <w:r w:rsidRPr="0015176C">
        <w:rPr>
          <w:rFonts w:ascii="Times New Roman" w:hAnsi="Times New Roman"/>
          <w:bCs/>
          <w:spacing w:val="3"/>
          <w:sz w:val="28"/>
          <w:szCs w:val="28"/>
        </w:rPr>
        <w:t>данного курса являются: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Cs/>
          <w:spacing w:val="3"/>
          <w:sz w:val="28"/>
          <w:szCs w:val="28"/>
        </w:rPr>
        <w:t xml:space="preserve">укрепление здоровья </w:t>
      </w:r>
      <w:r w:rsidR="0069183A">
        <w:rPr>
          <w:rFonts w:ascii="Times New Roman" w:hAnsi="Times New Roman"/>
          <w:bCs/>
          <w:spacing w:val="3"/>
          <w:sz w:val="28"/>
          <w:szCs w:val="28"/>
        </w:rPr>
        <w:t xml:space="preserve">обучающихся </w:t>
      </w:r>
      <w:r w:rsidRPr="0015176C">
        <w:rPr>
          <w:rFonts w:ascii="Times New Roman" w:hAnsi="Times New Roman"/>
          <w:bCs/>
          <w:spacing w:val="3"/>
          <w:sz w:val="28"/>
          <w:szCs w:val="28"/>
        </w:rPr>
        <w:t>посредством развития физических качеств;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Cs/>
          <w:spacing w:val="3"/>
          <w:sz w:val="28"/>
          <w:szCs w:val="28"/>
        </w:rPr>
        <w:lastRenderedPageBreak/>
        <w:t>развитие двигательных реакций, точности движения, ловкости;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Cs/>
          <w:spacing w:val="3"/>
          <w:sz w:val="28"/>
          <w:szCs w:val="28"/>
        </w:rPr>
        <w:t>развитие сообразительности, творческого воображения;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развитие коммуникативных умений;</w:t>
      </w:r>
    </w:p>
    <w:p w:rsidR="0015176C" w:rsidRPr="0015176C" w:rsidRDefault="0015176C" w:rsidP="0015176C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15176C">
        <w:rPr>
          <w:rFonts w:ascii="Times New Roman" w:hAnsi="Times New Roman"/>
          <w:bCs/>
          <w:spacing w:val="3"/>
          <w:sz w:val="28"/>
          <w:szCs w:val="28"/>
        </w:rPr>
        <w:t>воспитание внимания, культуры поведения;</w:t>
      </w:r>
    </w:p>
    <w:p w:rsidR="0015176C" w:rsidRPr="0015176C" w:rsidRDefault="0015176C" w:rsidP="0015176C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 xml:space="preserve">создание проблемных ситуаций, активизация творческого отношения </w:t>
      </w:r>
      <w:r w:rsidR="0069183A">
        <w:rPr>
          <w:rFonts w:ascii="Times New Roman" w:hAnsi="Times New Roman"/>
          <w:sz w:val="28"/>
          <w:szCs w:val="28"/>
          <w:lang w:eastAsia="ru-RU"/>
        </w:rPr>
        <w:t>об</w:t>
      </w:r>
      <w:r w:rsidRPr="0015176C">
        <w:rPr>
          <w:rFonts w:ascii="Times New Roman" w:hAnsi="Times New Roman"/>
          <w:sz w:val="28"/>
          <w:szCs w:val="28"/>
          <w:lang w:eastAsia="ru-RU"/>
        </w:rPr>
        <w:t>уча</w:t>
      </w:r>
      <w:r w:rsidR="0069183A">
        <w:rPr>
          <w:rFonts w:ascii="Times New Roman" w:hAnsi="Times New Roman"/>
          <w:sz w:val="28"/>
          <w:szCs w:val="28"/>
          <w:lang w:eastAsia="ru-RU"/>
        </w:rPr>
        <w:t>ю</w:t>
      </w:r>
      <w:r w:rsidRPr="0015176C">
        <w:rPr>
          <w:rFonts w:ascii="Times New Roman" w:hAnsi="Times New Roman"/>
          <w:sz w:val="28"/>
          <w:szCs w:val="28"/>
          <w:lang w:eastAsia="ru-RU"/>
        </w:rPr>
        <w:t>щихся к себе;</w:t>
      </w:r>
    </w:p>
    <w:p w:rsidR="0015176C" w:rsidRPr="0015176C" w:rsidRDefault="0015176C" w:rsidP="0015176C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 xml:space="preserve">обучить умению работать индивидуально и в группе, </w:t>
      </w:r>
    </w:p>
    <w:p w:rsidR="0015176C" w:rsidRPr="0015176C" w:rsidRDefault="0015176C" w:rsidP="0015176C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>развить природные задатки  и способности детей;</w:t>
      </w:r>
    </w:p>
    <w:p w:rsidR="0015176C" w:rsidRPr="0015176C" w:rsidRDefault="0015176C" w:rsidP="0015176C">
      <w:pPr>
        <w:pStyle w:val="a3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6C">
        <w:rPr>
          <w:rFonts w:ascii="Times New Roman" w:hAnsi="Times New Roman"/>
          <w:sz w:val="28"/>
          <w:szCs w:val="28"/>
          <w:lang w:eastAsia="ru-RU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нуждается.</w:t>
      </w:r>
    </w:p>
    <w:p w:rsidR="0015176C" w:rsidRPr="0015176C" w:rsidRDefault="0015176C" w:rsidP="0015176C">
      <w:pPr>
        <w:pStyle w:val="a5"/>
        <w:numPr>
          <w:ilvl w:val="0"/>
          <w:numId w:val="1"/>
        </w:numPr>
        <w:spacing w:after="0" w:afterAutospacing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  <w:r w:rsidRPr="0015176C">
        <w:rPr>
          <w:bCs/>
          <w:spacing w:val="3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15176C" w:rsidRPr="00774C81" w:rsidRDefault="0015176C" w:rsidP="00774C81">
      <w:pPr>
        <w:pStyle w:val="a5"/>
        <w:spacing w:after="0" w:afterAutospacing="0" w:line="360" w:lineRule="auto"/>
        <w:ind w:left="1030" w:firstLine="709"/>
        <w:contextualSpacing/>
        <w:jc w:val="both"/>
        <w:rPr>
          <w:b/>
          <w:sz w:val="28"/>
          <w:szCs w:val="28"/>
        </w:rPr>
      </w:pPr>
      <w:r w:rsidRPr="0015176C">
        <w:rPr>
          <w:b/>
          <w:sz w:val="28"/>
          <w:szCs w:val="28"/>
        </w:rPr>
        <w:t>Тематическое планирование</w:t>
      </w:r>
      <w:r w:rsidR="00774C81">
        <w:rPr>
          <w:b/>
          <w:sz w:val="28"/>
          <w:szCs w:val="28"/>
        </w:rPr>
        <w:t xml:space="preserve"> 1 класса</w:t>
      </w:r>
    </w:p>
    <w:tbl>
      <w:tblPr>
        <w:tblStyle w:val="a7"/>
        <w:tblpPr w:leftFromText="180" w:rightFromText="180" w:vertAnchor="text" w:horzAnchor="margin" w:tblpXSpec="center" w:tblpY="454"/>
        <w:tblW w:w="0" w:type="auto"/>
        <w:tblLook w:val="04A0" w:firstRow="1" w:lastRow="0" w:firstColumn="1" w:lastColumn="0" w:noHBand="0" w:noVBand="1"/>
      </w:tblPr>
      <w:tblGrid>
        <w:gridCol w:w="796"/>
        <w:gridCol w:w="3140"/>
        <w:gridCol w:w="1559"/>
      </w:tblGrid>
      <w:tr w:rsidR="00774C81" w:rsidTr="005C7F85">
        <w:trPr>
          <w:trHeight w:val="396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4C81" w:rsidRPr="001C4D0D" w:rsidTr="005C7F85">
        <w:trPr>
          <w:trHeight w:val="272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15176C" w:rsidRPr="0015176C" w:rsidRDefault="0015176C" w:rsidP="00774C81">
      <w:pPr>
        <w:pStyle w:val="a5"/>
        <w:spacing w:after="0" w:afterAutospacing="0" w:line="360" w:lineRule="auto"/>
        <w:contextualSpacing/>
        <w:jc w:val="both"/>
        <w:rPr>
          <w:b/>
          <w:bCs/>
          <w:spacing w:val="3"/>
          <w:sz w:val="28"/>
          <w:szCs w:val="28"/>
        </w:rPr>
      </w:pPr>
    </w:p>
    <w:p w:rsidR="0015176C" w:rsidRPr="0015176C" w:rsidRDefault="0015176C" w:rsidP="0015176C">
      <w:pPr>
        <w:pStyle w:val="a5"/>
        <w:spacing w:after="0" w:afterAutospacing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</w:p>
    <w:p w:rsidR="0015176C" w:rsidRPr="0015176C" w:rsidRDefault="0015176C" w:rsidP="0015176C">
      <w:pPr>
        <w:pStyle w:val="a5"/>
        <w:spacing w:after="0" w:afterAutospacing="0" w:line="360" w:lineRule="auto"/>
        <w:ind w:firstLine="709"/>
        <w:contextualSpacing/>
        <w:jc w:val="both"/>
        <w:rPr>
          <w:b/>
          <w:bCs/>
          <w:spacing w:val="3"/>
          <w:sz w:val="28"/>
          <w:szCs w:val="28"/>
        </w:rPr>
      </w:pPr>
    </w:p>
    <w:p w:rsidR="00774C81" w:rsidRDefault="00774C81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p w:rsidR="00D61825" w:rsidRPr="00D61825" w:rsidRDefault="00D61825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tbl>
      <w:tblPr>
        <w:tblStyle w:val="a7"/>
        <w:tblpPr w:leftFromText="180" w:rightFromText="180" w:vertAnchor="text" w:horzAnchor="page" w:tblpX="3553" w:tblpY="995"/>
        <w:tblW w:w="0" w:type="auto"/>
        <w:tblLook w:val="04A0" w:firstRow="1" w:lastRow="0" w:firstColumn="1" w:lastColumn="0" w:noHBand="0" w:noVBand="1"/>
      </w:tblPr>
      <w:tblGrid>
        <w:gridCol w:w="796"/>
        <w:gridCol w:w="3140"/>
        <w:gridCol w:w="1559"/>
      </w:tblGrid>
      <w:tr w:rsidR="00774C81" w:rsidTr="00774C81">
        <w:trPr>
          <w:trHeight w:val="396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774C81" w:rsidRPr="001C4D0D" w:rsidTr="00774C81">
        <w:trPr>
          <w:trHeight w:val="258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559" w:type="dxa"/>
          </w:tcPr>
          <w:p w:rsidR="00774C81" w:rsidRPr="001C4D0D" w:rsidRDefault="00495757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74C81" w:rsidRPr="001C4D0D" w:rsidTr="00774C81">
        <w:trPr>
          <w:trHeight w:val="258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774C81" w:rsidRPr="001C4D0D" w:rsidRDefault="00495757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4C81" w:rsidRPr="001C4D0D" w:rsidTr="00774C81">
        <w:trPr>
          <w:trHeight w:val="258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</w:tcPr>
          <w:p w:rsidR="00774C81" w:rsidRPr="001C4D0D" w:rsidRDefault="004931E5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4C81" w:rsidRPr="001C4D0D" w:rsidTr="00774C81">
        <w:trPr>
          <w:trHeight w:val="258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1559" w:type="dxa"/>
          </w:tcPr>
          <w:p w:rsidR="00774C81" w:rsidRPr="001C4D0D" w:rsidRDefault="00495757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4C81" w:rsidRPr="001C4D0D" w:rsidTr="00774C81">
        <w:trPr>
          <w:trHeight w:val="272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74C81" w:rsidRPr="001C4D0D" w:rsidRDefault="004931E5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15176C" w:rsidRPr="0015176C" w:rsidRDefault="0015176C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15176C">
        <w:rPr>
          <w:b/>
          <w:sz w:val="28"/>
          <w:szCs w:val="28"/>
        </w:rPr>
        <w:t>Тематическое планирование</w:t>
      </w:r>
      <w:r w:rsidR="00774C81">
        <w:rPr>
          <w:b/>
          <w:sz w:val="28"/>
          <w:szCs w:val="28"/>
        </w:rPr>
        <w:t xml:space="preserve"> 2 класса</w:t>
      </w: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Default="0015176C" w:rsidP="0015176C">
      <w:pPr>
        <w:pStyle w:val="a5"/>
        <w:spacing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774C81" w:rsidRDefault="00774C81" w:rsidP="0015176C">
      <w:pPr>
        <w:pStyle w:val="a5"/>
        <w:spacing w:after="0" w:afterAutospacing="0" w:line="360" w:lineRule="auto"/>
        <w:contextualSpacing/>
        <w:jc w:val="both"/>
        <w:rPr>
          <w:b/>
          <w:sz w:val="28"/>
          <w:szCs w:val="28"/>
        </w:rPr>
      </w:pPr>
    </w:p>
    <w:p w:rsidR="00D61825" w:rsidRDefault="00D61825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p w:rsidR="00D61825" w:rsidRDefault="00D61825" w:rsidP="00774C81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  <w:lang w:val="en-US"/>
        </w:rPr>
      </w:pPr>
    </w:p>
    <w:p w:rsidR="0069780E" w:rsidRDefault="0069780E" w:rsidP="00D61825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69780E" w:rsidRDefault="0069780E" w:rsidP="00D61825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69780E" w:rsidRPr="0069780E" w:rsidRDefault="0015176C" w:rsidP="0069780E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15176C">
        <w:rPr>
          <w:b/>
          <w:sz w:val="28"/>
          <w:szCs w:val="28"/>
        </w:rPr>
        <w:lastRenderedPageBreak/>
        <w:t>Тематическое планирование</w:t>
      </w:r>
      <w:r w:rsidR="00774C81">
        <w:rPr>
          <w:b/>
          <w:sz w:val="28"/>
          <w:szCs w:val="28"/>
        </w:rPr>
        <w:t xml:space="preserve"> 3 класса</w:t>
      </w:r>
    </w:p>
    <w:tbl>
      <w:tblPr>
        <w:tblStyle w:val="a7"/>
        <w:tblpPr w:leftFromText="180" w:rightFromText="180" w:vertAnchor="text" w:horzAnchor="margin" w:tblpXSpec="center" w:tblpY="454"/>
        <w:tblW w:w="0" w:type="auto"/>
        <w:tblLook w:val="04A0" w:firstRow="1" w:lastRow="0" w:firstColumn="1" w:lastColumn="0" w:noHBand="0" w:noVBand="1"/>
      </w:tblPr>
      <w:tblGrid>
        <w:gridCol w:w="796"/>
        <w:gridCol w:w="3140"/>
        <w:gridCol w:w="1559"/>
      </w:tblGrid>
      <w:tr w:rsidR="00774C81" w:rsidTr="005C7F85">
        <w:trPr>
          <w:trHeight w:val="396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559" w:type="dxa"/>
          </w:tcPr>
          <w:p w:rsidR="00774C81" w:rsidRPr="001C4D0D" w:rsidRDefault="00592F9E" w:rsidP="00493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31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592F9E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774C81" w:rsidRPr="001C4D0D" w:rsidRDefault="00774C81" w:rsidP="005C7F85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</w:tcPr>
          <w:p w:rsidR="00774C81" w:rsidRPr="001C4D0D" w:rsidRDefault="00592F9E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4C81" w:rsidRPr="001C4D0D" w:rsidTr="005C7F85">
        <w:trPr>
          <w:trHeight w:val="258"/>
        </w:trPr>
        <w:tc>
          <w:tcPr>
            <w:tcW w:w="796" w:type="dxa"/>
          </w:tcPr>
          <w:p w:rsidR="00774C81" w:rsidRPr="001C4D0D" w:rsidRDefault="00592F9E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1559" w:type="dxa"/>
          </w:tcPr>
          <w:p w:rsidR="00774C81" w:rsidRPr="001C4D0D" w:rsidRDefault="00592F9E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74C81" w:rsidRPr="001C4D0D" w:rsidTr="005C7F85">
        <w:trPr>
          <w:trHeight w:val="272"/>
        </w:trPr>
        <w:tc>
          <w:tcPr>
            <w:tcW w:w="796" w:type="dxa"/>
          </w:tcPr>
          <w:p w:rsidR="00774C81" w:rsidRPr="001C4D0D" w:rsidRDefault="00774C81" w:rsidP="00774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774C81" w:rsidRPr="001C4D0D" w:rsidRDefault="00774C81" w:rsidP="00774C81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74C81" w:rsidRPr="001C4D0D" w:rsidRDefault="00774C81" w:rsidP="00493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31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5176C" w:rsidRPr="0015176C" w:rsidRDefault="0015176C" w:rsidP="0015176C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69780E">
      <w:pPr>
        <w:pStyle w:val="a5"/>
        <w:spacing w:after="0" w:afterAutospacing="0" w:line="360" w:lineRule="auto"/>
        <w:contextualSpacing/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1150"/>
        <w:tblW w:w="0" w:type="auto"/>
        <w:tblLook w:val="04A0" w:firstRow="1" w:lastRow="0" w:firstColumn="1" w:lastColumn="0" w:noHBand="0" w:noVBand="1"/>
      </w:tblPr>
      <w:tblGrid>
        <w:gridCol w:w="796"/>
        <w:gridCol w:w="3140"/>
        <w:gridCol w:w="1559"/>
      </w:tblGrid>
      <w:tr w:rsidR="00774C81" w:rsidTr="0069780E">
        <w:trPr>
          <w:trHeight w:val="396"/>
        </w:trPr>
        <w:tc>
          <w:tcPr>
            <w:tcW w:w="796" w:type="dxa"/>
          </w:tcPr>
          <w:p w:rsidR="00774C81" w:rsidRPr="001C4D0D" w:rsidRDefault="00774C81" w:rsidP="00697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D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40" w:type="dxa"/>
          </w:tcPr>
          <w:p w:rsidR="00774C81" w:rsidRPr="001C4D0D" w:rsidRDefault="00774C81" w:rsidP="00697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1559" w:type="dxa"/>
          </w:tcPr>
          <w:p w:rsidR="00774C81" w:rsidRPr="001C4D0D" w:rsidRDefault="00774C81" w:rsidP="00697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774C81" w:rsidRPr="001C4D0D" w:rsidTr="0069780E">
        <w:trPr>
          <w:trHeight w:val="258"/>
        </w:trPr>
        <w:tc>
          <w:tcPr>
            <w:tcW w:w="796" w:type="dxa"/>
          </w:tcPr>
          <w:p w:rsidR="00774C81" w:rsidRPr="001C4D0D" w:rsidRDefault="00774C81" w:rsidP="00697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774C81" w:rsidRPr="001C4D0D" w:rsidRDefault="00774C81" w:rsidP="0069780E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1559" w:type="dxa"/>
          </w:tcPr>
          <w:p w:rsidR="00774C81" w:rsidRPr="001C4D0D" w:rsidRDefault="00271A59" w:rsidP="00697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31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4C81" w:rsidRPr="001C4D0D" w:rsidTr="0069780E">
        <w:trPr>
          <w:trHeight w:val="258"/>
        </w:trPr>
        <w:tc>
          <w:tcPr>
            <w:tcW w:w="796" w:type="dxa"/>
          </w:tcPr>
          <w:p w:rsidR="00774C81" w:rsidRPr="001C4D0D" w:rsidRDefault="00592F9E" w:rsidP="00697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774C81" w:rsidRPr="001C4D0D" w:rsidRDefault="00774C81" w:rsidP="0069780E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559" w:type="dxa"/>
          </w:tcPr>
          <w:p w:rsidR="00774C81" w:rsidRPr="001C4D0D" w:rsidRDefault="004931E5" w:rsidP="00697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4C81" w:rsidRPr="001C4D0D" w:rsidTr="0069780E">
        <w:trPr>
          <w:trHeight w:val="258"/>
        </w:trPr>
        <w:tc>
          <w:tcPr>
            <w:tcW w:w="796" w:type="dxa"/>
          </w:tcPr>
          <w:p w:rsidR="00774C81" w:rsidRPr="001C4D0D" w:rsidRDefault="00592F9E" w:rsidP="00697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774C81" w:rsidRPr="001C4D0D" w:rsidRDefault="00774C81" w:rsidP="0069780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1559" w:type="dxa"/>
          </w:tcPr>
          <w:p w:rsidR="00774C81" w:rsidRPr="001C4D0D" w:rsidRDefault="004931E5" w:rsidP="00697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4C81" w:rsidRPr="001C4D0D" w:rsidTr="0069780E">
        <w:trPr>
          <w:trHeight w:val="272"/>
        </w:trPr>
        <w:tc>
          <w:tcPr>
            <w:tcW w:w="796" w:type="dxa"/>
          </w:tcPr>
          <w:p w:rsidR="00774C81" w:rsidRPr="001C4D0D" w:rsidRDefault="00774C81" w:rsidP="00697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774C81" w:rsidRPr="001C4D0D" w:rsidRDefault="00774C81" w:rsidP="0069780E">
            <w:pPr>
              <w:rPr>
                <w:rFonts w:ascii="Times New Roman" w:hAnsi="Times New Roman"/>
                <w:sz w:val="24"/>
                <w:szCs w:val="24"/>
              </w:rPr>
            </w:pPr>
            <w:r w:rsidRPr="001C4D0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74C81" w:rsidRPr="001C4D0D" w:rsidRDefault="00774C81" w:rsidP="00697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31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9780E" w:rsidRDefault="0069780E" w:rsidP="0069780E">
      <w:pPr>
        <w:tabs>
          <w:tab w:val="left" w:pos="540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69780E" w:rsidP="0069780E">
      <w:pPr>
        <w:tabs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4 класса</w:t>
      </w: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tabs>
          <w:tab w:val="left" w:pos="540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9780E" w:rsidRDefault="0069780E" w:rsidP="0015176C">
      <w:pPr>
        <w:tabs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9780E" w:rsidRDefault="0069780E" w:rsidP="0015176C">
      <w:pPr>
        <w:tabs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E56A9C" w:rsidP="0015176C">
      <w:pPr>
        <w:tabs>
          <w:tab w:val="left" w:pos="54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15176C" w:rsidRPr="0015176C" w:rsidRDefault="0015176C" w:rsidP="0015176C">
      <w:pPr>
        <w:tabs>
          <w:tab w:val="left" w:pos="540"/>
        </w:tabs>
        <w:spacing w:after="0" w:line="360" w:lineRule="auto"/>
        <w:ind w:left="4248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5176C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Простые и усложненные игры-догонялки</w:t>
      </w:r>
      <w:r w:rsidRPr="001517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в которых одним приходится убегать, а другим догонять убегающих. Догонялки имеют много разновидностей, начиная от простых салок и кончая сложными салками, разные условия и разные правила.</w:t>
      </w:r>
    </w:p>
    <w:p w:rsidR="0015176C" w:rsidRPr="0015176C" w:rsidRDefault="0015176C" w:rsidP="0015176C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5176C">
        <w:rPr>
          <w:rFonts w:ascii="Times New Roman" w:hAnsi="Times New Roman"/>
          <w:i/>
          <w:sz w:val="28"/>
          <w:szCs w:val="28"/>
          <w:lang w:eastAsia="en-US"/>
        </w:rPr>
        <w:t>Игры-поиски</w:t>
      </w:r>
      <w:r w:rsidRPr="0015176C">
        <w:rPr>
          <w:rFonts w:ascii="Times New Roman" w:hAnsi="Times New Roman"/>
          <w:sz w:val="28"/>
          <w:szCs w:val="28"/>
          <w:lang w:eastAsia="en-US"/>
        </w:rPr>
        <w:t>. Игры, направленные на развитие координации, скорости движения, умения соблюдать правила. Эмоциональный тонус игры способствует отдыху участников после работы не только интеллектуальной, но и физической, поскольку в процессе игры активизируются иные центр</w:t>
      </w:r>
      <w:r w:rsidR="00017932">
        <w:rPr>
          <w:rFonts w:ascii="Times New Roman" w:hAnsi="Times New Roman"/>
          <w:sz w:val="28"/>
          <w:szCs w:val="28"/>
          <w:lang w:eastAsia="en-US"/>
        </w:rPr>
        <w:t>ы нервной системы и отдыхают у</w:t>
      </w:r>
      <w:r w:rsidRPr="0015176C">
        <w:rPr>
          <w:rFonts w:ascii="Times New Roman" w:hAnsi="Times New Roman"/>
          <w:sz w:val="28"/>
          <w:szCs w:val="28"/>
          <w:lang w:eastAsia="en-US"/>
        </w:rPr>
        <w:t xml:space="preserve">томленные центры. </w:t>
      </w:r>
    </w:p>
    <w:p w:rsidR="0015176C" w:rsidRPr="00017932" w:rsidRDefault="0015176C" w:rsidP="00E56A9C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176C">
        <w:rPr>
          <w:rFonts w:ascii="Times New Roman" w:hAnsi="Times New Roman"/>
          <w:i/>
          <w:color w:val="000000"/>
          <w:sz w:val="28"/>
          <w:szCs w:val="28"/>
          <w:lang w:eastAsia="en-US"/>
        </w:rPr>
        <w:t>Игры с быстрым нахождением своего места</w:t>
      </w:r>
      <w:r w:rsidR="0060092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 w:rsidRPr="0015176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этот раздел входят игры, в которых играющие по сигналу разбегаются и затем по новому сигналу должны быстро найти себе место (старое или новое). Эти игры развивают быстроту реакции, сообразительность, вырабатывают способность ориентироваться в пространстве. </w:t>
      </w:r>
    </w:p>
    <w:p w:rsidR="00017932" w:rsidRPr="00017932" w:rsidRDefault="00017932" w:rsidP="00017932">
      <w:pPr>
        <w:shd w:val="clear" w:color="auto" w:fill="FFFFFF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5176C" w:rsidRPr="0015176C" w:rsidRDefault="0015176C" w:rsidP="0015176C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108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176C">
        <w:rPr>
          <w:rFonts w:ascii="Times New Roman" w:hAnsi="Times New Roman"/>
          <w:b/>
          <w:color w:val="000000"/>
          <w:sz w:val="28"/>
          <w:szCs w:val="28"/>
        </w:rPr>
        <w:lastRenderedPageBreak/>
        <w:t>Весь материал разделяется на отдельные разделы:</w:t>
      </w:r>
    </w:p>
    <w:p w:rsidR="0015176C" w:rsidRPr="0015176C" w:rsidRDefault="0015176C" w:rsidP="00E56A9C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5176C" w:rsidRPr="0015176C" w:rsidRDefault="0015176C" w:rsidP="00E56A9C">
      <w:pPr>
        <w:pStyle w:val="a6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раздел - «Русские народные игры», изучается с 1-го по 4-й </w:t>
      </w:r>
      <w:r w:rsidR="00E56A9C">
        <w:rPr>
          <w:rFonts w:ascii="Times New Roman" w:hAnsi="Times New Roman"/>
          <w:color w:val="000000"/>
          <w:sz w:val="28"/>
          <w:szCs w:val="28"/>
        </w:rPr>
        <w:br/>
      </w:r>
      <w:r w:rsidRPr="0015176C">
        <w:rPr>
          <w:rFonts w:ascii="Times New Roman" w:hAnsi="Times New Roman"/>
          <w:color w:val="000000"/>
          <w:sz w:val="28"/>
          <w:szCs w:val="28"/>
        </w:rPr>
        <w:t>класс.</w:t>
      </w:r>
    </w:p>
    <w:p w:rsidR="0015176C" w:rsidRPr="0015176C" w:rsidRDefault="0015176C" w:rsidP="00E56A9C">
      <w:pPr>
        <w:pStyle w:val="a6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раздел - «Игры народов России», изучается со 2 по 4-й класс.</w:t>
      </w:r>
    </w:p>
    <w:p w:rsidR="0015176C" w:rsidRPr="0015176C" w:rsidRDefault="0015176C" w:rsidP="00E56A9C">
      <w:pPr>
        <w:pStyle w:val="a6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раздел - </w:t>
      </w:r>
      <w:r w:rsidR="0069183A">
        <w:rPr>
          <w:rFonts w:ascii="Times New Roman" w:hAnsi="Times New Roman"/>
          <w:color w:val="000000"/>
          <w:sz w:val="28"/>
          <w:szCs w:val="28"/>
        </w:rPr>
        <w:t>«Подвижные игры», изучается в 1</w:t>
      </w:r>
      <w:r w:rsidRPr="0015176C">
        <w:rPr>
          <w:rFonts w:ascii="Times New Roman" w:hAnsi="Times New Roman"/>
          <w:color w:val="000000"/>
          <w:sz w:val="28"/>
          <w:szCs w:val="28"/>
        </w:rPr>
        <w:t>-х и 2-х классах.</w:t>
      </w:r>
    </w:p>
    <w:p w:rsidR="0015176C" w:rsidRPr="0015176C" w:rsidRDefault="0015176C" w:rsidP="00E56A9C">
      <w:pPr>
        <w:pStyle w:val="a6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раздел - «Эстафеты», изучается в 1-4-х классах.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 xml:space="preserve">Такое распределение изучения игр позволяет учителю следовать отпростого к сложному,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</w:t>
      </w:r>
      <w:r w:rsidR="00DB15D4">
        <w:rPr>
          <w:rFonts w:ascii="Times New Roman" w:hAnsi="Times New Roman"/>
          <w:color w:val="000000"/>
          <w:sz w:val="28"/>
          <w:szCs w:val="28"/>
        </w:rPr>
        <w:t>об</w:t>
      </w:r>
      <w:r w:rsidRPr="0015176C">
        <w:rPr>
          <w:rFonts w:ascii="Times New Roman" w:hAnsi="Times New Roman"/>
          <w:color w:val="000000"/>
          <w:sz w:val="28"/>
          <w:szCs w:val="28"/>
        </w:rPr>
        <w:t>уча</w:t>
      </w:r>
      <w:r w:rsidR="00DB15D4">
        <w:rPr>
          <w:rFonts w:ascii="Times New Roman" w:hAnsi="Times New Roman"/>
          <w:color w:val="000000"/>
          <w:sz w:val="28"/>
          <w:szCs w:val="28"/>
        </w:rPr>
        <w:t>ю</w:t>
      </w:r>
      <w:r w:rsidRPr="0015176C">
        <w:rPr>
          <w:rFonts w:ascii="Times New Roman" w:hAnsi="Times New Roman"/>
          <w:color w:val="000000"/>
          <w:sz w:val="28"/>
          <w:szCs w:val="28"/>
        </w:rPr>
        <w:t>щихся 8-10 лет, помимо движения, нужен еще и занимательный материал. Знакомясь с историей и играмиразличных народов, они не только развиваются физически, но еще и развивают свой кругозор.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Мы должны стремиться к тому, чтобы сделать из детей не атлетов, акробатов или людей спорта, а лишь здоровых, уравновешенных физически и нравственно людей.</w:t>
      </w:r>
    </w:p>
    <w:p w:rsidR="0015176C" w:rsidRPr="0015176C" w:rsidRDefault="00600924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Ц</w:t>
      </w:r>
      <w:r w:rsidR="0015176C" w:rsidRPr="0015176C">
        <w:rPr>
          <w:rFonts w:ascii="Times New Roman" w:hAnsi="Times New Roman"/>
          <w:bCs/>
          <w:color w:val="000000"/>
          <w:sz w:val="28"/>
          <w:szCs w:val="28"/>
          <w:u w:val="single"/>
        </w:rPr>
        <w:t>ели изучения по каждому разделу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000000"/>
          <w:sz w:val="28"/>
          <w:szCs w:val="28"/>
        </w:rPr>
        <w:t>«Русские народные игры»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Цели: провести знакомство с играми своего народа, развивать физические способности детей, координацию движений, силу и ловкость. Воспитывать уважительное отношение к культуре родной страны.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На первом занятии проводится знакомство с историей русской игры.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000000"/>
          <w:sz w:val="28"/>
          <w:szCs w:val="28"/>
        </w:rPr>
        <w:t>«Игры народов России»</w:t>
      </w:r>
    </w:p>
    <w:p w:rsid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Цели: познакомить с разнообразием игр различных народов, проживающих в России. Развивать силу, ловкость и физические способности. Воспитывать толерантность при общении в коллективе.</w:t>
      </w:r>
    </w:p>
    <w:p w:rsidR="0069780E" w:rsidRDefault="0069780E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780E" w:rsidRPr="0015176C" w:rsidRDefault="0069780E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«Подвижные игры»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color w:val="000000"/>
          <w:sz w:val="28"/>
          <w:szCs w:val="28"/>
        </w:rPr>
        <w:t>Цели: совершенствовать координацию движений. Развивать быстроту реакции, сообразительность, внимание, умение действовать в коллективе. Воспитывать инициативу, культуру поведения, творческий подход к игре.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000000"/>
          <w:sz w:val="28"/>
          <w:szCs w:val="28"/>
        </w:rPr>
        <w:t xml:space="preserve"> «Эстафеты»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Цели: познакомить с правилами эстафет. Развивать быстроту реакций, внимание, навыки передвижения. Воспитывать чувства коллективизма и ответственности</w:t>
      </w:r>
    </w:p>
    <w:p w:rsidR="0015176C" w:rsidRPr="0015176C" w:rsidRDefault="0015176C" w:rsidP="0015176C">
      <w:pPr>
        <w:spacing w:after="0" w:line="360" w:lineRule="auto"/>
        <w:ind w:left="103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15176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231E1F"/>
          <w:w w:val="106"/>
          <w:sz w:val="28"/>
          <w:szCs w:val="28"/>
        </w:rPr>
        <w:t xml:space="preserve">Личностнымирезультатами </w:t>
      </w:r>
      <w:r w:rsidRPr="0015176C">
        <w:rPr>
          <w:rFonts w:ascii="Times New Roman" w:hAnsi="Times New Roman"/>
          <w:b/>
          <w:sz w:val="28"/>
          <w:szCs w:val="28"/>
        </w:rPr>
        <w:t>кружка «</w:t>
      </w:r>
      <w:r w:rsidR="00600924">
        <w:rPr>
          <w:rFonts w:ascii="Times New Roman" w:hAnsi="Times New Roman"/>
          <w:b/>
          <w:sz w:val="28"/>
          <w:szCs w:val="28"/>
        </w:rPr>
        <w:t>Игры народов России</w:t>
      </w:r>
      <w:r w:rsidRPr="0015176C">
        <w:rPr>
          <w:rFonts w:ascii="Times New Roman" w:hAnsi="Times New Roman"/>
          <w:b/>
          <w:sz w:val="28"/>
          <w:szCs w:val="28"/>
        </w:rPr>
        <w:t>»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708" w:right="13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являютсяследующие</w:t>
      </w:r>
      <w:r w:rsidRPr="0015176C">
        <w:rPr>
          <w:rFonts w:ascii="Times New Roman" w:hAnsi="Times New Roman"/>
          <w:color w:val="231E1F"/>
          <w:w w:val="116"/>
          <w:sz w:val="28"/>
          <w:szCs w:val="28"/>
        </w:rPr>
        <w:t>умения: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708" w:right="13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/>
          <w:iCs/>
          <w:color w:val="231E1F"/>
          <w:w w:val="114"/>
          <w:sz w:val="28"/>
          <w:szCs w:val="28"/>
          <w:u w:val="single"/>
        </w:rPr>
        <w:t>оценивать</w:t>
      </w:r>
      <w:r w:rsidR="00017932">
        <w:rPr>
          <w:rFonts w:ascii="Times New Roman" w:hAnsi="Times New Roman"/>
          <w:color w:val="231E1F"/>
          <w:w w:val="114"/>
          <w:sz w:val="28"/>
          <w:szCs w:val="28"/>
        </w:rPr>
        <w:t xml:space="preserve">поступки 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людей, жизненныеситуации</w:t>
      </w:r>
      <w:r w:rsidRPr="0015176C">
        <w:rPr>
          <w:rFonts w:ascii="Times New Roman" w:hAnsi="Times New Roman"/>
          <w:color w:val="231E1F"/>
          <w:sz w:val="28"/>
          <w:szCs w:val="28"/>
        </w:rPr>
        <w:t>с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точкизре</w:t>
      </w:r>
      <w:r w:rsidRPr="0015176C">
        <w:rPr>
          <w:rFonts w:ascii="Times New Roman" w:hAnsi="Times New Roman"/>
          <w:color w:val="231E1F"/>
          <w:sz w:val="28"/>
          <w:szCs w:val="28"/>
        </w:rPr>
        <w:t>ния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общепринятых</w:t>
      </w:r>
      <w:r w:rsidRPr="0015176C">
        <w:rPr>
          <w:rFonts w:ascii="Times New Roman" w:hAnsi="Times New Roman"/>
          <w:color w:val="231E1F"/>
          <w:sz w:val="28"/>
          <w:szCs w:val="28"/>
        </w:rPr>
        <w:t>норми</w:t>
      </w:r>
      <w:r w:rsidRPr="0015176C">
        <w:rPr>
          <w:rFonts w:ascii="Times New Roman" w:hAnsi="Times New Roman"/>
          <w:color w:val="231E1F"/>
          <w:w w:val="112"/>
          <w:sz w:val="28"/>
          <w:szCs w:val="28"/>
        </w:rPr>
        <w:t>ценностей;оцениватьконкретныепоступ</w:t>
      </w:r>
      <w:r w:rsidRPr="0015176C">
        <w:rPr>
          <w:rFonts w:ascii="Times New Roman" w:hAnsi="Times New Roman"/>
          <w:color w:val="231E1F"/>
          <w:sz w:val="28"/>
          <w:szCs w:val="28"/>
        </w:rPr>
        <w:t>ки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какхорошие</w:t>
      </w:r>
      <w:r w:rsidRPr="0015176C">
        <w:rPr>
          <w:rFonts w:ascii="Times New Roman" w:hAnsi="Times New Roman"/>
          <w:color w:val="231E1F"/>
          <w:sz w:val="28"/>
          <w:szCs w:val="28"/>
        </w:rPr>
        <w:t xml:space="preserve">или </w:t>
      </w:r>
      <w:r w:rsidRPr="0015176C">
        <w:rPr>
          <w:rFonts w:ascii="Times New Roman" w:hAnsi="Times New Roman"/>
          <w:color w:val="231E1F"/>
          <w:w w:val="115"/>
          <w:sz w:val="28"/>
          <w:szCs w:val="28"/>
        </w:rPr>
        <w:t>плохие;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/>
          <w:iCs/>
          <w:color w:val="231E1F"/>
          <w:w w:val="112"/>
          <w:sz w:val="28"/>
          <w:szCs w:val="28"/>
          <w:u w:val="single"/>
        </w:rPr>
        <w:t>выражать</w:t>
      </w:r>
      <w:r w:rsidRPr="0015176C">
        <w:rPr>
          <w:rFonts w:ascii="Times New Roman" w:hAnsi="Times New Roman"/>
          <w:color w:val="231E1F"/>
          <w:sz w:val="28"/>
          <w:szCs w:val="28"/>
        </w:rPr>
        <w:t>свои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эмоции;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70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понимать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эмоциидругих людей, сочувствовать,</w:t>
      </w:r>
      <w:r w:rsidRPr="0015176C">
        <w:rPr>
          <w:rFonts w:ascii="Times New Roman" w:hAnsi="Times New Roman"/>
          <w:color w:val="231E1F"/>
          <w:w w:val="114"/>
          <w:sz w:val="28"/>
          <w:szCs w:val="28"/>
        </w:rPr>
        <w:t>сопереживать;</w:t>
      </w: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left="1030" w:right="13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176C" w:rsidRPr="0015176C" w:rsidRDefault="0015176C" w:rsidP="0015176C">
      <w:pPr>
        <w:widowControl w:val="0"/>
        <w:autoSpaceDE w:val="0"/>
        <w:autoSpaceDN w:val="0"/>
        <w:adjustRightInd w:val="0"/>
        <w:spacing w:after="0" w:line="360" w:lineRule="auto"/>
        <w:ind w:right="138" w:firstLine="709"/>
        <w:contextualSpacing/>
        <w:jc w:val="both"/>
        <w:rPr>
          <w:rFonts w:ascii="Times New Roman" w:hAnsi="Times New Roman"/>
          <w:color w:val="231E1F"/>
          <w:spacing w:val="-6"/>
          <w:w w:val="113"/>
          <w:sz w:val="28"/>
          <w:szCs w:val="28"/>
        </w:rPr>
      </w:pPr>
      <w:r w:rsidRPr="0015176C">
        <w:rPr>
          <w:rFonts w:ascii="Times New Roman" w:hAnsi="Times New Roman"/>
          <w:b/>
          <w:bCs/>
          <w:color w:val="231E1F"/>
          <w:spacing w:val="-5"/>
          <w:w w:val="106"/>
          <w:sz w:val="28"/>
          <w:szCs w:val="28"/>
        </w:rPr>
        <w:t>Метапредметным</w:t>
      </w:r>
      <w:r w:rsidRPr="0015176C">
        <w:rPr>
          <w:rFonts w:ascii="Times New Roman" w:hAnsi="Times New Roman"/>
          <w:b/>
          <w:bCs/>
          <w:color w:val="231E1F"/>
          <w:w w:val="106"/>
          <w:sz w:val="28"/>
          <w:szCs w:val="28"/>
        </w:rPr>
        <w:t>и</w:t>
      </w:r>
      <w:r w:rsidRPr="0015176C">
        <w:rPr>
          <w:rFonts w:ascii="Times New Roman" w:hAnsi="Times New Roman"/>
          <w:b/>
          <w:bCs/>
          <w:color w:val="231E1F"/>
          <w:spacing w:val="-5"/>
          <w:w w:val="106"/>
          <w:sz w:val="28"/>
          <w:szCs w:val="28"/>
        </w:rPr>
        <w:t>результатам</w:t>
      </w:r>
      <w:r w:rsidRPr="0015176C">
        <w:rPr>
          <w:rFonts w:ascii="Times New Roman" w:hAnsi="Times New Roman"/>
          <w:b/>
          <w:bCs/>
          <w:color w:val="231E1F"/>
          <w:w w:val="106"/>
          <w:sz w:val="28"/>
          <w:szCs w:val="28"/>
        </w:rPr>
        <w:t>и</w:t>
      </w:r>
      <w:r w:rsidRPr="00DF6B6F">
        <w:rPr>
          <w:rFonts w:ascii="Times New Roman" w:hAnsi="Times New Roman"/>
          <w:b/>
          <w:color w:val="231E1F"/>
          <w:spacing w:val="-6"/>
          <w:w w:val="113"/>
          <w:sz w:val="28"/>
          <w:szCs w:val="28"/>
        </w:rPr>
        <w:t>кружка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 xml:space="preserve"> «</w:t>
      </w:r>
      <w:r w:rsidR="00A5175F">
        <w:rPr>
          <w:rFonts w:ascii="Times New Roman" w:hAnsi="Times New Roman"/>
          <w:b/>
          <w:sz w:val="28"/>
          <w:szCs w:val="28"/>
        </w:rPr>
        <w:t>Игры народов России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»</w:t>
      </w:r>
    </w:p>
    <w:p w:rsidR="0015176C" w:rsidRPr="0015176C" w:rsidRDefault="0015176C" w:rsidP="00017932">
      <w:pPr>
        <w:widowControl w:val="0"/>
        <w:autoSpaceDE w:val="0"/>
        <w:autoSpaceDN w:val="0"/>
        <w:adjustRightInd w:val="0"/>
        <w:spacing w:after="0" w:line="360" w:lineRule="auto"/>
        <w:ind w:left="708" w:right="13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являетс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я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формировани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е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универсальны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х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учебны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х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действи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й</w:t>
      </w:r>
      <w:r w:rsidRPr="0015176C">
        <w:rPr>
          <w:rFonts w:ascii="Times New Roman" w:hAnsi="Times New Roman"/>
          <w:color w:val="231E1F"/>
          <w:spacing w:val="-5"/>
          <w:w w:val="109"/>
          <w:sz w:val="28"/>
          <w:szCs w:val="28"/>
        </w:rPr>
        <w:t>(УУД).</w:t>
      </w:r>
    </w:p>
    <w:p w:rsidR="0015176C" w:rsidRPr="0015176C" w:rsidRDefault="0015176C" w:rsidP="001517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РегулятивныеУУД:</w:t>
      </w:r>
    </w:p>
    <w:p w:rsidR="0015176C" w:rsidRPr="0015176C" w:rsidRDefault="0015176C" w:rsidP="00151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13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Cs/>
          <w:color w:val="231E1F"/>
          <w:w w:val="113"/>
          <w:sz w:val="28"/>
          <w:szCs w:val="28"/>
        </w:rPr>
        <w:t xml:space="preserve">определять </w:t>
      </w:r>
      <w:r w:rsidRPr="0015176C">
        <w:rPr>
          <w:rFonts w:ascii="Times New Roman" w:hAnsi="Times New Roman"/>
          <w:iCs/>
          <w:color w:val="231E1F"/>
          <w:sz w:val="28"/>
          <w:szCs w:val="28"/>
        </w:rPr>
        <w:t>и</w:t>
      </w:r>
      <w:r w:rsidRPr="0015176C">
        <w:rPr>
          <w:rFonts w:ascii="Times New Roman" w:hAnsi="Times New Roman"/>
          <w:iCs/>
          <w:color w:val="231E1F"/>
          <w:w w:val="110"/>
          <w:sz w:val="28"/>
          <w:szCs w:val="28"/>
        </w:rPr>
        <w:t>формировать</w:t>
      </w:r>
      <w:r w:rsidRPr="0015176C">
        <w:rPr>
          <w:rFonts w:ascii="Times New Roman" w:hAnsi="Times New Roman"/>
          <w:color w:val="231E1F"/>
          <w:sz w:val="28"/>
          <w:szCs w:val="28"/>
        </w:rPr>
        <w:t xml:space="preserve">цель 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 xml:space="preserve">деятельности </w:t>
      </w:r>
      <w:r w:rsidRPr="0015176C">
        <w:rPr>
          <w:rFonts w:ascii="Times New Roman" w:hAnsi="Times New Roman"/>
          <w:color w:val="231E1F"/>
          <w:sz w:val="28"/>
          <w:szCs w:val="28"/>
        </w:rPr>
        <w:t>с</w:t>
      </w:r>
      <w:r w:rsidRPr="0015176C">
        <w:rPr>
          <w:rFonts w:ascii="Times New Roman" w:hAnsi="Times New Roman"/>
          <w:color w:val="231E1F"/>
          <w:w w:val="109"/>
          <w:sz w:val="28"/>
          <w:szCs w:val="28"/>
        </w:rPr>
        <w:t>помо</w:t>
      </w:r>
      <w:r w:rsidRPr="0015176C">
        <w:rPr>
          <w:rFonts w:ascii="Times New Roman" w:hAnsi="Times New Roman"/>
          <w:color w:val="231E1F"/>
          <w:sz w:val="28"/>
          <w:szCs w:val="28"/>
        </w:rPr>
        <w:t>щью</w:t>
      </w:r>
      <w:r w:rsidRPr="0015176C">
        <w:rPr>
          <w:rFonts w:ascii="Times New Roman" w:hAnsi="Times New Roman"/>
          <w:color w:val="231E1F"/>
          <w:w w:val="117"/>
          <w:sz w:val="28"/>
          <w:szCs w:val="28"/>
        </w:rPr>
        <w:t>учителя;</w:t>
      </w:r>
    </w:p>
    <w:p w:rsidR="0015176C" w:rsidRPr="0015176C" w:rsidRDefault="0015176C" w:rsidP="00151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Cs/>
          <w:color w:val="231E1F"/>
          <w:w w:val="112"/>
          <w:sz w:val="28"/>
          <w:szCs w:val="28"/>
        </w:rPr>
        <w:t>проговаривать</w:t>
      </w:r>
      <w:r w:rsidRPr="0015176C">
        <w:rPr>
          <w:rFonts w:ascii="Times New Roman" w:hAnsi="Times New Roman"/>
          <w:color w:val="231E1F"/>
          <w:w w:val="112"/>
          <w:sz w:val="28"/>
          <w:szCs w:val="28"/>
        </w:rPr>
        <w:t>последовательностьдействий</w:t>
      </w:r>
      <w:r w:rsidRPr="0015176C">
        <w:rPr>
          <w:rFonts w:ascii="Times New Roman" w:hAnsi="Times New Roman"/>
          <w:color w:val="231E1F"/>
          <w:sz w:val="28"/>
          <w:szCs w:val="28"/>
        </w:rPr>
        <w:t>во время занятия</w:t>
      </w:r>
      <w:r w:rsidRPr="0015176C">
        <w:rPr>
          <w:rFonts w:ascii="Times New Roman" w:hAnsi="Times New Roman"/>
          <w:color w:val="231E1F"/>
          <w:w w:val="115"/>
          <w:sz w:val="28"/>
          <w:szCs w:val="28"/>
        </w:rPr>
        <w:t>;</w:t>
      </w:r>
    </w:p>
    <w:p w:rsidR="0015176C" w:rsidRPr="0015176C" w:rsidRDefault="0015176C" w:rsidP="00151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учиться</w:t>
      </w:r>
      <w:r w:rsidRPr="0015176C">
        <w:rPr>
          <w:rFonts w:ascii="Times New Roman" w:hAnsi="Times New Roman"/>
          <w:iCs/>
          <w:color w:val="231E1F"/>
          <w:w w:val="113"/>
          <w:sz w:val="28"/>
          <w:szCs w:val="28"/>
        </w:rPr>
        <w:t>работать</w:t>
      </w:r>
      <w:r w:rsidRPr="0015176C">
        <w:rPr>
          <w:rFonts w:ascii="Times New Roman" w:hAnsi="Times New Roman"/>
          <w:color w:val="231E1F"/>
          <w:sz w:val="28"/>
          <w:szCs w:val="28"/>
        </w:rPr>
        <w:t>по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определенному алгоритму</w:t>
      </w:r>
    </w:p>
    <w:p w:rsidR="0015176C" w:rsidRPr="0015176C" w:rsidRDefault="0015176C" w:rsidP="001517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ПознавательныеУУД</w:t>
      </w:r>
      <w:r w:rsidRPr="0015176C">
        <w:rPr>
          <w:rFonts w:ascii="Times New Roman" w:hAnsi="Times New Roman"/>
          <w:i/>
          <w:iCs/>
          <w:color w:val="231E1F"/>
          <w:w w:val="113"/>
          <w:sz w:val="28"/>
          <w:szCs w:val="28"/>
        </w:rPr>
        <w:t>:</w:t>
      </w:r>
    </w:p>
    <w:p w:rsidR="0015176C" w:rsidRPr="0015176C" w:rsidRDefault="0015176C" w:rsidP="001517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231E1F"/>
          <w:spacing w:val="18"/>
          <w:sz w:val="28"/>
          <w:szCs w:val="28"/>
        </w:rPr>
        <w:t xml:space="preserve">умение </w:t>
      </w:r>
      <w:r w:rsidRPr="0015176C">
        <w:rPr>
          <w:rFonts w:ascii="Times New Roman" w:hAnsi="Times New Roman"/>
          <w:iCs/>
          <w:color w:val="231E1F"/>
          <w:spacing w:val="-4"/>
          <w:w w:val="113"/>
          <w:sz w:val="28"/>
          <w:szCs w:val="28"/>
        </w:rPr>
        <w:t>делат</w:t>
      </w:r>
      <w:r w:rsidRPr="0015176C">
        <w:rPr>
          <w:rFonts w:ascii="Times New Roman" w:hAnsi="Times New Roman"/>
          <w:iCs/>
          <w:color w:val="231E1F"/>
          <w:w w:val="113"/>
          <w:sz w:val="28"/>
          <w:szCs w:val="28"/>
        </w:rPr>
        <w:t>ь</w:t>
      </w:r>
      <w:r w:rsidRPr="0015176C">
        <w:rPr>
          <w:rFonts w:ascii="Times New Roman" w:hAnsi="Times New Roman"/>
          <w:iCs/>
          <w:color w:val="231E1F"/>
          <w:spacing w:val="-4"/>
          <w:w w:val="113"/>
          <w:sz w:val="28"/>
          <w:szCs w:val="28"/>
        </w:rPr>
        <w:t>вывод</w:t>
      </w:r>
      <w:r w:rsidRPr="0015176C">
        <w:rPr>
          <w:rFonts w:ascii="Times New Roman" w:hAnsi="Times New Roman"/>
          <w:iCs/>
          <w:color w:val="231E1F"/>
          <w:w w:val="113"/>
          <w:sz w:val="28"/>
          <w:szCs w:val="28"/>
        </w:rPr>
        <w:t>ы</w:t>
      </w:r>
      <w:r w:rsidRPr="0015176C">
        <w:rPr>
          <w:rFonts w:ascii="Times New Roman" w:hAnsi="Times New Roman"/>
          <w:color w:val="231E1F"/>
          <w:sz w:val="28"/>
          <w:szCs w:val="28"/>
        </w:rPr>
        <w:t>в</w:t>
      </w:r>
      <w:r w:rsidRPr="0015176C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результат</w:t>
      </w:r>
      <w:r w:rsidRPr="0015176C">
        <w:rPr>
          <w:rFonts w:ascii="Times New Roman" w:hAnsi="Times New Roman"/>
          <w:color w:val="231E1F"/>
          <w:w w:val="111"/>
          <w:sz w:val="28"/>
          <w:szCs w:val="28"/>
        </w:rPr>
        <w:t>е</w:t>
      </w:r>
      <w:r w:rsidRPr="0015176C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совместно</w:t>
      </w:r>
      <w:r w:rsidRPr="0015176C">
        <w:rPr>
          <w:rFonts w:ascii="Times New Roman" w:hAnsi="Times New Roman"/>
          <w:color w:val="231E1F"/>
          <w:w w:val="111"/>
          <w:sz w:val="28"/>
          <w:szCs w:val="28"/>
        </w:rPr>
        <w:t>й</w:t>
      </w:r>
      <w:r w:rsidRPr="0015176C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работ</w:t>
      </w:r>
      <w:r w:rsidRPr="0015176C">
        <w:rPr>
          <w:rFonts w:ascii="Times New Roman" w:hAnsi="Times New Roman"/>
          <w:color w:val="231E1F"/>
          <w:w w:val="111"/>
          <w:sz w:val="28"/>
          <w:szCs w:val="28"/>
        </w:rPr>
        <w:t>ы</w:t>
      </w:r>
      <w:r w:rsidRPr="0015176C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класс</w:t>
      </w:r>
      <w:r w:rsidRPr="0015176C">
        <w:rPr>
          <w:rFonts w:ascii="Times New Roman" w:hAnsi="Times New Roman"/>
          <w:color w:val="231E1F"/>
          <w:w w:val="111"/>
          <w:sz w:val="28"/>
          <w:szCs w:val="28"/>
        </w:rPr>
        <w:t>а</w:t>
      </w:r>
      <w:r w:rsidRPr="0015176C">
        <w:rPr>
          <w:rFonts w:ascii="Times New Roman" w:hAnsi="Times New Roman"/>
          <w:color w:val="231E1F"/>
          <w:sz w:val="28"/>
          <w:szCs w:val="28"/>
        </w:rPr>
        <w:t>и</w:t>
      </w:r>
      <w:r w:rsidRPr="0015176C">
        <w:rPr>
          <w:rFonts w:ascii="Times New Roman" w:hAnsi="Times New Roman"/>
          <w:color w:val="231E1F"/>
          <w:spacing w:val="-4"/>
          <w:w w:val="117"/>
          <w:sz w:val="28"/>
          <w:szCs w:val="28"/>
        </w:rPr>
        <w:t>учителя;</w:t>
      </w:r>
    </w:p>
    <w:p w:rsidR="0015176C" w:rsidRPr="0015176C" w:rsidRDefault="0015176C" w:rsidP="001517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5176C">
        <w:rPr>
          <w:rFonts w:ascii="Times New Roman" w:hAnsi="Times New Roman"/>
          <w:i/>
          <w:iCs/>
          <w:color w:val="231E1F"/>
          <w:w w:val="114"/>
          <w:sz w:val="28"/>
          <w:szCs w:val="28"/>
          <w:u w:val="single"/>
        </w:rPr>
        <w:lastRenderedPageBreak/>
        <w:t>КоммуникативныеУУД:</w:t>
      </w:r>
    </w:p>
    <w:p w:rsidR="0015176C" w:rsidRPr="0015176C" w:rsidRDefault="0015176C" w:rsidP="0015176C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15176C" w:rsidRPr="0015176C" w:rsidRDefault="0015176C" w:rsidP="0015176C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постановка вопросов — инициативное сотрудничество в поиске и сборе информации;</w:t>
      </w:r>
    </w:p>
    <w:p w:rsidR="0015176C" w:rsidRPr="0015176C" w:rsidRDefault="0015176C" w:rsidP="0015176C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5176C" w:rsidRPr="0015176C" w:rsidRDefault="0015176C" w:rsidP="0015176C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управление поведением партнёра — контроль, коррекция, оценка его действий;</w:t>
      </w:r>
    </w:p>
    <w:p w:rsidR="0015176C" w:rsidRPr="0015176C" w:rsidRDefault="0015176C" w:rsidP="0015176C">
      <w:pPr>
        <w:numPr>
          <w:ilvl w:val="0"/>
          <w:numId w:val="6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15176C" w:rsidRPr="00DF6B6F" w:rsidRDefault="0015176C" w:rsidP="00DF6B6F">
      <w:pPr>
        <w:numPr>
          <w:ilvl w:val="0"/>
          <w:numId w:val="6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5176C">
        <w:rPr>
          <w:rFonts w:ascii="Times New Roman" w:eastAsia="Calibri" w:hAnsi="Times New Roman"/>
          <w:sz w:val="28"/>
          <w:szCs w:val="28"/>
          <w:lang w:eastAsia="ar-SA"/>
        </w:rPr>
        <w:t>сформировать навыки позитивного коммуникативного общения;</w:t>
      </w:r>
    </w:p>
    <w:p w:rsidR="0015176C" w:rsidRPr="0015176C" w:rsidRDefault="0015176C" w:rsidP="001517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81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bCs/>
          <w:sz w:val="28"/>
          <w:szCs w:val="28"/>
        </w:rPr>
        <w:t>Формы занятий:</w:t>
      </w:r>
    </w:p>
    <w:p w:rsidR="0015176C" w:rsidRPr="0015176C" w:rsidRDefault="0015176C" w:rsidP="0015176C">
      <w:pPr>
        <w:spacing w:line="360" w:lineRule="auto"/>
        <w:ind w:left="708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Занятия полностью построены на игровых обучающих ситуациях с использованием спортивного инвентаря и без него.                                                  </w:t>
      </w:r>
    </w:p>
    <w:p w:rsidR="0015176C" w:rsidRPr="0015176C" w:rsidRDefault="0015176C" w:rsidP="0015176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b/>
          <w:bCs/>
          <w:sz w:val="28"/>
          <w:szCs w:val="28"/>
        </w:rPr>
        <w:t>Режим занятий:</w:t>
      </w:r>
    </w:p>
    <w:p w:rsidR="0015176C" w:rsidRDefault="0015176C" w:rsidP="0049575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В 1-4 классах начальной школы занятия продолжительностью </w:t>
      </w:r>
      <w:r w:rsidR="002E6109">
        <w:rPr>
          <w:rFonts w:ascii="Times New Roman" w:hAnsi="Times New Roman"/>
          <w:sz w:val="28"/>
          <w:szCs w:val="28"/>
        </w:rPr>
        <w:t xml:space="preserve">30- </w:t>
      </w:r>
      <w:r w:rsidRPr="0015176C">
        <w:rPr>
          <w:rFonts w:ascii="Times New Roman" w:hAnsi="Times New Roman"/>
          <w:sz w:val="28"/>
          <w:szCs w:val="28"/>
        </w:rPr>
        <w:t>40 минут проводятся 1 раз в неделю в гру</w:t>
      </w:r>
      <w:r w:rsidR="00A5175F">
        <w:rPr>
          <w:rFonts w:ascii="Times New Roman" w:hAnsi="Times New Roman"/>
          <w:sz w:val="28"/>
          <w:szCs w:val="28"/>
        </w:rPr>
        <w:t xml:space="preserve">ппах </w:t>
      </w:r>
      <w:r w:rsidRPr="0015176C">
        <w:rPr>
          <w:rFonts w:ascii="Times New Roman" w:hAnsi="Times New Roman"/>
          <w:sz w:val="28"/>
          <w:szCs w:val="28"/>
        </w:rPr>
        <w:t xml:space="preserve">не менее </w:t>
      </w:r>
      <w:r w:rsidR="00A5175F">
        <w:rPr>
          <w:rFonts w:ascii="Times New Roman" w:hAnsi="Times New Roman"/>
          <w:sz w:val="28"/>
          <w:szCs w:val="28"/>
        </w:rPr>
        <w:t>восьми человек.</w:t>
      </w:r>
    </w:p>
    <w:p w:rsidR="00A5175F" w:rsidRPr="00495757" w:rsidRDefault="00A5175F" w:rsidP="0049575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6A9C" w:rsidRDefault="00E56A9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6A9C" w:rsidRDefault="00E56A9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6A9C" w:rsidRDefault="00E56A9C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3562D" w:rsidRPr="0015176C" w:rsidRDefault="0053562D" w:rsidP="001517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176C" w:rsidRDefault="00E56A9C" w:rsidP="0015176C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Планируемый </w:t>
      </w:r>
      <w:r w:rsidR="0015176C" w:rsidRPr="0015176C">
        <w:rPr>
          <w:rFonts w:ascii="Times New Roman" w:hAnsi="Times New Roman"/>
          <w:b/>
          <w:sz w:val="28"/>
          <w:szCs w:val="28"/>
        </w:rPr>
        <w:t>результат:</w:t>
      </w:r>
    </w:p>
    <w:p w:rsidR="00A5175F" w:rsidRPr="0015176C" w:rsidRDefault="00A5175F" w:rsidP="0015176C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176C" w:rsidRP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-у выпускника начальной школы выработается потребность к систематическим занятиям физическими упражнениями и подвижными играми;</w:t>
      </w:r>
    </w:p>
    <w:p w:rsidR="0015176C" w:rsidRP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- сформировано начальное представление о культуре движении;    </w:t>
      </w:r>
    </w:p>
    <w:p w:rsidR="0015176C" w:rsidRP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- младший </w:t>
      </w:r>
      <w:r w:rsidR="00A5175F">
        <w:rPr>
          <w:rFonts w:ascii="Times New Roman" w:hAnsi="Times New Roman"/>
          <w:sz w:val="28"/>
          <w:szCs w:val="28"/>
        </w:rPr>
        <w:t xml:space="preserve"> школьник </w:t>
      </w:r>
      <w:r w:rsidRPr="0015176C">
        <w:rPr>
          <w:rFonts w:ascii="Times New Roman" w:hAnsi="Times New Roman"/>
          <w:sz w:val="28"/>
          <w:szCs w:val="28"/>
        </w:rPr>
        <w:t>сознательно применяет физические упражнения для повышения        работоспособности, организации отдыха и укрепления  здоровья;</w:t>
      </w:r>
    </w:p>
    <w:p w:rsidR="0015176C" w:rsidRP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-обобщение и углубление знаний об истории, культуре народных игр;</w:t>
      </w:r>
    </w:p>
    <w:p w:rsidR="0015176C" w:rsidRDefault="0015176C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- умение работать в коллективе.</w:t>
      </w:r>
    </w:p>
    <w:p w:rsidR="002E6109" w:rsidRDefault="002E6109" w:rsidP="002E6109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2E6109" w:rsidRPr="006F4041" w:rsidRDefault="002E6109" w:rsidP="002E6109">
      <w:pPr>
        <w:pStyle w:val="3"/>
        <w:spacing w:before="0" w:after="0" w:line="36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8"/>
          <w:szCs w:val="28"/>
        </w:rPr>
      </w:pPr>
      <w:r w:rsidRPr="006F4041">
        <w:rPr>
          <w:rFonts w:ascii="Times New Roman" w:hAnsi="Times New Roman"/>
          <w:i w:val="0"/>
          <w:color w:val="0D0D0D" w:themeColor="text1" w:themeTint="F2"/>
          <w:sz w:val="28"/>
          <w:szCs w:val="28"/>
        </w:rPr>
        <w:t xml:space="preserve">Материально-техническое обеспечение </w:t>
      </w:r>
    </w:p>
    <w:p w:rsidR="00DF6B6F" w:rsidRDefault="002E6109" w:rsidP="002E6109">
      <w:pPr>
        <w:pStyle w:val="a5"/>
        <w:spacing w:before="0" w:after="0" w:line="360" w:lineRule="auto"/>
        <w:ind w:firstLine="709"/>
        <w:contextualSpacing/>
        <w:rPr>
          <w:color w:val="0D0D0D" w:themeColor="text1" w:themeTint="F2"/>
          <w:sz w:val="28"/>
          <w:szCs w:val="28"/>
        </w:rPr>
      </w:pPr>
      <w:r w:rsidRPr="006F4041">
        <w:rPr>
          <w:color w:val="0D0D0D" w:themeColor="text1" w:themeTint="F2"/>
          <w:sz w:val="28"/>
          <w:szCs w:val="28"/>
        </w:rPr>
        <w:t xml:space="preserve">Начальное образование существенно отличается от всех последующих </w:t>
      </w:r>
    </w:p>
    <w:p w:rsidR="002E6109" w:rsidRPr="006F4041" w:rsidRDefault="002E6109" w:rsidP="002E6109">
      <w:pPr>
        <w:pStyle w:val="a5"/>
        <w:spacing w:before="0" w:after="0" w:line="360" w:lineRule="auto"/>
        <w:ind w:firstLine="709"/>
        <w:contextualSpacing/>
        <w:rPr>
          <w:color w:val="0D0D0D" w:themeColor="text1" w:themeTint="F2"/>
          <w:sz w:val="28"/>
          <w:szCs w:val="28"/>
        </w:rPr>
      </w:pPr>
      <w:r w:rsidRPr="006F4041">
        <w:rPr>
          <w:color w:val="0D0D0D" w:themeColor="text1" w:themeTint="F2"/>
          <w:sz w:val="28"/>
          <w:szCs w:val="28"/>
        </w:rPr>
        <w:t xml:space="preserve">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</w:t>
      </w:r>
      <w:r w:rsidR="00A5175F">
        <w:rPr>
          <w:color w:val="0D0D0D" w:themeColor="text1" w:themeTint="F2"/>
          <w:sz w:val="28"/>
          <w:szCs w:val="28"/>
        </w:rPr>
        <w:t xml:space="preserve">школьников </w:t>
      </w:r>
      <w:r w:rsidRPr="006F4041">
        <w:rPr>
          <w:color w:val="0D0D0D" w:themeColor="text1" w:themeTint="F2"/>
          <w:sz w:val="28"/>
          <w:szCs w:val="28"/>
        </w:rPr>
        <w:t>в целом, так и спецификой курса «Физическая культура» в частности.</w:t>
      </w:r>
    </w:p>
    <w:p w:rsidR="002E6109" w:rsidRPr="006F4041" w:rsidRDefault="002E6109" w:rsidP="002E6109">
      <w:pPr>
        <w:pStyle w:val="a5"/>
        <w:spacing w:before="0" w:after="0" w:line="360" w:lineRule="auto"/>
        <w:ind w:firstLine="709"/>
        <w:contextualSpacing/>
        <w:rPr>
          <w:color w:val="0D0D0D" w:themeColor="text1" w:themeTint="F2"/>
          <w:sz w:val="28"/>
          <w:szCs w:val="28"/>
        </w:rPr>
      </w:pPr>
      <w:r w:rsidRPr="006F4041">
        <w:rPr>
          <w:color w:val="0D0D0D" w:themeColor="text1" w:themeTint="F2"/>
          <w:sz w:val="28"/>
          <w:szCs w:val="28"/>
        </w:rPr>
        <w:t>К физкультурному оборудованию предъявляются педагогические, эстетические и гигиенические требования.</w:t>
      </w:r>
    </w:p>
    <w:p w:rsidR="002E6109" w:rsidRPr="006F4041" w:rsidRDefault="002E6109" w:rsidP="00DB15D4">
      <w:pPr>
        <w:pStyle w:val="a5"/>
        <w:spacing w:before="0" w:after="0" w:line="360" w:lineRule="auto"/>
        <w:contextualSpacing/>
        <w:rPr>
          <w:color w:val="0D0D0D" w:themeColor="text1" w:themeTint="F2"/>
          <w:sz w:val="28"/>
          <w:szCs w:val="28"/>
        </w:rPr>
      </w:pPr>
      <w:r w:rsidRPr="006F4041">
        <w:rPr>
          <w:color w:val="0D0D0D" w:themeColor="text1" w:themeTint="F2"/>
          <w:sz w:val="28"/>
          <w:szCs w:val="28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</w:t>
      </w:r>
      <w:r w:rsidR="00DB15D4">
        <w:rPr>
          <w:color w:val="0D0D0D" w:themeColor="text1" w:themeTint="F2"/>
          <w:sz w:val="28"/>
          <w:szCs w:val="28"/>
        </w:rPr>
        <w:t xml:space="preserve"> обучающихся</w:t>
      </w:r>
      <w:r w:rsidRPr="006F4041">
        <w:rPr>
          <w:color w:val="0D0D0D" w:themeColor="text1" w:themeTint="F2"/>
          <w:sz w:val="28"/>
          <w:szCs w:val="28"/>
        </w:rPr>
        <w:t>; его количество определяется из расчёта активного участия всех детей в процессе занятий.</w:t>
      </w:r>
    </w:p>
    <w:p w:rsidR="002E6109" w:rsidRPr="00566E6C" w:rsidRDefault="002E6109" w:rsidP="006D5BE0">
      <w:pPr>
        <w:pStyle w:val="a9"/>
        <w:contextualSpacing/>
        <w:rPr>
          <w:color w:val="0D0D0D" w:themeColor="text1" w:themeTint="F2"/>
          <w:szCs w:val="28"/>
        </w:rPr>
      </w:pPr>
      <w:r w:rsidRPr="006F4041">
        <w:rPr>
          <w:color w:val="0D0D0D" w:themeColor="text1" w:themeTint="F2"/>
          <w:szCs w:val="28"/>
        </w:rPr>
        <w:t>Важнейшее требование –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</w:t>
      </w:r>
      <w:r w:rsidR="006D5BE0">
        <w:rPr>
          <w:color w:val="0D0D0D" w:themeColor="text1" w:themeTint="F2"/>
          <w:szCs w:val="28"/>
        </w:rPr>
        <w:br/>
      </w:r>
      <w:r w:rsidR="006D5BE0">
        <w:rPr>
          <w:color w:val="0D0D0D" w:themeColor="text1" w:themeTint="F2"/>
          <w:szCs w:val="28"/>
        </w:rPr>
        <w:br/>
      </w:r>
      <w:r w:rsidRPr="006F4041">
        <w:rPr>
          <w:rStyle w:val="a8"/>
          <w:rFonts w:eastAsia="Calibri"/>
          <w:color w:val="0D0D0D" w:themeColor="text1" w:themeTint="F2"/>
          <w:szCs w:val="28"/>
        </w:rPr>
        <w:lastRenderedPageBreak/>
        <w:t>Д</w:t>
      </w:r>
      <w:r w:rsidRPr="006F4041">
        <w:rPr>
          <w:color w:val="0D0D0D" w:themeColor="text1" w:themeTint="F2"/>
          <w:szCs w:val="28"/>
        </w:rPr>
        <w:t> –демонстрационный экземпляр (1 экземпляр);</w:t>
      </w:r>
      <w:r w:rsidRPr="006F4041">
        <w:rPr>
          <w:color w:val="0D0D0D" w:themeColor="text1" w:themeTint="F2"/>
          <w:szCs w:val="28"/>
        </w:rPr>
        <w:br/>
      </w:r>
      <w:r w:rsidRPr="006F4041">
        <w:rPr>
          <w:rStyle w:val="a8"/>
          <w:rFonts w:eastAsia="Calibri"/>
          <w:color w:val="0D0D0D" w:themeColor="text1" w:themeTint="F2"/>
          <w:szCs w:val="28"/>
        </w:rPr>
        <w:t>К</w:t>
      </w:r>
      <w:r w:rsidRPr="006F4041">
        <w:rPr>
          <w:color w:val="0D0D0D" w:themeColor="text1" w:themeTint="F2"/>
          <w:szCs w:val="28"/>
        </w:rPr>
        <w:t> –полный комплект (для каждого обучающегося);</w:t>
      </w:r>
      <w:r w:rsidRPr="006F4041">
        <w:rPr>
          <w:color w:val="0D0D0D" w:themeColor="text1" w:themeTint="F2"/>
          <w:szCs w:val="28"/>
        </w:rPr>
        <w:br/>
      </w:r>
      <w:r w:rsidRPr="006F4041">
        <w:rPr>
          <w:rStyle w:val="a8"/>
          <w:rFonts w:eastAsia="Calibri"/>
          <w:color w:val="0D0D0D" w:themeColor="text1" w:themeTint="F2"/>
          <w:szCs w:val="28"/>
        </w:rPr>
        <w:t>Ф</w:t>
      </w:r>
      <w:r w:rsidRPr="006F4041">
        <w:rPr>
          <w:color w:val="0D0D0D" w:themeColor="text1" w:themeTint="F2"/>
          <w:szCs w:val="28"/>
        </w:rPr>
        <w:t> – комплект для фронтальной работы (не менее 1 экземпляра на 2 обучающихся);</w:t>
      </w:r>
      <w:r w:rsidRPr="006F4041">
        <w:rPr>
          <w:color w:val="0D0D0D" w:themeColor="text1" w:themeTint="F2"/>
          <w:szCs w:val="28"/>
        </w:rPr>
        <w:br/>
      </w:r>
      <w:r w:rsidRPr="006F4041">
        <w:rPr>
          <w:rStyle w:val="a8"/>
          <w:rFonts w:eastAsia="Calibri"/>
          <w:color w:val="0D0D0D" w:themeColor="text1" w:themeTint="F2"/>
          <w:szCs w:val="28"/>
        </w:rPr>
        <w:t>П</w:t>
      </w:r>
      <w:r w:rsidRPr="006F4041">
        <w:rPr>
          <w:color w:val="0D0D0D" w:themeColor="text1" w:themeTint="F2"/>
          <w:szCs w:val="28"/>
        </w:rPr>
        <w:t xml:space="preserve"> – комплект, необходимый для работы в группах (1 экземпляр на 5–6 человек) </w:t>
      </w:r>
    </w:p>
    <w:tbl>
      <w:tblPr>
        <w:tblW w:w="0" w:type="auto"/>
        <w:jc w:val="center"/>
        <w:tblCellSpacing w:w="0" w:type="dxa"/>
        <w:tblInd w:w="-1203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3"/>
        <w:gridCol w:w="7936"/>
        <w:gridCol w:w="992"/>
      </w:tblGrid>
      <w:tr w:rsidR="002E6109" w:rsidRPr="006F4041" w:rsidTr="006D5BE0">
        <w:trPr>
          <w:trHeight w:val="614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№</w:t>
            </w:r>
            <w:r w:rsidR="006D5BE0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  <w:br/>
            </w: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п/п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Кол-во</w:t>
            </w:r>
          </w:p>
        </w:tc>
      </w:tr>
      <w:tr w:rsidR="002E6109" w:rsidRPr="006F4041" w:rsidTr="006D5BE0">
        <w:trPr>
          <w:trHeight w:val="402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 xml:space="preserve">Основная литература для  учителя 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2E6109" w:rsidRPr="006F4041" w:rsidTr="006D5BE0">
        <w:trPr>
          <w:trHeight w:val="326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1.1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Стандарт  начального общего образования по физической культуре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1.2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autoSpaceDE w:val="0"/>
              <w:autoSpaceDN w:val="0"/>
              <w:adjustRightInd w:val="0"/>
              <w:rPr>
                <w:rStyle w:val="a8"/>
                <w:rFonts w:ascii="Times New Roman" w:eastAsia="Calibri" w:hAnsi="Times New Roman"/>
                <w:b w:val="0"/>
                <w:bCs w:val="0"/>
                <w:color w:val="0D0D0D" w:themeColor="text1" w:themeTint="F2"/>
                <w:sz w:val="24"/>
                <w:szCs w:val="24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Программы по «Физической культуре» (для четырёхлетней начальной школы) (Егоров Б.Б., Пересадина Ю.Е.)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rHeight w:val="416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1.3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pStyle w:val="a9"/>
              <w:rPr>
                <w:rStyle w:val="a8"/>
                <w:rFonts w:eastAsia="Calibri"/>
                <w:b w:val="0"/>
                <w:bCs w:val="0"/>
                <w:color w:val="0D0D0D" w:themeColor="text1" w:themeTint="F2"/>
                <w:sz w:val="24"/>
              </w:rPr>
            </w:pPr>
            <w:r w:rsidRPr="002E6109">
              <w:rPr>
                <w:rStyle w:val="a8"/>
                <w:rFonts w:eastAsia="Calibri"/>
                <w:b w:val="0"/>
                <w:color w:val="0D0D0D" w:themeColor="text1" w:themeTint="F2"/>
                <w:sz w:val="24"/>
              </w:rPr>
              <w:t>Б.Б.Егоров, Ю.Е.Пересадина: Физическая культура. Учебник . Книга 1. 1 – 2 классы. М., БАЛАСС, 2012г.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Ф</w:t>
            </w:r>
          </w:p>
        </w:tc>
      </w:tr>
      <w:tr w:rsidR="002E6109" w:rsidRPr="006F4041" w:rsidTr="006D5BE0">
        <w:trPr>
          <w:trHeight w:val="256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1.4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 xml:space="preserve">Рабочая программа по физической культуре 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rHeight w:val="421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tabs>
                <w:tab w:val="left" w:pos="5400"/>
                <w:tab w:val="left" w:pos="5760"/>
              </w:tabs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Дополнительная литература для учителя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2E6109" w:rsidRPr="006F4041" w:rsidTr="006D5BE0">
        <w:trPr>
          <w:trHeight w:val="643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tabs>
                <w:tab w:val="left" w:pos="5400"/>
                <w:tab w:val="left" w:pos="5760"/>
              </w:tabs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  <w:t>О.А.Степанова: Подвижные игры и физминутки в начальной школе. Методическое пособие.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rHeight w:val="701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2.2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tabs>
                <w:tab w:val="left" w:pos="5400"/>
                <w:tab w:val="left" w:pos="5760"/>
              </w:tabs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Ж.К., Холодов В.С. Кузнецов: Теория и методика физического воспитания и спорта  - М. издательский дом «Академия» 2007г.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rHeight w:val="627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2.3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tabs>
                <w:tab w:val="left" w:pos="5400"/>
                <w:tab w:val="left" w:pos="5760"/>
              </w:tabs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Е.В.Конева: Спортивные игры: правила, тактика, техника – Ростов-на-Дону, издательство «Феникс», 2004г.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rHeight w:val="502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2.4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pStyle w:val="a9"/>
              <w:rPr>
                <w:color w:val="0D0D0D" w:themeColor="text1" w:themeTint="F2"/>
                <w:sz w:val="24"/>
              </w:rPr>
            </w:pPr>
            <w:r w:rsidRPr="002E6109">
              <w:rPr>
                <w:color w:val="0D0D0D" w:themeColor="text1" w:themeTint="F2"/>
                <w:sz w:val="24"/>
              </w:rPr>
              <w:t>Матвеев А. П. Методика преподавания физической культуры в 1 классе. – М., 2002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rHeight w:val="381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tabs>
                <w:tab w:val="left" w:pos="5400"/>
                <w:tab w:val="left" w:pos="5760"/>
              </w:tabs>
              <w:rPr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Дополнительная литература для обучающихся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2E6109" w:rsidRPr="006F4041" w:rsidTr="006D5BE0">
        <w:trPr>
          <w:trHeight w:val="718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3.1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pStyle w:val="a9"/>
              <w:rPr>
                <w:rStyle w:val="a8"/>
                <w:rFonts w:eastAsia="Calibri"/>
                <w:b w:val="0"/>
                <w:bCs w:val="0"/>
                <w:color w:val="0D0D0D" w:themeColor="text1" w:themeTint="F2"/>
                <w:sz w:val="24"/>
              </w:rPr>
            </w:pPr>
            <w:r w:rsidRPr="002E6109">
              <w:rPr>
                <w:rStyle w:val="a8"/>
                <w:rFonts w:eastAsia="Calibri"/>
                <w:b w:val="0"/>
                <w:color w:val="0D0D0D" w:themeColor="text1" w:themeTint="F2"/>
                <w:sz w:val="24"/>
              </w:rPr>
              <w:t>Б.Б.Егоров, Ю.Е.Пересадин: Физическая культура. Учебник . Книга 1. 1 – 2 классы. М., БАЛАСС, 2012г.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8"/>
                <w:rFonts w:ascii="Times New Roman" w:eastAsia="Calibri" w:hAnsi="Times New Roman"/>
                <w:b w:val="0"/>
                <w:color w:val="0D0D0D" w:themeColor="text1" w:themeTint="F2"/>
                <w:sz w:val="24"/>
                <w:szCs w:val="24"/>
              </w:rPr>
              <w:t>Ф</w:t>
            </w:r>
          </w:p>
        </w:tc>
      </w:tr>
      <w:tr w:rsidR="002E6109" w:rsidRPr="006F4041" w:rsidTr="006D5BE0">
        <w:trPr>
          <w:trHeight w:val="234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Style w:val="ab"/>
                <w:rFonts w:ascii="Times New Roman" w:eastAsia="Calibri" w:hAnsi="Times New Roman"/>
                <w:bCs/>
                <w:i w:val="0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b"/>
                <w:rFonts w:ascii="Times New Roman" w:eastAsia="Calibri" w:hAnsi="Times New Roman"/>
                <w:bCs/>
                <w:color w:val="0D0D0D" w:themeColor="text1" w:themeTint="F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Style w:val="ab"/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Учебно-практическое оборудование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2E6109" w:rsidRPr="006F4041" w:rsidTr="006D5BE0">
        <w:trPr>
          <w:trHeight w:val="428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Бревно гимнастическое напольное 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4.2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Козел гимнастический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rHeight w:val="404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4.3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Канат для лазанья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4.4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Перекладина гимнастическая (пристеночная)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4.5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Стенка гимнастическая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4.6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Скамейка гимнастическая жесткая (длиной 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6109"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</w:rPr>
                <w:t>4 м</w:t>
              </w:r>
            </w:smartTag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4.7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Комплект навесного оборудования (перекладина, тренировочные баскетбольные щиты)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rHeight w:val="615"/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4.8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Мячи:  набивные весом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E6109">
                <w:rPr>
                  <w:rFonts w:ascii="Times New Roman" w:hAnsi="Times New Roman"/>
                  <w:color w:val="0D0D0D" w:themeColor="text1" w:themeTint="F2"/>
                  <w:sz w:val="24"/>
                  <w:szCs w:val="24"/>
                </w:rPr>
                <w:t>1 кг</w:t>
              </w:r>
            </w:smartTag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малый  мяч (мягкий), баскетбольные, волейбольные, футбольные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4.9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Палка гимнастическая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4.10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Скакалка детская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4.11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Мат гимнастический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4.12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Гимнастический подкидной мостик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4.13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Кегли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4.14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Обруч  детский</w:t>
            </w:r>
          </w:p>
        </w:tc>
        <w:tc>
          <w:tcPr>
            <w:tcW w:w="992" w:type="dxa"/>
            <w:vAlign w:val="center"/>
          </w:tcPr>
          <w:p w:rsidR="002E6109" w:rsidRPr="002E6109" w:rsidRDefault="00A5175F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4.15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Рулетка измерительная</w:t>
            </w:r>
          </w:p>
        </w:tc>
        <w:tc>
          <w:tcPr>
            <w:tcW w:w="992" w:type="dxa"/>
            <w:vAlign w:val="center"/>
          </w:tcPr>
          <w:p w:rsidR="002E6109" w:rsidRPr="002E6109" w:rsidRDefault="00A5175F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4.16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Набор инструментов для подготовки прыжковых ям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4.17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Лыжи детские (с креплениями и палками)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4.18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Щит баскетбольный тренировочный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4.19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Сетка волейбольная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</w:p>
        </w:tc>
      </w:tr>
      <w:tr w:rsidR="002E6109" w:rsidRPr="006F4041" w:rsidTr="006D5BE0">
        <w:trPr>
          <w:tblCellSpacing w:w="0" w:type="dxa"/>
          <w:jc w:val="center"/>
        </w:trPr>
        <w:tc>
          <w:tcPr>
            <w:tcW w:w="633" w:type="dxa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4.20</w:t>
            </w:r>
          </w:p>
        </w:tc>
        <w:tc>
          <w:tcPr>
            <w:tcW w:w="7936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Аптечка</w:t>
            </w:r>
          </w:p>
        </w:tc>
        <w:tc>
          <w:tcPr>
            <w:tcW w:w="992" w:type="dxa"/>
            <w:vAlign w:val="center"/>
          </w:tcPr>
          <w:p w:rsidR="002E6109" w:rsidRPr="002E6109" w:rsidRDefault="002E6109" w:rsidP="0069183A">
            <w:pPr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2E610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</w:p>
        </w:tc>
      </w:tr>
    </w:tbl>
    <w:p w:rsidR="0053562D" w:rsidRDefault="0053562D" w:rsidP="0053562D">
      <w:pPr>
        <w:rPr>
          <w:b/>
          <w:color w:val="0D0D0D" w:themeColor="text1" w:themeTint="F2"/>
          <w:sz w:val="28"/>
          <w:szCs w:val="28"/>
        </w:rPr>
      </w:pPr>
    </w:p>
    <w:p w:rsidR="002E6109" w:rsidRPr="006D5BE0" w:rsidRDefault="002E6109" w:rsidP="002E6109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>Список литературы.</w:t>
      </w:r>
    </w:p>
    <w:p w:rsidR="002E6109" w:rsidRPr="006D5BE0" w:rsidRDefault="002E6109" w:rsidP="002E6109">
      <w:pPr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2E6109" w:rsidRPr="006D5BE0" w:rsidRDefault="002E6109" w:rsidP="002E6109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«Образовательная система «Школа 2100» федеральный государственный образовательный стандарт, Примерная основная образовательная программа. В 2-х книгах. Книга2. Программа отдельных предметов для начальной школы /Под науч. ред. Д.И. Фельдштейна- изд. 2-е, испр.- М.: Баласс, 2011.- 432с.</w:t>
      </w:r>
    </w:p>
    <w:p w:rsidR="002E6109" w:rsidRPr="006D5BE0" w:rsidRDefault="002E6109" w:rsidP="002E6109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bCs/>
          <w:color w:val="0D0D0D" w:themeColor="text1" w:themeTint="F2"/>
          <w:spacing w:val="-10"/>
          <w:sz w:val="28"/>
          <w:szCs w:val="28"/>
        </w:rPr>
        <w:t>Подвижные игры и физминутки в начальной школе.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Методическое пособие / О.А. Степанова. - М.: Баласс, 2012. - С. 128. Образователь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softHyphen/>
        <w:t>ная система «Школа 2100», серия «Методическая библиотека учите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softHyphen/>
        <w:t xml:space="preserve">ля 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br/>
        <w:t>начальной        школы».</w:t>
      </w:r>
    </w:p>
    <w:p w:rsidR="002E6109" w:rsidRPr="006D5BE0" w:rsidRDefault="002E6109" w:rsidP="002E6109">
      <w:pPr>
        <w:pStyle w:val="a6"/>
        <w:keepNext/>
        <w:keepLines/>
        <w:numPr>
          <w:ilvl w:val="0"/>
          <w:numId w:val="8"/>
        </w:numPr>
        <w:spacing w:after="0" w:line="300" w:lineRule="auto"/>
        <w:ind w:left="714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Примерные программы по учебным предметам. П76 Физическая культура. 1-4 классы: проект. – 3 – е изд. – М.: Просвещение, 2011.- 61с. – Стандарты второго поколения.</w:t>
      </w:r>
    </w:p>
    <w:p w:rsidR="002E6109" w:rsidRPr="006D5BE0" w:rsidRDefault="002E6109" w:rsidP="002E6109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Спортивно-оздоровительные мероприятия в школе  Дни здоровья, спортивные праздники, конкурсы /авт.-сост. О.В. Белоножкина и др. Учитель 2007-173с.</w:t>
      </w:r>
    </w:p>
    <w:p w:rsidR="002E6109" w:rsidRPr="006D5BE0" w:rsidRDefault="002E6109" w:rsidP="002E6109">
      <w:pPr>
        <w:pStyle w:val="a6"/>
        <w:keepNext/>
        <w:keepLines/>
        <w:numPr>
          <w:ilvl w:val="0"/>
          <w:numId w:val="8"/>
        </w:numPr>
        <w:spacing w:after="312" w:line="30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Справочник учителя физической культуры /Авт.- сост. П.А. Киселев, С.Б. Киселева – Волгоград: Учитель, 2011.- 251 с.</w:t>
      </w:r>
    </w:p>
    <w:p w:rsidR="002E6109" w:rsidRPr="006D5BE0" w:rsidRDefault="002E6109" w:rsidP="002E6109">
      <w:pPr>
        <w:pStyle w:val="a6"/>
        <w:keepNext/>
        <w:keepLines/>
        <w:numPr>
          <w:ilvl w:val="0"/>
          <w:numId w:val="8"/>
        </w:numPr>
        <w:spacing w:after="312" w:line="30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Физическая культура. 1 – 4 классы. Методические рекомендации для учителя. Егоров Б.Б., Пересадина Ю.Е. , Цандыков В.Э. – М.: Баласс, 2012.-128с.</w:t>
      </w:r>
    </w:p>
    <w:p w:rsidR="002E6109" w:rsidRPr="006D5BE0" w:rsidRDefault="002E6109" w:rsidP="002E6109">
      <w:pPr>
        <w:pStyle w:val="a6"/>
        <w:keepNext/>
        <w:keepLines/>
        <w:numPr>
          <w:ilvl w:val="0"/>
          <w:numId w:val="8"/>
        </w:numPr>
        <w:spacing w:after="312" w:line="30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Физическая культура: учебное пособие /В.Л. Мустаев; под научной редакцией Н.А. Заруба, консультант по методике Л.А. Коровина. – Кемерово: изд-во КРИПКиПРО, 2008.- 140с.</w:t>
      </w:r>
    </w:p>
    <w:p w:rsidR="002E6109" w:rsidRPr="006D5BE0" w:rsidRDefault="002E6109" w:rsidP="002E6109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Физическая культура. Учебник для начальной школы. Книга 1/авт. Егоров Б.Б., Пересадин Ю.Е – М.: Баласс, 2012.-80с.</w:t>
      </w:r>
    </w:p>
    <w:p w:rsidR="002E6109" w:rsidRPr="006D5BE0" w:rsidRDefault="002E6109" w:rsidP="002E6109">
      <w:pPr>
        <w:pStyle w:val="a6"/>
        <w:numPr>
          <w:ilvl w:val="0"/>
          <w:numId w:val="8"/>
        </w:numPr>
        <w:spacing w:after="312" w:line="300" w:lineRule="auto"/>
        <w:ind w:left="714" w:right="40" w:hanging="35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Физическая культура. Учебник для начальной школы. Книга 2 /авт. Егоров Б.Б., Пересадин Ю.Е – М.: Баласс, 2011.-80с.</w:t>
      </w:r>
    </w:p>
    <w:p w:rsidR="00E56A9C" w:rsidRPr="006D5BE0" w:rsidRDefault="002E6109" w:rsidP="006D5BE0">
      <w:pPr>
        <w:pStyle w:val="a3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Физическая культура. Входные и итоговые проверочные работы: 1-4 классы / Авт.- сост. В.Н. Верхлин, К.А. Воронцов.- М.:ВАКО, 2011.- 48с.-Контрольно -измерительные материалы</w:t>
      </w:r>
    </w:p>
    <w:p w:rsidR="0015176C" w:rsidRPr="0015176C" w:rsidRDefault="0015176C" w:rsidP="006D5BE0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74C81" w:rsidRPr="004931E5" w:rsidRDefault="00774C81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Календарно - тематическое планирование</w:t>
      </w:r>
    </w:p>
    <w:p w:rsidR="00774C81" w:rsidRPr="004931E5" w:rsidRDefault="00A5175F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кружка «Игры народов России</w:t>
      </w:r>
      <w:r w:rsidR="00774C81" w:rsidRPr="004931E5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774C81" w:rsidRPr="004931E5" w:rsidRDefault="00774C81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1-й класс (33 часа)</w:t>
      </w:r>
    </w:p>
    <w:p w:rsidR="00774C81" w:rsidRPr="007309C0" w:rsidRDefault="00774C81" w:rsidP="00774C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3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6337"/>
        <w:gridCol w:w="762"/>
        <w:gridCol w:w="1042"/>
      </w:tblGrid>
      <w:tr w:rsidR="00774C81" w:rsidRPr="007309C0" w:rsidTr="00D43FF8">
        <w:trPr>
          <w:trHeight w:hRule="exact" w:val="62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№</w:t>
            </w:r>
          </w:p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Тема занятия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Кол-во</w:t>
            </w:r>
          </w:p>
          <w:p w:rsidR="00774C81" w:rsidRDefault="00774C81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9C0">
              <w:rPr>
                <w:rFonts w:ascii="Times New Roman" w:hAnsi="Times New Roman"/>
                <w:color w:val="000000"/>
              </w:rPr>
              <w:t>часов</w:t>
            </w:r>
          </w:p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C81" w:rsidRPr="007309C0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74C81" w:rsidRPr="00495757" w:rsidTr="00592F9E">
        <w:trPr>
          <w:trHeight w:hRule="exact" w:val="37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Гуси-лебеди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3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У медведя во бору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Филин и пташки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7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Палочка- выручалочка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Блуждающий мяч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Классики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Ловишка в кругу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Пчелки и ласточки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К своим флажкам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Кот идет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Северный и южный ветер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4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Соревнования скороходов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Колдунчики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Аисты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Пчелы и медведи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43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Хитрая лиса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Ловишки с приседаниями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Переправа с досками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Туннель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Собери урожай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На погрузке арбузов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Принеси мяч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Успей перебежать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С мячом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Весёлые старты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1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Совушка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Мышеловка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Пустое место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2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Карусель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5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Кто быстрее?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3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Конники-спортсмены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Лягушата и цыплята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495757" w:rsidTr="00592F9E">
        <w:trPr>
          <w:trHeight w:hRule="exact" w:val="3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Карлики и великаны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43FF8" w:rsidRDefault="00D43FF8" w:rsidP="00D4351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6B6F" w:rsidRDefault="00DF6B6F" w:rsidP="00D4351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6B6F" w:rsidRDefault="00DF6B6F" w:rsidP="00D4351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4C81" w:rsidRPr="004931E5" w:rsidRDefault="00774C81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Календарно - тематическое планирование</w:t>
      </w:r>
    </w:p>
    <w:p w:rsidR="00774C81" w:rsidRPr="004931E5" w:rsidRDefault="00A5175F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кружка «Игры народов России</w:t>
      </w:r>
      <w:r w:rsidR="00774C81" w:rsidRPr="004931E5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774C81" w:rsidRPr="004931E5" w:rsidRDefault="00495757" w:rsidP="00774C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774C81" w:rsidRPr="004931E5">
        <w:rPr>
          <w:rFonts w:ascii="Times New Roman" w:hAnsi="Times New Roman"/>
          <w:b/>
          <w:bCs/>
          <w:color w:val="000000"/>
          <w:sz w:val="24"/>
          <w:szCs w:val="24"/>
        </w:rPr>
        <w:t>-й класс (3</w:t>
      </w:r>
      <w:r w:rsidR="00432760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774C81" w:rsidRPr="004931E5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часа)</w:t>
      </w:r>
    </w:p>
    <w:p w:rsidR="00774C81" w:rsidRPr="007309C0" w:rsidRDefault="00774C81" w:rsidP="00774C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2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567"/>
        <w:gridCol w:w="793"/>
      </w:tblGrid>
      <w:tr w:rsidR="00774C81" w:rsidRPr="007309C0" w:rsidTr="004931E5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color w:val="000000"/>
                <w:sz w:val="18"/>
                <w:szCs w:val="18"/>
              </w:rPr>
              <w:t>Кол-во</w:t>
            </w:r>
          </w:p>
          <w:p w:rsidR="00774C81" w:rsidRPr="00D43FF8" w:rsidRDefault="00774C81" w:rsidP="005C7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color w:val="000000"/>
                <w:sz w:val="18"/>
                <w:szCs w:val="18"/>
              </w:rPr>
              <w:t>часов</w:t>
            </w:r>
          </w:p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4C81" w:rsidRPr="00D43FF8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FF8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774C81" w:rsidRPr="007309C0" w:rsidTr="004931E5">
        <w:trPr>
          <w:trHeight w:hRule="exact"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«Жмурки»</w:t>
            </w:r>
          </w:p>
          <w:p w:rsidR="00774C81" w:rsidRPr="00495757" w:rsidRDefault="00774C81" w:rsidP="00495757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«Кот и мышь»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«Горелки»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«Салки»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«Пятнашки»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«Охотники и зайцы»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«Фанты»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«Ловушки с приседаниями»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Русская народная игра «Волк»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«Птицелов»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«Совушка»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«Мышеловка»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«Пустое место»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«Карусель»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«Кто быстрее?»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«Конники-спортсмены»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«Лягушата и цыплята»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Подвижная игра «Карлики и великаны»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«Передача мяча»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«С мячом»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зверей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«Быстрые и ловкие»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«Вызов номеров»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по кругу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4C81" w:rsidRPr="007309C0" w:rsidTr="004931E5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495757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Эстафета с обручем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4C81" w:rsidRPr="00495757" w:rsidRDefault="00774C81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4C81" w:rsidRPr="00495757" w:rsidRDefault="00774C81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600924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Эстафета со скакалкой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600924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игра «Гори, гори ясно!»</w:t>
            </w:r>
          </w:p>
          <w:p w:rsidR="004931E5" w:rsidRPr="00495757" w:rsidRDefault="004931E5" w:rsidP="00495757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600924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Башкирские народные игры «Юрта», «Медный пень»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600924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Бурятская народная игра «Ищем палочку»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600924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31E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Дагестанские народные игры «Выбей из круга», «Подними платок»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600924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Марийская народная игра «Катание мяча»</w:t>
            </w:r>
          </w:p>
          <w:p w:rsidR="004931E5" w:rsidRPr="00495757" w:rsidRDefault="004931E5" w:rsidP="00495757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600924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Татарская народная игра «Серый волк»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600924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Якутские народные игры «Сокол и лиса», «Пятнашки»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31E5" w:rsidRPr="007309C0" w:rsidTr="004931E5">
        <w:trPr>
          <w:trHeight w:hRule="exact"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1E5" w:rsidRPr="00495757" w:rsidRDefault="004931E5" w:rsidP="00495757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Чувашская игра «Рыбки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31E5" w:rsidRPr="00495757" w:rsidRDefault="004931E5" w:rsidP="005C7F85">
            <w:pPr>
              <w:jc w:val="center"/>
              <w:rPr>
                <w:sz w:val="26"/>
                <w:szCs w:val="26"/>
              </w:rPr>
            </w:pPr>
            <w:r w:rsidRPr="004957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1E5" w:rsidRPr="00495757" w:rsidRDefault="004931E5" w:rsidP="005C7F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C7F85" w:rsidRPr="004931E5" w:rsidRDefault="005C7F85" w:rsidP="00DF6B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Календарно - тематическое планирование</w:t>
      </w:r>
    </w:p>
    <w:p w:rsidR="005C7F85" w:rsidRPr="004931E5" w:rsidRDefault="007E012E" w:rsidP="005C7F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кружка «Игры народов России</w:t>
      </w:r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5C7F85" w:rsidRPr="004931E5" w:rsidRDefault="00AA28C9" w:rsidP="005C7F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>-й класс (3</w:t>
      </w:r>
      <w:r w:rsidR="00432760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часа)</w:t>
      </w:r>
    </w:p>
    <w:p w:rsidR="005C7F85" w:rsidRPr="007309C0" w:rsidRDefault="005C7F85" w:rsidP="005C7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034" w:type="dxa"/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654"/>
        <w:gridCol w:w="1042"/>
      </w:tblGrid>
      <w:tr w:rsidR="005C7F85" w:rsidRPr="007309C0" w:rsidTr="00D43FF8">
        <w:trPr>
          <w:trHeight w:hRule="exact" w:val="621"/>
        </w:trPr>
        <w:tc>
          <w:tcPr>
            <w:tcW w:w="675" w:type="dxa"/>
          </w:tcPr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6663" w:type="dxa"/>
          </w:tcPr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654" w:type="dxa"/>
          </w:tcPr>
          <w:p w:rsidR="005C7F85" w:rsidRPr="00592F9E" w:rsidRDefault="00592F9E" w:rsidP="005C7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Кол-во часов</w:t>
            </w:r>
          </w:p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</w:tcPr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5C7F85" w:rsidRPr="00495757" w:rsidTr="00D43FF8">
        <w:trPr>
          <w:trHeight w:hRule="exact" w:val="372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«Краски»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37" w:rsidRPr="00495757" w:rsidTr="00D43FF8">
        <w:trPr>
          <w:trHeight w:hRule="exact" w:val="336"/>
        </w:trPr>
        <w:tc>
          <w:tcPr>
            <w:tcW w:w="675" w:type="dxa"/>
          </w:tcPr>
          <w:p w:rsidR="00700B37" w:rsidRPr="00592F9E" w:rsidRDefault="00700B37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700B37" w:rsidRPr="00592F9E" w:rsidRDefault="00700B37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«Гори, гори ясно»</w:t>
            </w:r>
          </w:p>
        </w:tc>
        <w:tc>
          <w:tcPr>
            <w:tcW w:w="654" w:type="dxa"/>
          </w:tcPr>
          <w:p w:rsidR="00700B37" w:rsidRPr="00592F9E" w:rsidRDefault="00700B37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00B37" w:rsidRPr="00592F9E" w:rsidRDefault="00700B37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B37" w:rsidRPr="00495757" w:rsidTr="00D43FF8">
        <w:trPr>
          <w:trHeight w:hRule="exact" w:val="342"/>
        </w:trPr>
        <w:tc>
          <w:tcPr>
            <w:tcW w:w="675" w:type="dxa"/>
          </w:tcPr>
          <w:p w:rsidR="00700B37" w:rsidRPr="00592F9E" w:rsidRDefault="00700B37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700B37" w:rsidRPr="00592F9E" w:rsidRDefault="00700B37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игра «Ляпка»</w:t>
            </w:r>
          </w:p>
        </w:tc>
        <w:tc>
          <w:tcPr>
            <w:tcW w:w="654" w:type="dxa"/>
          </w:tcPr>
          <w:p w:rsidR="00700B37" w:rsidRPr="00592F9E" w:rsidRDefault="00700B37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700B37" w:rsidRPr="00592F9E" w:rsidRDefault="00700B37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8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Башкирские народные игры «Юрта», «Медный пень»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555"/>
        </w:trPr>
        <w:tc>
          <w:tcPr>
            <w:tcW w:w="675" w:type="dxa"/>
          </w:tcPr>
          <w:p w:rsidR="00700B37" w:rsidRPr="00592F9E" w:rsidRDefault="00700B37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700B37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Бурятская народная игра «Ищем палочку»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489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Дагестанские народные игры «Выбей из круга», «Подними платок»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553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0B37" w:rsidRPr="00592F9E" w:rsidRDefault="00700B37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700B37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Кабардино-балкарская народная игра «Под буркой»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523"/>
        </w:trPr>
        <w:tc>
          <w:tcPr>
            <w:tcW w:w="675" w:type="dxa"/>
          </w:tcPr>
          <w:p w:rsidR="00700B37" w:rsidRPr="00592F9E" w:rsidRDefault="00700B37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700B37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Калмыцкие народные игры «Прятки», «Альчик!»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7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Карельские народные игры «Мяч», «Я есть!»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53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5C7F85" w:rsidRPr="00592F9E" w:rsidRDefault="00700B37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Игры народов Коми «Невод»,»Стой, олень!»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59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Марийская народная игра «Катание мяча»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4931E5">
        <w:trPr>
          <w:trHeight w:hRule="exact" w:val="214"/>
        </w:trPr>
        <w:tc>
          <w:tcPr>
            <w:tcW w:w="675" w:type="dxa"/>
          </w:tcPr>
          <w:p w:rsidR="005C7F85" w:rsidRPr="00592F9E" w:rsidRDefault="005C7F85" w:rsidP="004931E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Татарская народная игра «Серый волк»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4931E5">
        <w:trPr>
          <w:trHeight w:hRule="exact" w:val="348"/>
        </w:trPr>
        <w:tc>
          <w:tcPr>
            <w:tcW w:w="675" w:type="dxa"/>
          </w:tcPr>
          <w:p w:rsidR="005C7F85" w:rsidRPr="00592F9E" w:rsidRDefault="005C7F85" w:rsidP="004931E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5C7F85" w:rsidRPr="00592F9E" w:rsidRDefault="00360A78" w:rsidP="00AA28C9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Якутские народные игры «Сокол и лиса», «Пятнашки»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4931E5">
        <w:trPr>
          <w:trHeight w:hRule="exact" w:val="267"/>
        </w:trPr>
        <w:tc>
          <w:tcPr>
            <w:tcW w:w="675" w:type="dxa"/>
          </w:tcPr>
          <w:p w:rsidR="005C7F85" w:rsidRPr="00592F9E" w:rsidRDefault="005C7F85" w:rsidP="004931E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5C7F85" w:rsidRPr="00592F9E" w:rsidRDefault="00360A78" w:rsidP="00360A78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Удмуртские народные игры «Водяной», «Серый зайка»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289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Чечено-ингушская игра «Чиж»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280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Тувинские народные игры «Стрельба в мишень», «Борьба»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66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Мордовские народные игры «Котел», «Круговой»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66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Северо-осетинская игра «Борьба за флажки»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16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Чувашская игра «Рыбки»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511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Игра народов Сибири и Дальнего Востока «Льдинки, ветер и мороз»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0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«Вызов номеров»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7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по кругу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7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с обручем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7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Эстафета с мячом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7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Эстафета «Быстрые и ловкие»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14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Эстафета «Встречная»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F85" w:rsidRPr="00495757" w:rsidTr="00D43FF8">
        <w:trPr>
          <w:trHeight w:hRule="exact" w:val="347"/>
        </w:trPr>
        <w:tc>
          <w:tcPr>
            <w:tcW w:w="675" w:type="dxa"/>
          </w:tcPr>
          <w:p w:rsidR="005C7F85" w:rsidRPr="00592F9E" w:rsidRDefault="005C7F8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:rsidR="005C7F85" w:rsidRPr="00592F9E" w:rsidRDefault="00360A78" w:rsidP="005C7F85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654" w:type="dxa"/>
          </w:tcPr>
          <w:p w:rsidR="005C7F85" w:rsidRPr="00592F9E" w:rsidRDefault="005C7F8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C7F85" w:rsidRPr="00592F9E" w:rsidRDefault="005C7F8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A78" w:rsidRPr="00495757" w:rsidTr="00D43FF8">
        <w:trPr>
          <w:trHeight w:hRule="exact" w:val="359"/>
        </w:trPr>
        <w:tc>
          <w:tcPr>
            <w:tcW w:w="675" w:type="dxa"/>
          </w:tcPr>
          <w:p w:rsidR="00360A78" w:rsidRPr="00592F9E" w:rsidRDefault="00360A78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:rsidR="00360A78" w:rsidRPr="00592F9E" w:rsidRDefault="00360A78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654" w:type="dxa"/>
          </w:tcPr>
          <w:p w:rsidR="00360A78" w:rsidRPr="00592F9E" w:rsidRDefault="00360A78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360A78" w:rsidRPr="00592F9E" w:rsidRDefault="00360A78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A78" w:rsidRPr="00495757" w:rsidTr="00D43FF8">
        <w:trPr>
          <w:trHeight w:hRule="exact" w:val="329"/>
        </w:trPr>
        <w:tc>
          <w:tcPr>
            <w:tcW w:w="675" w:type="dxa"/>
          </w:tcPr>
          <w:p w:rsidR="00360A78" w:rsidRPr="00592F9E" w:rsidRDefault="00360A78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3" w:type="dxa"/>
          </w:tcPr>
          <w:p w:rsidR="00360A78" w:rsidRPr="00592F9E" w:rsidRDefault="00360A78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654" w:type="dxa"/>
          </w:tcPr>
          <w:p w:rsidR="00360A78" w:rsidRPr="00592F9E" w:rsidRDefault="00360A78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360A78" w:rsidRPr="00592F9E" w:rsidRDefault="00360A78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A78" w:rsidRPr="00495757" w:rsidTr="00D43FF8">
        <w:trPr>
          <w:trHeight w:hRule="exact" w:val="352"/>
        </w:trPr>
        <w:tc>
          <w:tcPr>
            <w:tcW w:w="675" w:type="dxa"/>
          </w:tcPr>
          <w:p w:rsidR="00360A78" w:rsidRPr="00592F9E" w:rsidRDefault="00360A78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360A78" w:rsidRPr="00592F9E" w:rsidRDefault="00360A78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</w:t>
            </w:r>
            <w:r w:rsidR="00592F9E" w:rsidRPr="00592F9E">
              <w:rPr>
                <w:rFonts w:ascii="Times New Roman" w:hAnsi="Times New Roman"/>
                <w:sz w:val="24"/>
                <w:szCs w:val="24"/>
              </w:rPr>
              <w:t>«Фанты»</w:t>
            </w:r>
          </w:p>
        </w:tc>
        <w:tc>
          <w:tcPr>
            <w:tcW w:w="654" w:type="dxa"/>
          </w:tcPr>
          <w:p w:rsidR="00360A78" w:rsidRPr="00592F9E" w:rsidRDefault="00360A78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360A78" w:rsidRPr="00592F9E" w:rsidRDefault="00360A78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F9E" w:rsidRPr="00495757" w:rsidTr="00D43FF8">
        <w:trPr>
          <w:trHeight w:hRule="exact" w:val="339"/>
        </w:trPr>
        <w:tc>
          <w:tcPr>
            <w:tcW w:w="675" w:type="dxa"/>
          </w:tcPr>
          <w:p w:rsidR="00592F9E" w:rsidRPr="00592F9E" w:rsidRDefault="00592F9E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592F9E" w:rsidRPr="00592F9E" w:rsidRDefault="00592F9E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654" w:type="dxa"/>
          </w:tcPr>
          <w:p w:rsidR="00592F9E" w:rsidRPr="00592F9E" w:rsidRDefault="00592F9E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92F9E" w:rsidRPr="00592F9E" w:rsidRDefault="00592F9E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F9E" w:rsidRPr="00495757" w:rsidTr="00D43FF8">
        <w:trPr>
          <w:trHeight w:hRule="exact" w:val="362"/>
        </w:trPr>
        <w:tc>
          <w:tcPr>
            <w:tcW w:w="675" w:type="dxa"/>
          </w:tcPr>
          <w:p w:rsidR="00592F9E" w:rsidRPr="00592F9E" w:rsidRDefault="00592F9E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</w:tcPr>
          <w:p w:rsidR="00592F9E" w:rsidRPr="00592F9E" w:rsidRDefault="00592F9E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«Волк»</w:t>
            </w:r>
          </w:p>
        </w:tc>
        <w:tc>
          <w:tcPr>
            <w:tcW w:w="654" w:type="dxa"/>
          </w:tcPr>
          <w:p w:rsidR="00592F9E" w:rsidRPr="00592F9E" w:rsidRDefault="00592F9E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92F9E" w:rsidRPr="00592F9E" w:rsidRDefault="00592F9E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F9E" w:rsidRPr="00495757" w:rsidTr="00D43FF8">
        <w:trPr>
          <w:trHeight w:hRule="exact" w:val="349"/>
        </w:trPr>
        <w:tc>
          <w:tcPr>
            <w:tcW w:w="675" w:type="dxa"/>
          </w:tcPr>
          <w:p w:rsidR="00592F9E" w:rsidRPr="00592F9E" w:rsidRDefault="00592F9E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</w:tcPr>
          <w:p w:rsidR="00592F9E" w:rsidRPr="00592F9E" w:rsidRDefault="00592F9E">
            <w:pPr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654" w:type="dxa"/>
          </w:tcPr>
          <w:p w:rsidR="00592F9E" w:rsidRPr="00592F9E" w:rsidRDefault="00592F9E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92F9E" w:rsidRPr="00592F9E" w:rsidRDefault="00592F9E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1E5" w:rsidRPr="00495757" w:rsidTr="00D43FF8">
        <w:trPr>
          <w:trHeight w:hRule="exact" w:val="349"/>
        </w:trPr>
        <w:tc>
          <w:tcPr>
            <w:tcW w:w="675" w:type="dxa"/>
          </w:tcPr>
          <w:p w:rsidR="004931E5" w:rsidRPr="00592F9E" w:rsidRDefault="004931E5" w:rsidP="00D43FF8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</w:tcPr>
          <w:p w:rsidR="004931E5" w:rsidRPr="00592F9E" w:rsidRDefault="00493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654" w:type="dxa"/>
          </w:tcPr>
          <w:p w:rsidR="004931E5" w:rsidRPr="00592F9E" w:rsidRDefault="004931E5" w:rsidP="005C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4931E5" w:rsidRPr="00592F9E" w:rsidRDefault="004931E5" w:rsidP="005C7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B6F" w:rsidRDefault="00DF6B6F" w:rsidP="00DF6B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7F85" w:rsidRPr="004931E5" w:rsidRDefault="005C7F85" w:rsidP="00DF6B6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E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Календарно - тематическое планирование</w:t>
      </w:r>
    </w:p>
    <w:p w:rsidR="005C7F85" w:rsidRPr="004931E5" w:rsidRDefault="007E012E" w:rsidP="00D618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кружка «Игры народов России</w:t>
      </w:r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="00AA28C9" w:rsidRPr="004931E5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>-й класс (3</w:t>
      </w:r>
      <w:r w:rsidR="00432760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5C7F85" w:rsidRPr="004931E5">
        <w:rPr>
          <w:rFonts w:ascii="Times New Roman" w:hAnsi="Times New Roman"/>
          <w:b/>
          <w:bCs/>
          <w:color w:val="000000"/>
          <w:sz w:val="24"/>
          <w:szCs w:val="24"/>
        </w:rPr>
        <w:t>часа)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709"/>
        <w:gridCol w:w="1099"/>
      </w:tblGrid>
      <w:tr w:rsidR="00D43FF8" w:rsidRPr="00592F9E" w:rsidTr="004931E5">
        <w:trPr>
          <w:trHeight w:val="480"/>
        </w:trPr>
        <w:tc>
          <w:tcPr>
            <w:tcW w:w="534" w:type="dxa"/>
          </w:tcPr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7229" w:type="dxa"/>
          </w:tcPr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709" w:type="dxa"/>
          </w:tcPr>
          <w:p w:rsidR="00D43FF8" w:rsidRPr="00592F9E" w:rsidRDefault="00D43FF8" w:rsidP="00D43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color w:val="000000"/>
                <w:sz w:val="18"/>
                <w:szCs w:val="18"/>
              </w:rPr>
              <w:t>Кол-во часо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1099" w:type="dxa"/>
          </w:tcPr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3FF8" w:rsidRPr="00592F9E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F9E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D43FF8" w:rsidRPr="00592F9E" w:rsidTr="00D43FF8">
        <w:trPr>
          <w:trHeight w:val="306"/>
        </w:trPr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7229" w:type="dxa"/>
          </w:tcPr>
          <w:p w:rsidR="00D43FF8" w:rsidRPr="00D61825" w:rsidRDefault="00D43FF8" w:rsidP="00592F9E">
            <w:pPr>
              <w:contextualSpacing/>
              <w:rPr>
                <w:rFonts w:ascii="Times New Roman" w:hAnsi="Times New Roman"/>
                <w:color w:val="000000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«Жмурки»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«Кот и мышь»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3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«Горелки»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4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«Салки»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5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«Пятнашки»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6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«Охотники и зайцы»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7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«Фанты»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8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«Ловушки с приседаниями»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9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 xml:space="preserve">Русская народная игра «Волк» 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10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«Птицелов»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11</w:t>
            </w:r>
          </w:p>
        </w:tc>
        <w:tc>
          <w:tcPr>
            <w:tcW w:w="7229" w:type="dxa"/>
          </w:tcPr>
          <w:p w:rsidR="00D43FF8" w:rsidRPr="00D61825" w:rsidRDefault="00D43FF8" w:rsidP="00D43FF8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«Гори, гори ясно!»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12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Башкирские народные игры «Юрта», «Медный пень»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13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Бурятская народная игра «Ищем палочку»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61825">
        <w:trPr>
          <w:trHeight w:val="320"/>
        </w:trPr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14</w:t>
            </w:r>
          </w:p>
        </w:tc>
        <w:tc>
          <w:tcPr>
            <w:tcW w:w="7229" w:type="dxa"/>
          </w:tcPr>
          <w:p w:rsidR="00D43FF8" w:rsidRPr="00D61825" w:rsidRDefault="00D43FF8" w:rsidP="00D43FF8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Дагестанские народные игры «Выбей из круга», «Подними платок»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15</w:t>
            </w:r>
          </w:p>
        </w:tc>
        <w:tc>
          <w:tcPr>
            <w:tcW w:w="7229" w:type="dxa"/>
          </w:tcPr>
          <w:p w:rsidR="00D43FF8" w:rsidRPr="00D61825" w:rsidRDefault="00D43FF8" w:rsidP="00D43FF8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Марийская народная игра «Катание мяча»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16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Татарская народная игра «Серый волк»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17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Якутские народные игры «Сокол и лиса», «Пятнашки»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18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Чувашская игра «Рыбки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43FF8" w:rsidRPr="00592F9E" w:rsidTr="00D43FF8">
        <w:tc>
          <w:tcPr>
            <w:tcW w:w="534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19</w:t>
            </w:r>
          </w:p>
        </w:tc>
        <w:tc>
          <w:tcPr>
            <w:tcW w:w="7229" w:type="dxa"/>
          </w:tcPr>
          <w:p w:rsidR="00D43FF8" w:rsidRPr="00D61825" w:rsidRDefault="00D43FF8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«Передача мяча»</w:t>
            </w:r>
          </w:p>
        </w:tc>
        <w:tc>
          <w:tcPr>
            <w:tcW w:w="709" w:type="dxa"/>
          </w:tcPr>
          <w:p w:rsidR="00D43FF8" w:rsidRPr="00D61825" w:rsidRDefault="00D43FF8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D43FF8" w:rsidRPr="00D61825" w:rsidRDefault="00D43FF8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600924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20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Эстафета со скакалкой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600924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21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«С мячом»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600924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22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зверей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600924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23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«Быстрые и ловкие»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600924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24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«Вызов номеров»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600924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25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по кругу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600924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26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contextualSpacing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Эстафета с обручем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600924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27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spacing w:line="220" w:lineRule="exact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«Салки»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600924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28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«Пятнашки»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600924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29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«Охотники и зайцы»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600924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30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spacing w:line="220" w:lineRule="exact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«Краски»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600924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31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«Гори, гори ясно»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600924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32</w:t>
            </w:r>
          </w:p>
        </w:tc>
        <w:tc>
          <w:tcPr>
            <w:tcW w:w="7229" w:type="dxa"/>
          </w:tcPr>
          <w:p w:rsidR="004931E5" w:rsidRPr="00D61825" w:rsidRDefault="004931E5" w:rsidP="00271A59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  <w:color w:val="000000"/>
              </w:rPr>
              <w:t>Русская народная игра «Третий лишний»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4931E5">
        <w:trPr>
          <w:trHeight w:val="156"/>
        </w:trPr>
        <w:tc>
          <w:tcPr>
            <w:tcW w:w="534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33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«Пятнашки»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1E5" w:rsidRPr="00592F9E" w:rsidTr="00D43FF8">
        <w:tc>
          <w:tcPr>
            <w:tcW w:w="534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229" w:type="dxa"/>
          </w:tcPr>
          <w:p w:rsidR="004931E5" w:rsidRPr="00D61825" w:rsidRDefault="004931E5" w:rsidP="00D61825">
            <w:pPr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Русская народная игра «Охотники и зайцы»</w:t>
            </w:r>
          </w:p>
        </w:tc>
        <w:tc>
          <w:tcPr>
            <w:tcW w:w="709" w:type="dxa"/>
          </w:tcPr>
          <w:p w:rsidR="004931E5" w:rsidRPr="00D61825" w:rsidRDefault="004931E5" w:rsidP="00D61825">
            <w:pPr>
              <w:jc w:val="center"/>
              <w:rPr>
                <w:rFonts w:ascii="Times New Roman" w:hAnsi="Times New Roman"/>
              </w:rPr>
            </w:pPr>
            <w:r w:rsidRPr="00D61825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</w:tcPr>
          <w:p w:rsidR="004931E5" w:rsidRPr="00D61825" w:rsidRDefault="004931E5" w:rsidP="005C7F85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74C81" w:rsidRDefault="00774C81" w:rsidP="00CC3955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774C81" w:rsidSect="00D61825">
      <w:footerReference w:type="default" r:id="rId9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05" w:rsidRDefault="00DC6305" w:rsidP="006D5BE0">
      <w:pPr>
        <w:spacing w:after="0" w:line="240" w:lineRule="auto"/>
      </w:pPr>
      <w:r>
        <w:separator/>
      </w:r>
    </w:p>
  </w:endnote>
  <w:endnote w:type="continuationSeparator" w:id="0">
    <w:p w:rsidR="00DC6305" w:rsidRDefault="00DC6305" w:rsidP="006D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25860"/>
    </w:sdtPr>
    <w:sdtEndPr/>
    <w:sdtContent>
      <w:p w:rsidR="009E00CA" w:rsidRDefault="003A14EA">
        <w:pPr>
          <w:pStyle w:val="ae"/>
          <w:jc w:val="right"/>
        </w:pPr>
        <w:r>
          <w:fldChar w:fldCharType="begin"/>
        </w:r>
        <w:r w:rsidR="009E00CA">
          <w:instrText xml:space="preserve"> PAGE   \* MERGEFORMAT </w:instrText>
        </w:r>
        <w:r>
          <w:fldChar w:fldCharType="separate"/>
        </w:r>
        <w:r w:rsidR="000C16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00CA" w:rsidRDefault="009E00C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05" w:rsidRDefault="00DC6305" w:rsidP="006D5BE0">
      <w:pPr>
        <w:spacing w:after="0" w:line="240" w:lineRule="auto"/>
      </w:pPr>
      <w:r>
        <w:separator/>
      </w:r>
    </w:p>
  </w:footnote>
  <w:footnote w:type="continuationSeparator" w:id="0">
    <w:p w:rsidR="00DC6305" w:rsidRDefault="00DC6305" w:rsidP="006D5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174"/>
    <w:multiLevelType w:val="hybridMultilevel"/>
    <w:tmpl w:val="03D690BC"/>
    <w:lvl w:ilvl="0" w:tplc="29F02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D43A4"/>
    <w:multiLevelType w:val="hybridMultilevel"/>
    <w:tmpl w:val="D0387F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5D06E8"/>
    <w:multiLevelType w:val="hybridMultilevel"/>
    <w:tmpl w:val="F9B2E462"/>
    <w:lvl w:ilvl="0" w:tplc="0419000D">
      <w:start w:val="1"/>
      <w:numFmt w:val="bullet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3">
    <w:nsid w:val="44D56C00"/>
    <w:multiLevelType w:val="hybridMultilevel"/>
    <w:tmpl w:val="31A4B76C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4">
    <w:nsid w:val="47461105"/>
    <w:multiLevelType w:val="hybridMultilevel"/>
    <w:tmpl w:val="A5D4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2588A"/>
    <w:multiLevelType w:val="hybridMultilevel"/>
    <w:tmpl w:val="ED683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F7AA2"/>
    <w:multiLevelType w:val="hybridMultilevel"/>
    <w:tmpl w:val="CF5A6DC8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7">
    <w:nsid w:val="768E02F2"/>
    <w:multiLevelType w:val="hybridMultilevel"/>
    <w:tmpl w:val="966EA374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8">
    <w:nsid w:val="7A0D2655"/>
    <w:multiLevelType w:val="hybridMultilevel"/>
    <w:tmpl w:val="1DB87C24"/>
    <w:lvl w:ilvl="0" w:tplc="0419000B">
      <w:start w:val="1"/>
      <w:numFmt w:val="bullet"/>
      <w:lvlText w:val="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76C"/>
    <w:rsid w:val="00017932"/>
    <w:rsid w:val="000C1612"/>
    <w:rsid w:val="0015176C"/>
    <w:rsid w:val="00207026"/>
    <w:rsid w:val="0026574A"/>
    <w:rsid w:val="00271A59"/>
    <w:rsid w:val="002C2824"/>
    <w:rsid w:val="002E6109"/>
    <w:rsid w:val="00360A78"/>
    <w:rsid w:val="00376AB4"/>
    <w:rsid w:val="003A14EA"/>
    <w:rsid w:val="00432760"/>
    <w:rsid w:val="004931E5"/>
    <w:rsid w:val="00495757"/>
    <w:rsid w:val="004C0E4D"/>
    <w:rsid w:val="004C5F41"/>
    <w:rsid w:val="0053562D"/>
    <w:rsid w:val="00576FBA"/>
    <w:rsid w:val="00592F9E"/>
    <w:rsid w:val="005C7F85"/>
    <w:rsid w:val="00600924"/>
    <w:rsid w:val="006262D5"/>
    <w:rsid w:val="0069183A"/>
    <w:rsid w:val="0069780E"/>
    <w:rsid w:val="006D5BE0"/>
    <w:rsid w:val="00700B37"/>
    <w:rsid w:val="00703062"/>
    <w:rsid w:val="00774C81"/>
    <w:rsid w:val="007E012E"/>
    <w:rsid w:val="00840A32"/>
    <w:rsid w:val="008748B8"/>
    <w:rsid w:val="008E1B01"/>
    <w:rsid w:val="00977886"/>
    <w:rsid w:val="009E00CA"/>
    <w:rsid w:val="00A5175F"/>
    <w:rsid w:val="00AA28C9"/>
    <w:rsid w:val="00B259B6"/>
    <w:rsid w:val="00B419D5"/>
    <w:rsid w:val="00CB1240"/>
    <w:rsid w:val="00CC3955"/>
    <w:rsid w:val="00D43516"/>
    <w:rsid w:val="00D43FF8"/>
    <w:rsid w:val="00D47057"/>
    <w:rsid w:val="00D61825"/>
    <w:rsid w:val="00D84FA9"/>
    <w:rsid w:val="00D8550B"/>
    <w:rsid w:val="00DB15D4"/>
    <w:rsid w:val="00DC2D73"/>
    <w:rsid w:val="00DC6305"/>
    <w:rsid w:val="00DF6B6F"/>
    <w:rsid w:val="00E5189B"/>
    <w:rsid w:val="00E56A9C"/>
    <w:rsid w:val="00F30884"/>
    <w:rsid w:val="00FA28B2"/>
    <w:rsid w:val="00FD4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2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2E6109"/>
    <w:pPr>
      <w:spacing w:before="210" w:after="210" w:line="330" w:lineRule="atLeast"/>
      <w:outlineLvl w:val="2"/>
    </w:pPr>
    <w:rPr>
      <w:rFonts w:ascii="Georgia" w:hAnsi="Georgia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176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151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15176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15176C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5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2E6109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character" w:styleId="a8">
    <w:name w:val="Strong"/>
    <w:basedOn w:val="a0"/>
    <w:qFormat/>
    <w:rsid w:val="002E6109"/>
    <w:rPr>
      <w:b/>
      <w:bCs/>
    </w:rPr>
  </w:style>
  <w:style w:type="paragraph" w:styleId="a9">
    <w:name w:val="Body Text"/>
    <w:basedOn w:val="a"/>
    <w:link w:val="aa"/>
    <w:rsid w:val="002E6109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2E61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Emphasis"/>
    <w:basedOn w:val="a0"/>
    <w:qFormat/>
    <w:rsid w:val="002E6109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6D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D5BE0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D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5BE0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C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28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DFBF-4CFF-4C79-A077-1899B72D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RePack by Diakov</cp:lastModifiedBy>
  <cp:revision>24</cp:revision>
  <cp:lastPrinted>2012-08-30T20:49:00Z</cp:lastPrinted>
  <dcterms:created xsi:type="dcterms:W3CDTF">2012-08-30T04:13:00Z</dcterms:created>
  <dcterms:modified xsi:type="dcterms:W3CDTF">2016-12-01T00:36:00Z</dcterms:modified>
</cp:coreProperties>
</file>