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4F" w:rsidRDefault="005D174F"/>
    <w:tbl>
      <w:tblPr>
        <w:tblW w:w="9073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73"/>
      </w:tblGrid>
      <w:tr w:rsidR="005D174F" w:rsidTr="00235677">
        <w:trPr>
          <w:trHeight w:val="3641"/>
          <w:tblCellSpacing w:w="15" w:type="dxa"/>
        </w:trPr>
        <w:tc>
          <w:tcPr>
            <w:tcW w:w="9013" w:type="dxa"/>
            <w:vAlign w:val="center"/>
          </w:tcPr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Добрый день, коллеги! Хочу презентовать вашему вниманию, мастер – класс на тему: «Где, с чего и как зарождается патриотизм». </w:t>
            </w:r>
          </w:p>
          <w:p w:rsidR="005D174F" w:rsidRDefault="005D174F">
            <w:pPr>
              <w:pStyle w:val="C2"/>
              <w:shd w:val="clear" w:color="auto" w:fill="FFFFFF"/>
              <w:spacing w:before="0" w:after="160"/>
              <w:ind w:firstLine="720"/>
              <w:rPr>
                <w:sz w:val="28"/>
              </w:rPr>
            </w:pPr>
            <w:r>
              <w:rPr>
                <w:rStyle w:val="C7"/>
                <w:sz w:val="28"/>
                <w:bdr w:val="none" w:sz="4" w:space="0" w:color="auto"/>
              </w:rPr>
              <w:t>Историческое значение каждого русского человека измеряется его заслугами Родине, его человеческое достоинство – силой его патриотизма.</w:t>
            </w:r>
          </w:p>
          <w:p w:rsidR="005D174F" w:rsidRDefault="005D174F">
            <w:pPr>
              <w:pStyle w:val="C31"/>
              <w:shd w:val="clear" w:color="auto" w:fill="FFFFFF"/>
              <w:spacing w:before="0" w:after="0"/>
              <w:rPr>
                <w:rStyle w:val="C30"/>
                <w:i/>
                <w:sz w:val="28"/>
                <w:bdr w:val="none" w:sz="4" w:space="0" w:color="auto"/>
              </w:rPr>
            </w:pPr>
            <w:r>
              <w:rPr>
                <w:rStyle w:val="C7"/>
                <w:sz w:val="28"/>
                <w:bdr w:val="none" w:sz="4" w:space="0" w:color="auto"/>
              </w:rPr>
              <w:t xml:space="preserve">            В.В. Путин сказал: «</w:t>
            </w:r>
            <w:r>
              <w:rPr>
                <w:rStyle w:val="C30"/>
                <w:i/>
                <w:sz w:val="28"/>
                <w:bdr w:val="none" w:sz="4" w:space="0" w:color="auto"/>
              </w:rPr>
              <w:t>Мы должны строить свое будущее на</w:t>
            </w:r>
          </w:p>
          <w:p w:rsidR="005D174F" w:rsidRDefault="005D174F">
            <w:pPr>
              <w:pStyle w:val="C31"/>
              <w:shd w:val="clear" w:color="auto" w:fill="FFFFFF"/>
              <w:spacing w:before="0" w:after="0"/>
              <w:rPr>
                <w:sz w:val="28"/>
              </w:rPr>
            </w:pPr>
            <w:r>
              <w:rPr>
                <w:rStyle w:val="C30"/>
                <w:i/>
                <w:sz w:val="28"/>
                <w:bdr w:val="none" w:sz="4" w:space="0" w:color="auto"/>
              </w:rPr>
              <w:t>прочном фундаменте. И такой фундамент – это патриотизм.»</w:t>
            </w: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 младших дошкольников постепенно складывается образ «собственного дома» с его укладом, традициями, стилем взаимоотношений. Ребенок принимает свой дом таким какой он есть, и любит его. Это чувство «родного дома» ложится в основу любви к Родине, Отчизне.</w:t>
            </w: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Поэтому с младшей группы я воспитываю уважение и любовь к самым близким людям – родителям, через народный фольклор – пословицы.</w:t>
            </w: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Давайте вспомним пословицы о семье, родителях? На слайде первая часть пословицы, а вы должны сказать вторую.</w:t>
            </w: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1.На свете все найдешь, кроме отца с матерью.</w:t>
            </w: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2.Ближе матери друга нет.</w:t>
            </w: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3.Кто свою мать уважает, тот и чужую не обижает.</w:t>
            </w: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4.Нет такого дружка, как родимая матушка.</w:t>
            </w: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5.При солнышке тепло – при матушке добро.</w:t>
            </w: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6.Кто мать и отца почитает, тот вовеки не погибает.</w:t>
            </w: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7.Сердце матери, лучше солнца согреет.</w:t>
            </w: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5D174F" w:rsidRDefault="005D174F" w:rsidP="00235677">
            <w:pPr>
              <w:shd w:val="clear" w:color="auto" w:fill="FF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старшем дошкольном возрасте я знакомлю детей с достопримечательностями нашей страны и своего города, воспитываю любовь и привязанность к нему. Рассказываю детям о своих любимых местах используя иллюстрации, фотографии и панораму города. Знакомлю с памятниками, современными постройками нашего города, а также беседую с детьми о промышленности родного города, о тех предприятиях, которые выпускают продукцию для нашей страны. Предлагаю поиграть в одну из таких игр.</w:t>
            </w: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Свою игру Вам представляю, </w:t>
            </w: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путешествие всех приглашаю.</w:t>
            </w:r>
            <w:r>
              <w:rPr>
                <w:rFonts w:ascii="Times New Roman" w:hAnsi="Times New Roman"/>
                <w:sz w:val="28"/>
              </w:rPr>
              <w:br/>
              <w:t>Давайте по краю родному побродим</w:t>
            </w: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вспомним, что ценного в нем мы находим.</w:t>
            </w:r>
            <w:r>
              <w:rPr>
                <w:rFonts w:ascii="Times New Roman" w:hAnsi="Times New Roman"/>
                <w:sz w:val="28"/>
              </w:rPr>
              <w:br/>
              <w:t xml:space="preserve">Здесь много красивых и памятных мест (Слайд с площадью 40 лет Победы) </w:t>
            </w: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Скажите, пожалуйста, как называется эта площадь?</w:t>
            </w:r>
          </w:p>
          <w:p w:rsidR="005D174F" w:rsidRDefault="005D174F" w:rsidP="00AC3464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(площадь называется «40 лет Победы, а монумент «Солдат -  освободитель»)</w:t>
            </w:r>
          </w:p>
          <w:p w:rsidR="005D174F" w:rsidRDefault="005D174F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5D174F" w:rsidRDefault="005D174F" w:rsidP="002E3418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Еще предприятия крупные есть:</w:t>
            </w:r>
            <w:r>
              <w:rPr>
                <w:rFonts w:ascii="Times New Roman" w:hAnsi="Times New Roman"/>
                <w:sz w:val="28"/>
              </w:rPr>
              <w:br/>
              <w:t>Ты их назови, и путь дальше держи!</w:t>
            </w:r>
            <w:r>
              <w:rPr>
                <w:rFonts w:ascii="Times New Roman" w:hAnsi="Times New Roman"/>
                <w:sz w:val="28"/>
              </w:rPr>
              <w:br/>
              <w:t>Что выпускают они? Подскажи! (слайды с предприятиями нашего города)</w:t>
            </w:r>
          </w:p>
          <w:p w:rsidR="005D174F" w:rsidRDefault="005D174F" w:rsidP="002E3418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Какие предприятия нашего города, края вы можете назвать?</w:t>
            </w:r>
            <w:r>
              <w:rPr>
                <w:rFonts w:ascii="Times New Roman" w:hAnsi="Times New Roman"/>
                <w:sz w:val="28"/>
              </w:rPr>
              <w:br/>
              <w:t>Край наш чудесный и очень богатый,</w:t>
            </w:r>
            <w:r>
              <w:rPr>
                <w:rFonts w:ascii="Times New Roman" w:hAnsi="Times New Roman"/>
                <w:sz w:val="28"/>
              </w:rPr>
              <w:br/>
              <w:t>Есть в нем растения, звери, пернатые.</w:t>
            </w:r>
            <w:r>
              <w:rPr>
                <w:rFonts w:ascii="Times New Roman" w:hAnsi="Times New Roman"/>
                <w:sz w:val="28"/>
              </w:rPr>
              <w:br/>
              <w:t xml:space="preserve">Их не забудь поскорее показать </w:t>
            </w:r>
          </w:p>
          <w:p w:rsidR="005D174F" w:rsidRDefault="005D174F" w:rsidP="002E3418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А также нам с вами нужно назвать, кто из животных и птиц не обитает в Ростовской области. </w:t>
            </w:r>
          </w:p>
          <w:p w:rsidR="005D174F" w:rsidRDefault="005D174F" w:rsidP="002E3418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(полярная сова и песец)</w:t>
            </w:r>
          </w:p>
          <w:p w:rsidR="005D174F" w:rsidRDefault="005D174F" w:rsidP="002E3418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Какие растения не растут на донской земле?</w:t>
            </w:r>
          </w:p>
          <w:p w:rsidR="005D174F" w:rsidRDefault="005D174F" w:rsidP="002E3418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(морошка, пальма).</w:t>
            </w:r>
          </w:p>
          <w:p w:rsidR="005D174F" w:rsidRDefault="005D174F" w:rsidP="00B75FA7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Что в недрах земли нашей милой храниться</w:t>
            </w:r>
            <w:r>
              <w:rPr>
                <w:rFonts w:ascii="Times New Roman" w:hAnsi="Times New Roman"/>
                <w:sz w:val="28"/>
              </w:rPr>
              <w:br/>
              <w:t>И для чего это все пригодится.</w:t>
            </w:r>
          </w:p>
          <w:p w:rsidR="005D174F" w:rsidRDefault="005D174F" w:rsidP="00B75FA7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Назовите природные ископаемые.</w:t>
            </w:r>
          </w:p>
          <w:p w:rsidR="005D174F" w:rsidRDefault="005D174F" w:rsidP="00B75FA7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(слайд с природными ископаемыми)</w:t>
            </w:r>
            <w:r>
              <w:rPr>
                <w:rFonts w:ascii="Times New Roman" w:hAnsi="Times New Roman"/>
                <w:sz w:val="28"/>
              </w:rPr>
              <w:br/>
              <w:t>Я вижу вы знаете все это — тогда</w:t>
            </w:r>
            <w:r>
              <w:rPr>
                <w:rFonts w:ascii="Times New Roman" w:hAnsi="Times New Roman"/>
                <w:sz w:val="28"/>
              </w:rPr>
              <w:br/>
              <w:t>В игре победили вы все без труда!</w:t>
            </w:r>
          </w:p>
        </w:tc>
      </w:tr>
    </w:tbl>
    <w:p w:rsidR="005D174F" w:rsidRDefault="005D174F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Важной частью работы по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воспитанию любви к Родине является формирование у детей представлений о людях родной страны. Можно через игру «Великие люди России» вспомнить тех людей, которые прославили нашу Родину – художников, композиторов, писателей.</w:t>
      </w:r>
    </w:p>
    <w:p w:rsidR="005D174F" w:rsidRDefault="005D174F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Послушайте, три пьесы из цикла «Времена года» Петра Ильича Чайковского и стихи А.С. Пушкина, как в них отображена красота русской природы. Ведь именно красота родного края, нашей страны открывающаяся через музыку, сказку и творчество - это еще один источник любви к Родине.</w:t>
      </w:r>
    </w:p>
    <w:p w:rsidR="005D174F" w:rsidRDefault="005D174F">
      <w:pPr>
        <w:shd w:val="clear" w:color="auto" w:fill="FFFFFF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(прослушивание композиции)</w:t>
      </w:r>
    </w:p>
    <w:p w:rsidR="005D174F" w:rsidRDefault="005D174F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Какое впечатление произвела на вас эта музыка, о чем вы думали и что представляли, слушая это замечательное стихотворение А.С. Пушкина?</w:t>
      </w:r>
    </w:p>
    <w:p w:rsidR="005D174F" w:rsidRDefault="005D174F">
      <w:pPr>
        <w:shd w:val="clear" w:color="auto" w:fill="FFFFFF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(Высказывание присутствующих слушателей).</w:t>
      </w:r>
    </w:p>
    <w:p w:rsidR="005D174F" w:rsidRDefault="005D174F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конкретных примерах, через конкретных людей я знакомлю детей с «характером» российского народа, которому присуще: творческие способности, умелость, отзывчивость, гостеприимство, почитание старших, соблюдение народных традиций. </w:t>
      </w:r>
    </w:p>
    <w:p w:rsidR="005D174F" w:rsidRDefault="005D174F">
      <w:pPr>
        <w:shd w:val="clear" w:color="auto" w:fill="FFFFFF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ярмарку! На ярмарку!</w:t>
      </w:r>
    </w:p>
    <w:p w:rsidR="005D174F" w:rsidRDefault="005D174F">
      <w:pPr>
        <w:shd w:val="clear" w:color="auto" w:fill="FFFFFF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Спешите все сюда!</w:t>
      </w:r>
    </w:p>
    <w:p w:rsidR="005D174F" w:rsidRDefault="005D174F">
      <w:pPr>
        <w:shd w:val="clear" w:color="auto" w:fill="FFFFFF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шутки, песни, сладости</w:t>
      </w:r>
    </w:p>
    <w:p w:rsidR="005D174F" w:rsidRDefault="005D174F">
      <w:pPr>
        <w:shd w:val="clear" w:color="auto" w:fill="FFFFFF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Давно вас ждут друзья!</w:t>
      </w:r>
    </w:p>
    <w:p w:rsidR="005D174F" w:rsidRDefault="005D174F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Сегодня мы побываем на ярмарке городов мастеров. Ярмарочные увеселения были яркой страницей народного быта на Руси. Гулянья были ярким событием, шумным всеобщим праздником, а народная мудрость гласит: «Любая душа празднику рада». На ярмарке не только торговали и покупали, но и обязательно веселились как могли: пели, плясали, силой мерялись, а еще и мастерили, тут же, что – то выпекали, готовили.</w:t>
      </w:r>
    </w:p>
    <w:p w:rsidR="005D174F" w:rsidRDefault="005D174F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В нашем городе регулярно проводятся ярмарки, на которые приходит множество народа, чтобы купить товар у производителей, а не у перекупщиков.</w:t>
      </w:r>
    </w:p>
    <w:p w:rsidR="005D174F" w:rsidRDefault="005D174F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Ярмарка – это наша традиция, обычай, наша история. Спросите у ребенка, что же такое традиции, обычаи, обряды? Он посмотрит на вас изумленными глазами, и не поймет вопроса. Подойдите с этой же просьбой к любому взрослому, и он неожиданно будет лепетать что – ни будь не внятное о бабушкиных сундуках, хохломской росписи и т.д. А теперь спросите у себя, что же это такое и что это обозначает. Традиция - это все то, что устно перешло от одного поколения к другому и имеет исторически принятые стандарты.</w:t>
      </w:r>
    </w:p>
    <w:p w:rsidR="005D174F" w:rsidRDefault="005D174F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Как сказал Карамзин: «Народ, не знающий своей культуры, истории, обычаев – вымирающий народ».</w:t>
      </w:r>
    </w:p>
    <w:p w:rsidR="005D174F" w:rsidRDefault="005D174F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Народная мудрость гласит: «Если думаешь о завтрашнем дне – сей зерно, если на десять лет вперед – сажай лес, если же на сто лет – воспитывай детей.</w:t>
      </w:r>
    </w:p>
    <w:p w:rsidR="005D174F" w:rsidRDefault="005D174F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Поэтому наша задача, как педагогов знакомить детей и привить им желание сохранять и почитать традиции русского народа.</w:t>
      </w:r>
    </w:p>
    <w:p w:rsidR="005D174F" w:rsidRDefault="005D174F">
      <w:pPr>
        <w:shd w:val="clear" w:color="auto" w:fill="FFFFFF"/>
        <w:rPr>
          <w:rFonts w:ascii="Times New Roman" w:hAnsi="Times New Roman"/>
        </w:rPr>
      </w:pPr>
    </w:p>
    <w:p w:rsidR="005D174F" w:rsidRDefault="005D174F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Мы русские очень гостеприимные и щедрые. С давних времен гостей, помимо, хлеба с солью еще угощали и «Медовым хлебом». Что же это за медовый хлеб и какое название он имеет сейчас?</w:t>
      </w:r>
    </w:p>
    <w:p w:rsidR="005D174F" w:rsidRDefault="005D174F" w:rsidP="00AC3464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На Руси первые пряники появились в 9 веке. Они делались из смеси ржаной муки, мёда и ягодного сока. Такие пряники назывались «медовым хлебом». Название «пряник» — это лакомство получило значительно позже. </w:t>
      </w:r>
      <w:r>
        <w:rPr>
          <w:rFonts w:ascii="Times New Roman" w:hAnsi="Times New Roman"/>
          <w:sz w:val="28"/>
        </w:rPr>
        <w:t>Лепные пряники, которые делали руками прямо из кусочков теста в виде фигурок зверушек, птичек, рыбок, бабочек, букв, сердечек и расписанные разноцветной глазурью со всевозможными сюжетами, с надписями очень привлекали.</w:t>
      </w:r>
    </w:p>
    <w:p w:rsidR="005D174F" w:rsidRDefault="005D1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Раз мы на ярмарке предл</w:t>
      </w:r>
      <w:bookmarkStart w:id="0" w:name="_GoBack"/>
      <w:bookmarkEnd w:id="0"/>
      <w:r>
        <w:rPr>
          <w:rFonts w:ascii="Times New Roman" w:hAnsi="Times New Roman"/>
          <w:sz w:val="28"/>
        </w:rPr>
        <w:t>агаю, то предлагаю приготовить лепные пряники по старинному рецепту. Выходите, пожалуйста, кто получил пригласительные на ярмарку.</w:t>
      </w:r>
    </w:p>
    <w:p w:rsidR="005D174F" w:rsidRDefault="005D174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>Тесто уже готово,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для этого мне понадобилось:</w:t>
      </w:r>
    </w:p>
    <w:p w:rsidR="005D174F" w:rsidRDefault="005D174F">
      <w:pPr>
        <w:rPr>
          <w:rFonts w:ascii="Times New Roman" w:hAnsi="Times New Roman"/>
          <w:sz w:val="28"/>
        </w:rPr>
      </w:pPr>
      <w:smartTag w:uri="urn:schemas-microsoft-com:office:smarttags" w:element="metricconverter">
        <w:smartTagPr>
          <w:attr w:name="ProductID" w:val="5 фунтов"/>
        </w:smartTagPr>
        <w:r>
          <w:rPr>
            <w:rFonts w:ascii="Times New Roman" w:hAnsi="Times New Roman"/>
            <w:sz w:val="28"/>
          </w:rPr>
          <w:t>5 фунтов</w:t>
        </w:r>
      </w:smartTag>
      <w:r>
        <w:rPr>
          <w:rFonts w:ascii="Times New Roman" w:hAnsi="Times New Roman"/>
          <w:sz w:val="28"/>
        </w:rPr>
        <w:t xml:space="preserve"> крупитчатой муки -, 2 ½ фунта белого меду, 2 ½ фунта красного меду и </w:t>
      </w:r>
      <w:smartTag w:uri="urn:schemas-microsoft-com:office:smarttags" w:element="metricconverter">
        <w:smartTagPr>
          <w:attr w:name="ProductID" w:val="2 фунта"/>
        </w:smartTagPr>
        <w:r>
          <w:rPr>
            <w:rFonts w:ascii="Times New Roman" w:hAnsi="Times New Roman"/>
            <w:sz w:val="28"/>
          </w:rPr>
          <w:t>2 фунта</w:t>
        </w:r>
      </w:smartTag>
      <w:r>
        <w:rPr>
          <w:rFonts w:ascii="Times New Roman" w:hAnsi="Times New Roman"/>
          <w:sz w:val="28"/>
        </w:rPr>
        <w:t xml:space="preserve"> сахару.</w:t>
      </w:r>
    </w:p>
    <w:p w:rsidR="005D174F" w:rsidRDefault="005D1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Давайте наденем перчатки и приступим к изготовлению наших лепных пряников.</w:t>
      </w:r>
    </w:p>
    <w:p w:rsidR="005D174F" w:rsidRDefault="005D174F" w:rsidP="00AC3464">
      <w:pPr>
        <w:shd w:val="clear" w:color="auto" w:fill="FFFFFF"/>
        <w:rPr>
          <w:rStyle w:val="Apple-converted-space"/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shd w:val="clear" w:color="auto" w:fill="FFFFFF"/>
        </w:rPr>
        <w:t xml:space="preserve">В 11-12 веках пряник приобрёл тот состав из муки, мёда и пряностей, который в последующие столетия обогащался новыми сортами, формами и вариантами искусных украшений и стал неотъемлемой частью русского стола. </w:t>
      </w:r>
    </w:p>
    <w:p w:rsidR="005D174F" w:rsidRDefault="005D174F" w:rsidP="006C7F8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Традицией нашего народа было дарование и продажа пряников на ярмарку в сочельник, на Новый год, Крещение, Пасху. И даже в обычные дни пряникам-символам приписывали чудодейственные свойства. </w:t>
      </w:r>
      <w:r>
        <w:rPr>
          <w:rFonts w:ascii="Times New Roman" w:hAnsi="Times New Roman"/>
          <w:sz w:val="28"/>
        </w:rPr>
        <w:br/>
      </w:r>
      <w:r w:rsidRPr="00AC3464">
        <w:rPr>
          <w:rFonts w:ascii="Times New Roman" w:hAnsi="Times New Roman"/>
          <w:sz w:val="28"/>
          <w:szCs w:val="28"/>
        </w:rPr>
        <w:t>Какие красивые и оригинальные пряники у нас получились, теперь нам надо поставить их в печ</w:t>
      </w:r>
      <w:r>
        <w:rPr>
          <w:rFonts w:ascii="Times New Roman" w:hAnsi="Times New Roman"/>
          <w:sz w:val="28"/>
          <w:szCs w:val="28"/>
        </w:rPr>
        <w:t>ь. Пока наши пряники выпекаются, становитесь в круг друзья танцевать давно пора.</w:t>
      </w:r>
      <w:r>
        <w:rPr>
          <w:rFonts w:ascii="Times New Roman" w:hAnsi="Times New Roman"/>
          <w:sz w:val="28"/>
        </w:rPr>
        <w:t xml:space="preserve">      </w:t>
      </w:r>
    </w:p>
    <w:p w:rsidR="005D174F" w:rsidRDefault="005D174F" w:rsidP="006C7F8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(Исполняется песня с элементами русского народного танца «Где был Иванушка?»</w:t>
      </w:r>
    </w:p>
    <w:p w:rsidR="005D174F" w:rsidRPr="006C7F8A" w:rsidRDefault="005D174F" w:rsidP="006C7F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Вот и подоспели наши румяные, ароматные прянички. Угощайтесь гости дорогие пряничками да чаем мятным. </w:t>
      </w:r>
    </w:p>
    <w:p w:rsidR="005D174F" w:rsidRPr="00B75FA7" w:rsidRDefault="005D174F" w:rsidP="00B75FA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Подходите побыстрей пряники вкусные на меду,</w:t>
      </w:r>
    </w:p>
    <w:p w:rsidR="005D174F" w:rsidRDefault="005D174F" w:rsidP="00B75FA7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Давай в ручки накладу. </w:t>
      </w:r>
    </w:p>
    <w:p w:rsidR="005D174F" w:rsidRDefault="005D174F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Считаю, что творческий подход и наше неравнодушное отношение к своему делу помогут маленькому человеку воспринять сердцем и душой русские традиции.</w:t>
      </w:r>
    </w:p>
    <w:p w:rsidR="005D174F" w:rsidRDefault="005D174F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Надеюсь, что наши дети продолжат все начинания своих предков: будут как же любить свою Родину - Россию!</w:t>
      </w:r>
    </w:p>
    <w:p w:rsidR="005D174F" w:rsidRDefault="005D174F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5D174F" w:rsidRPr="00235677" w:rsidRDefault="005D174F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</w:p>
    <w:sectPr w:rsidR="005D174F" w:rsidRPr="00235677" w:rsidSect="002C2D5B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6D4"/>
    <w:rsid w:val="00044775"/>
    <w:rsid w:val="00065437"/>
    <w:rsid w:val="00075110"/>
    <w:rsid w:val="000816B2"/>
    <w:rsid w:val="00083D25"/>
    <w:rsid w:val="000C128A"/>
    <w:rsid w:val="001062CF"/>
    <w:rsid w:val="00210BB7"/>
    <w:rsid w:val="00235677"/>
    <w:rsid w:val="002C2D5B"/>
    <w:rsid w:val="002E3418"/>
    <w:rsid w:val="003236D4"/>
    <w:rsid w:val="00346E47"/>
    <w:rsid w:val="003B6CA8"/>
    <w:rsid w:val="00560CB7"/>
    <w:rsid w:val="005D174F"/>
    <w:rsid w:val="0062088B"/>
    <w:rsid w:val="00667701"/>
    <w:rsid w:val="0068661E"/>
    <w:rsid w:val="006A00EF"/>
    <w:rsid w:val="006C233A"/>
    <w:rsid w:val="006C7F8A"/>
    <w:rsid w:val="006D22F3"/>
    <w:rsid w:val="006D2D20"/>
    <w:rsid w:val="006E6B03"/>
    <w:rsid w:val="00731760"/>
    <w:rsid w:val="00751147"/>
    <w:rsid w:val="00756A54"/>
    <w:rsid w:val="007E11FA"/>
    <w:rsid w:val="007F2EEB"/>
    <w:rsid w:val="00814461"/>
    <w:rsid w:val="00863C17"/>
    <w:rsid w:val="00866E51"/>
    <w:rsid w:val="008930AF"/>
    <w:rsid w:val="008A6B2E"/>
    <w:rsid w:val="008B2B45"/>
    <w:rsid w:val="008D25D2"/>
    <w:rsid w:val="0094649A"/>
    <w:rsid w:val="00976DC6"/>
    <w:rsid w:val="009A2022"/>
    <w:rsid w:val="009D2108"/>
    <w:rsid w:val="009D4E0A"/>
    <w:rsid w:val="009F7ACD"/>
    <w:rsid w:val="00A075CE"/>
    <w:rsid w:val="00A803FE"/>
    <w:rsid w:val="00A939D1"/>
    <w:rsid w:val="00AA1F26"/>
    <w:rsid w:val="00AC1E61"/>
    <w:rsid w:val="00AC3464"/>
    <w:rsid w:val="00AE6694"/>
    <w:rsid w:val="00B23DA5"/>
    <w:rsid w:val="00B33839"/>
    <w:rsid w:val="00B75FA7"/>
    <w:rsid w:val="00C641F7"/>
    <w:rsid w:val="00C75757"/>
    <w:rsid w:val="00CE5048"/>
    <w:rsid w:val="00CF23AD"/>
    <w:rsid w:val="00D92141"/>
    <w:rsid w:val="00DB331F"/>
    <w:rsid w:val="00DE05AD"/>
    <w:rsid w:val="00E53A05"/>
    <w:rsid w:val="00E63FA8"/>
    <w:rsid w:val="00EE2E6B"/>
    <w:rsid w:val="00F04975"/>
    <w:rsid w:val="00F16E1C"/>
    <w:rsid w:val="00F8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C2D5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2D5B"/>
    <w:pPr>
      <w:keepNext/>
      <w:keepLines/>
      <w:spacing w:before="480"/>
      <w:outlineLvl w:val="0"/>
    </w:pPr>
    <w:rPr>
      <w:rFonts w:ascii="Cambria" w:eastAsia="Times New Roman" w:hAnsi="Cambria"/>
      <w:b/>
      <w:sz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2D5B"/>
    <w:pPr>
      <w:keepNext/>
      <w:keepLines/>
      <w:spacing w:before="200"/>
      <w:outlineLvl w:val="1"/>
    </w:pPr>
    <w:rPr>
      <w:rFonts w:ascii="Cambria" w:eastAsia="Times New Roman" w:hAnsi="Cambria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2D5B"/>
    <w:pPr>
      <w:keepNext/>
      <w:keepLines/>
      <w:spacing w:before="200"/>
      <w:outlineLvl w:val="2"/>
    </w:pPr>
    <w:rPr>
      <w:rFonts w:ascii="Cambria" w:eastAsia="Times New Roman" w:hAnsi="Cambria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2D5B"/>
    <w:pPr>
      <w:keepNext/>
      <w:keepLines/>
      <w:spacing w:before="200"/>
      <w:outlineLvl w:val="3"/>
    </w:pPr>
    <w:rPr>
      <w:rFonts w:ascii="Cambria" w:eastAsia="Times New Roman" w:hAnsi="Cambria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2D5B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2D5B"/>
    <w:pPr>
      <w:keepNext/>
      <w:keepLines/>
      <w:spacing w:before="200"/>
      <w:outlineLvl w:val="5"/>
    </w:pPr>
    <w:rPr>
      <w:rFonts w:ascii="Cambria" w:eastAsia="Times New Roman" w:hAnsi="Cambria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2D5B"/>
    <w:pPr>
      <w:keepNext/>
      <w:keepLines/>
      <w:spacing w:before="200"/>
      <w:outlineLvl w:val="6"/>
    </w:pPr>
    <w:rPr>
      <w:rFonts w:ascii="Cambria" w:eastAsia="Times New Roman" w:hAnsi="Cambria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2D5B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2D5B"/>
    <w:pPr>
      <w:keepNext/>
      <w:keepLines/>
      <w:spacing w:before="200"/>
      <w:outlineLvl w:val="8"/>
    </w:pPr>
    <w:rPr>
      <w:rFonts w:ascii="Cambria" w:eastAsia="Times New Roman" w:hAnsi="Cambria"/>
      <w:i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5B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2D5B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2D5B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2D5B"/>
    <w:rPr>
      <w:rFonts w:ascii="Cambria" w:hAnsi="Cambria" w:cs="Times New Roman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C2D5B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C2D5B"/>
    <w:rPr>
      <w:rFonts w:ascii="Cambria" w:hAnsi="Cambria" w:cs="Times New Roman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C2D5B"/>
    <w:rPr>
      <w:rFonts w:ascii="Cambria" w:hAnsi="Cambria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C2D5B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C2D5B"/>
    <w:rPr>
      <w:rFonts w:ascii="Cambria" w:hAnsi="Cambria" w:cs="Times New Roman"/>
      <w:i/>
      <w:color w:val="404040"/>
      <w:sz w:val="20"/>
    </w:rPr>
  </w:style>
  <w:style w:type="character" w:customStyle="1" w:styleId="1">
    <w:name w:val="Знак сноски1"/>
    <w:basedOn w:val="DefaultParagraphFont"/>
    <w:uiPriority w:val="99"/>
    <w:semiHidden/>
    <w:rsid w:val="002C2D5B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2C2D5B"/>
    <w:rPr>
      <w:rFonts w:cs="Times New Roman"/>
      <w:b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C2D5B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C2D5B"/>
    <w:rPr>
      <w:rFonts w:cs="Times New Roman"/>
      <w:b/>
      <w:i/>
      <w:color w:val="4F81BD"/>
    </w:rPr>
  </w:style>
  <w:style w:type="character" w:styleId="Emphasis">
    <w:name w:val="Emphasis"/>
    <w:basedOn w:val="DefaultParagraphFont"/>
    <w:uiPriority w:val="99"/>
    <w:qFormat/>
    <w:rsid w:val="002C2D5B"/>
    <w:rPr>
      <w:rFonts w:cs="Times New Roman"/>
      <w:i/>
    </w:rPr>
  </w:style>
  <w:style w:type="character" w:styleId="BookTitle">
    <w:name w:val="Book Title"/>
    <w:basedOn w:val="DefaultParagraphFont"/>
    <w:uiPriority w:val="99"/>
    <w:qFormat/>
    <w:rsid w:val="002C2D5B"/>
    <w:rPr>
      <w:rFonts w:cs="Times New Roman"/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99"/>
    <w:qFormat/>
    <w:rsid w:val="002C2D5B"/>
    <w:rPr>
      <w:i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2C2D5B"/>
    <w:rPr>
      <w:rFonts w:cs="Times New Roman"/>
      <w:i/>
      <w:color w:val="000000"/>
    </w:rPr>
  </w:style>
  <w:style w:type="character" w:styleId="SubtleReference">
    <w:name w:val="Subtle Reference"/>
    <w:basedOn w:val="DefaultParagraphFont"/>
    <w:uiPriority w:val="99"/>
    <w:qFormat/>
    <w:rsid w:val="002C2D5B"/>
    <w:rPr>
      <w:rFonts w:cs="Times New Roman"/>
      <w:smallCaps/>
      <w:color w:val="C0504D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2D5B"/>
    <w:rPr>
      <w:rFonts w:ascii="Calibri" w:hAnsi="Calibri" w:cs="Calibri"/>
      <w:sz w:val="21"/>
    </w:rPr>
  </w:style>
  <w:style w:type="character" w:customStyle="1" w:styleId="10">
    <w:name w:val="Знак концевой сноски1"/>
    <w:basedOn w:val="DefaultParagraphFont"/>
    <w:uiPriority w:val="99"/>
    <w:semiHidden/>
    <w:rsid w:val="002C2D5B"/>
    <w:rPr>
      <w:rFonts w:cs="Times New Roman"/>
      <w:vertAlign w:val="superscript"/>
    </w:rPr>
  </w:style>
  <w:style w:type="character" w:customStyle="1" w:styleId="11">
    <w:name w:val="Заголовок 1 Знак"/>
    <w:uiPriority w:val="99"/>
    <w:rsid w:val="002C2D5B"/>
    <w:rPr>
      <w:rFonts w:ascii="Cambria" w:hAnsi="Cambria"/>
      <w:b/>
      <w:sz w:val="32"/>
      <w:lang w:eastAsia="en-US"/>
    </w:rPr>
  </w:style>
  <w:style w:type="character" w:styleId="SubtleEmphasis">
    <w:name w:val="Subtle Emphasis"/>
    <w:basedOn w:val="DefaultParagraphFont"/>
    <w:uiPriority w:val="99"/>
    <w:qFormat/>
    <w:rsid w:val="002C2D5B"/>
    <w:rPr>
      <w:rFonts w:cs="Times New Roman"/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C2D5B"/>
    <w:rPr>
      <w:rFonts w:ascii="Cambria" w:hAnsi="Cambria" w:cs="Times New Roman"/>
      <w:i/>
      <w:color w:val="4F81BD"/>
      <w:spacing w:val="15"/>
      <w:sz w:val="24"/>
    </w:rPr>
  </w:style>
  <w:style w:type="paragraph" w:customStyle="1" w:styleId="12">
    <w:name w:val="Текст сноски1"/>
    <w:basedOn w:val="Normal"/>
    <w:link w:val="FootnoteTextChar"/>
    <w:uiPriority w:val="99"/>
    <w:semiHidden/>
    <w:rsid w:val="002C2D5B"/>
  </w:style>
  <w:style w:type="paragraph" w:styleId="ListParagraph">
    <w:name w:val="List Paragraph"/>
    <w:basedOn w:val="Normal"/>
    <w:uiPriority w:val="99"/>
    <w:qFormat/>
    <w:rsid w:val="002C2D5B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13"/>
    <w:uiPriority w:val="99"/>
    <w:semiHidden/>
    <w:locked/>
    <w:rsid w:val="002C2D5B"/>
    <w:rPr>
      <w:rFonts w:cs="Times New Roman"/>
      <w:sz w:val="20"/>
    </w:rPr>
  </w:style>
  <w:style w:type="character" w:customStyle="1" w:styleId="C7">
    <w:name w:val="C7"/>
    <w:uiPriority w:val="99"/>
    <w:rsid w:val="002C2D5B"/>
  </w:style>
  <w:style w:type="character" w:styleId="IntenseReference">
    <w:name w:val="Intense Reference"/>
    <w:basedOn w:val="DefaultParagraphFont"/>
    <w:uiPriority w:val="99"/>
    <w:qFormat/>
    <w:rsid w:val="002C2D5B"/>
    <w:rPr>
      <w:rFonts w:cs="Times New Roman"/>
      <w:b/>
      <w:smallCaps/>
      <w:color w:val="C0504D"/>
      <w:spacing w:val="5"/>
      <w:u w:val="single"/>
    </w:rPr>
  </w:style>
  <w:style w:type="paragraph" w:customStyle="1" w:styleId="13">
    <w:name w:val="Текст концевой сноски1"/>
    <w:basedOn w:val="Normal"/>
    <w:link w:val="EndnoteTextChar"/>
    <w:uiPriority w:val="99"/>
    <w:semiHidden/>
    <w:rsid w:val="002C2D5B"/>
  </w:style>
  <w:style w:type="character" w:customStyle="1" w:styleId="FootnoteTextChar">
    <w:name w:val="Footnote Text Char"/>
    <w:basedOn w:val="DefaultParagraphFont"/>
    <w:link w:val="12"/>
    <w:uiPriority w:val="99"/>
    <w:semiHidden/>
    <w:locked/>
    <w:rsid w:val="002C2D5B"/>
    <w:rPr>
      <w:rFonts w:cs="Times New Roman"/>
      <w:sz w:val="20"/>
    </w:rPr>
  </w:style>
  <w:style w:type="paragraph" w:styleId="PlainText">
    <w:name w:val="Plain Text"/>
    <w:basedOn w:val="Normal"/>
    <w:link w:val="PlainTextChar"/>
    <w:uiPriority w:val="99"/>
    <w:semiHidden/>
    <w:rsid w:val="002C2D5B"/>
    <w:rPr>
      <w:rFonts w:cs="Calibri"/>
      <w:sz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2">
    <w:name w:val="C2"/>
    <w:basedOn w:val="Normal"/>
    <w:uiPriority w:val="99"/>
    <w:rsid w:val="002C2D5B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uiPriority w:val="99"/>
    <w:rsid w:val="002C2D5B"/>
  </w:style>
  <w:style w:type="character" w:styleId="IntenseEmphasis">
    <w:name w:val="Intense Emphasis"/>
    <w:basedOn w:val="DefaultParagraphFont"/>
    <w:uiPriority w:val="99"/>
    <w:qFormat/>
    <w:rsid w:val="002C2D5B"/>
    <w:rPr>
      <w:rFonts w:cs="Times New Roman"/>
      <w:b/>
      <w:i/>
      <w:color w:val="4F81BD"/>
    </w:rPr>
  </w:style>
  <w:style w:type="paragraph" w:styleId="NoSpacing">
    <w:name w:val="No Spacing"/>
    <w:uiPriority w:val="99"/>
    <w:qFormat/>
    <w:rsid w:val="002C2D5B"/>
    <w:rPr>
      <w:sz w:val="20"/>
      <w:szCs w:val="20"/>
    </w:rPr>
  </w:style>
  <w:style w:type="character" w:styleId="Hyperlink">
    <w:name w:val="Hyperlink"/>
    <w:basedOn w:val="DefaultParagraphFont"/>
    <w:uiPriority w:val="99"/>
    <w:rsid w:val="002C2D5B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2C2D5B"/>
    <w:pPr>
      <w:numPr>
        <w:ilvl w:val="1"/>
      </w:numPr>
    </w:pPr>
    <w:rPr>
      <w:rFonts w:ascii="Cambria" w:eastAsia="Times New Roman" w:hAnsi="Cambria"/>
      <w:i/>
      <w:color w:val="4F81BD"/>
      <w:spacing w:val="15"/>
      <w:sz w:val="24"/>
    </w:rPr>
  </w:style>
  <w:style w:type="character" w:customStyle="1" w:styleId="SubtitleChar1">
    <w:name w:val="Subtitle Char1"/>
    <w:basedOn w:val="DefaultParagraphFont"/>
    <w:link w:val="Subtitle"/>
    <w:uiPriority w:val="99"/>
    <w:rPr>
      <w:rFonts w:ascii="Cambria" w:hAnsi="Cambria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C2D5B"/>
    <w:rPr>
      <w:rFonts w:ascii="Cambria" w:hAnsi="Cambria" w:cs="Times New Roman"/>
      <w:color w:val="17365D"/>
      <w:spacing w:val="5"/>
      <w:sz w:val="52"/>
    </w:rPr>
  </w:style>
  <w:style w:type="character" w:customStyle="1" w:styleId="C30">
    <w:name w:val="C30"/>
    <w:uiPriority w:val="99"/>
    <w:rsid w:val="002C2D5B"/>
  </w:style>
  <w:style w:type="paragraph" w:customStyle="1" w:styleId="C31">
    <w:name w:val="C31"/>
    <w:basedOn w:val="Normal"/>
    <w:uiPriority w:val="99"/>
    <w:rsid w:val="002C2D5B"/>
    <w:pPr>
      <w:spacing w:before="100" w:after="100"/>
    </w:pPr>
    <w:rPr>
      <w:rFonts w:ascii="Times New Roman" w:eastAsia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C2D5B"/>
    <w:pPr>
      <w:pBdr>
        <w:bottom w:val="single" w:sz="8" w:space="0" w:color="4F81BD"/>
      </w:pBdr>
      <w:spacing w:after="300"/>
      <w:contextualSpacing/>
    </w:pPr>
    <w:rPr>
      <w:rFonts w:ascii="Cambria" w:eastAsia="Times New Roman" w:hAnsi="Cambria"/>
      <w:color w:val="17365D"/>
      <w:spacing w:val="5"/>
      <w:sz w:val="52"/>
    </w:rPr>
  </w:style>
  <w:style w:type="character" w:customStyle="1" w:styleId="TitleChar1">
    <w:name w:val="Title Char1"/>
    <w:basedOn w:val="DefaultParagraphFont"/>
    <w:link w:val="Title"/>
    <w:uiPriority w:val="99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84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506</TotalTime>
  <Pages>4</Pages>
  <Words>1092</Words>
  <Characters>6225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Рябинушка</cp:lastModifiedBy>
  <cp:revision>26</cp:revision>
  <cp:lastPrinted>2016-02-17T08:18:00Z</cp:lastPrinted>
  <dcterms:created xsi:type="dcterms:W3CDTF">2016-01-04T08:45:00Z</dcterms:created>
  <dcterms:modified xsi:type="dcterms:W3CDTF">2016-02-17T08:18:00Z</dcterms:modified>
</cp:coreProperties>
</file>