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F24" w:rsidRDefault="000C0F24" w:rsidP="000C0F24">
      <w:pPr>
        <w:pStyle w:val="a3"/>
        <w:spacing w:before="0" w:beforeAutospacing="0" w:after="0" w:afterAutospacing="0"/>
        <w:jc w:val="center"/>
        <w:rPr>
          <w:b/>
          <w:bCs/>
          <w:color w:val="000000"/>
          <w:sz w:val="40"/>
          <w:szCs w:val="40"/>
        </w:rPr>
      </w:pPr>
      <w:r w:rsidRPr="000C0F24">
        <w:rPr>
          <w:b/>
          <w:bCs/>
          <w:color w:val="000000"/>
          <w:sz w:val="40"/>
          <w:szCs w:val="40"/>
        </w:rPr>
        <w:t>Влияние семьи на развитие музыкальной культуры ребенка</w:t>
      </w:r>
    </w:p>
    <w:p w:rsidR="000C0F24" w:rsidRDefault="000C0F24" w:rsidP="000C0F24">
      <w:pPr>
        <w:pStyle w:val="a3"/>
        <w:spacing w:before="0" w:beforeAutospacing="0" w:after="0" w:afterAutospacing="0"/>
        <w:jc w:val="right"/>
        <w:rPr>
          <w:color w:val="000000"/>
          <w:sz w:val="20"/>
          <w:szCs w:val="20"/>
        </w:rPr>
      </w:pPr>
      <w:proofErr w:type="spellStart"/>
      <w:r>
        <w:rPr>
          <w:color w:val="000000"/>
          <w:sz w:val="20"/>
          <w:szCs w:val="20"/>
        </w:rPr>
        <w:t>Автор</w:t>
      </w:r>
      <w:proofErr w:type="gramStart"/>
      <w:r>
        <w:rPr>
          <w:color w:val="000000"/>
          <w:sz w:val="20"/>
          <w:szCs w:val="20"/>
        </w:rPr>
        <w:t>:Б</w:t>
      </w:r>
      <w:proofErr w:type="gramEnd"/>
      <w:r>
        <w:rPr>
          <w:color w:val="000000"/>
          <w:sz w:val="20"/>
          <w:szCs w:val="20"/>
        </w:rPr>
        <w:t>акуменко</w:t>
      </w:r>
      <w:proofErr w:type="spellEnd"/>
      <w:r>
        <w:rPr>
          <w:color w:val="000000"/>
          <w:sz w:val="20"/>
          <w:szCs w:val="20"/>
        </w:rPr>
        <w:t xml:space="preserve"> Татьяна Георгиевна</w:t>
      </w:r>
    </w:p>
    <w:p w:rsidR="000C0F24" w:rsidRDefault="000C0F24" w:rsidP="000C0F24">
      <w:pPr>
        <w:pStyle w:val="a3"/>
        <w:spacing w:before="0" w:beforeAutospacing="0" w:after="0" w:afterAutospacing="0"/>
        <w:jc w:val="right"/>
        <w:rPr>
          <w:color w:val="000000"/>
          <w:sz w:val="20"/>
          <w:szCs w:val="20"/>
        </w:rPr>
      </w:pPr>
      <w:r>
        <w:rPr>
          <w:color w:val="000000"/>
          <w:sz w:val="20"/>
          <w:szCs w:val="20"/>
        </w:rPr>
        <w:t xml:space="preserve">Музыкальный руководитель </w:t>
      </w:r>
    </w:p>
    <w:p w:rsidR="000C0F24" w:rsidRPr="000C0F24" w:rsidRDefault="000C0F24" w:rsidP="000C0F24">
      <w:pPr>
        <w:pStyle w:val="a3"/>
        <w:spacing w:before="0" w:beforeAutospacing="0" w:after="0" w:afterAutospacing="0"/>
        <w:jc w:val="right"/>
        <w:rPr>
          <w:color w:val="000000"/>
          <w:sz w:val="20"/>
          <w:szCs w:val="20"/>
        </w:rPr>
      </w:pPr>
      <w:r>
        <w:rPr>
          <w:color w:val="000000"/>
          <w:sz w:val="20"/>
          <w:szCs w:val="20"/>
        </w:rPr>
        <w:t>МБДОУ № 261 г</w:t>
      </w:r>
      <w:proofErr w:type="gramStart"/>
      <w:r>
        <w:rPr>
          <w:color w:val="000000"/>
          <w:sz w:val="20"/>
          <w:szCs w:val="20"/>
        </w:rPr>
        <w:t>.Р</w:t>
      </w:r>
      <w:proofErr w:type="gramEnd"/>
      <w:r>
        <w:rPr>
          <w:color w:val="000000"/>
          <w:sz w:val="20"/>
          <w:szCs w:val="20"/>
        </w:rPr>
        <w:t xml:space="preserve">остова-на-Дону </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Музыка – величайший источник эстетического и духовного наслаждения. Она сопутствует человеку на протяжении всей его жизни, вызывает эмоциональный отклик, взволнованность, стремление к действию. Она способна вдохновить, зажечь человека, вселить в него дух бодрости и энергии, но может и привести в состояние тоски, скорби или тихой грусти.</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 xml:space="preserve">Характерной особенностью музыки является сильное, тонкое и глубокое воздействие на внутренний мир слушателя, оказываемое как на </w:t>
      </w:r>
      <w:proofErr w:type="gramStart"/>
      <w:r>
        <w:rPr>
          <w:rFonts w:ascii="playfair_displayregular" w:hAnsi="playfair_displayregular"/>
          <w:color w:val="000000"/>
          <w:sz w:val="30"/>
          <w:szCs w:val="30"/>
        </w:rPr>
        <w:t>эмоциональную</w:t>
      </w:r>
      <w:proofErr w:type="gramEnd"/>
      <w:r>
        <w:rPr>
          <w:rFonts w:ascii="playfair_displayregular" w:hAnsi="playfair_displayregular"/>
          <w:color w:val="000000"/>
          <w:sz w:val="30"/>
          <w:szCs w:val="30"/>
        </w:rPr>
        <w:t>, так и на интеллектуальную стороны его личности. Более того, доказано, что слушание музыкальных произведений в дородовый период чрезвычайно важно для последующего развития человека. Многократное восприятие лучших образцов музыкального творчества учит ребёнка мыслить, чувствовать, переживать настроения, выраженные в художественных образах.</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Музыка возбуждает непосредственные эмоции, определяющие действия ребёнка, поэтому она является незаменимым средством воспитания в семье.</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Проблема музыкального воспитания детей с самого начала занимает своё место среди общих вопросов о целях, задачах и методах воспитания.</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 xml:space="preserve">Задача литературы и искусства, </w:t>
      </w:r>
      <w:proofErr w:type="gramStart"/>
      <w:r>
        <w:rPr>
          <w:rFonts w:ascii="playfair_displayregular" w:hAnsi="playfair_displayregular"/>
          <w:color w:val="000000"/>
          <w:sz w:val="30"/>
          <w:szCs w:val="30"/>
        </w:rPr>
        <w:t>обращенных</w:t>
      </w:r>
      <w:proofErr w:type="gramEnd"/>
      <w:r>
        <w:rPr>
          <w:rFonts w:ascii="playfair_displayregular" w:hAnsi="playfair_displayregular"/>
          <w:color w:val="000000"/>
          <w:sz w:val="30"/>
          <w:szCs w:val="30"/>
        </w:rPr>
        <w:t xml:space="preserve"> к детям, прежде всего, заключается в том, чтобы «помочь познанию ими мира». В книгах, рисунках и музыке для детей должна отражаться жизнь, которая их окружает, такою «какая она есть». [Н.К. Крупская]</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 xml:space="preserve">Пробудить интерес и любовь к искусству, а затем использовать его, как могучее средство воздействия и воспитания подрастающего поколения, — такая цель была осознана и поставлена в российской </w:t>
      </w:r>
      <w:r>
        <w:rPr>
          <w:rFonts w:ascii="playfair_displayregular" w:hAnsi="playfair_displayregular"/>
          <w:color w:val="000000"/>
          <w:sz w:val="30"/>
          <w:szCs w:val="30"/>
        </w:rPr>
        <w:lastRenderedPageBreak/>
        <w:t>школьной и дошкольной методической литературе с самого начала её появления.</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Лишь на этой основе мыслилось всё дальнейшее развитие детей – воспитание их эстетического отношения к жизни, их вкуса, их творческих способностей.</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Семья – первая «среда», окружающая ребёнка и ежесекундно влияющая на него. Она воздействует всем: укладом быта, каждым произнесенным словом, высказанной мыслью, интонацией. Еще больше – примером, поступками, действиями, увлечениями – отношением к окружающему. Воздействует независимо от того, привлекают ли родители сознательно внимание детей ко всему этому или пускают их «на самотёк».</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Особая роль в воспитании ребёнка принадлежит музыке. Исполнение песен и участие в играх развивает также память детей. Родитель может вызвать в памяти ребёнка песни, напевая без слов мелодию одной из них. Прослушивание дома с ребёнком детских песен и инструментальной музыки развивает воображение детей. Слушая музыку,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Первые песни, с которыми встречается ребенок в своей жизни – колыбельные. Колыбельная песня родилась из необходимости помочь маленькому ребенку при засыпании. Ведь детский организм занят собственным выстраиванием и созиданием, и в первый год жизни этот процесс идет особенно быстрыми темпами. Все её средства выразительности: темп, мелодика, ритмическая структура – направлены на то, чтобы выровнять пульс, дыхание ребенка, снять эмоциональное возбуждение, успокоить его и усыпить. Однако колыбельная песня – это не только укачивание, убаюкивание ребенка, но, прежде всего, общение с ним близкого, любящего человека через ласковые, успокаивающие интонации, создание для него комфортного состояния защищенности вблизи с любящими взрослыми. Можно сказать, что колыбельные – это звучащие образы любви и ласки, обращенные к малышу. Пение колыбельных песен в народной традиции реализовывало потребность ребенка в общении, способствовало накоплению у него чувственных впечатлений об окружающем его мире. Благодаря легким интонациям колыбельных песен, мир был наполнен лаской, теплом, уютом и любовью.</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lastRenderedPageBreak/>
        <w:t>С этим искусством дети соприкасаются с первых дней жизни, слушая колыбельные песни, а позднее пытаясь издавать голосом протяжные звуки, ритмично двигаясь в «такт» музыке.</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Музыка возбуждает непосредственные эмоции, определяющие действия ребёнка, поэтому она является незаменимым средством воспитания в семье.</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Благотворность влияния семьи на развитие интереса к музыке и творческих способностей ребёнка подтверждают биографии многих музыкантов. Свои первые впечатления связывают с семьей М.И. Глинки, А.С. Даргомыжский, П.И. Чайковский, Д.Д. Шостакович. Они отмечают, что домашние музыкальные вечера, царившая на них атмосфера любви и уважения к искусству вызывали в них заинтересованность музыкой, воспитали преданность ей.</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В настоящее время проблема участия семьи в воспитании у ребенка интереса к музыке приобретает особую остроту. Это, прежде всего, связано с бурным развитием средств массовой коммуникации. Никогда еще музыка не была столь доступна во всем своем многообразии буквально каждому.</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Широкое распространение телевизоров, магнитофонов, компьютеров сместило акцент в потреблении музыки на индивидуальные формы. Это в определенной мере благотворно влияет на развитие личности, повышая систематичность восприятия музыки и увеличивая избирательность к произведениям искусства. Но, однако, не следует забывать и об отрицательных сторонах этого процесса. Содержание домашнего слушанья музыки, его интенсивность и качество, в отличи</w:t>
      </w:r>
      <w:proofErr w:type="gramStart"/>
      <w:r>
        <w:rPr>
          <w:rFonts w:ascii="playfair_displayregular" w:hAnsi="playfair_displayregular"/>
          <w:color w:val="000000"/>
          <w:sz w:val="30"/>
          <w:szCs w:val="30"/>
        </w:rPr>
        <w:t>и</w:t>
      </w:r>
      <w:proofErr w:type="gramEnd"/>
      <w:r>
        <w:rPr>
          <w:rFonts w:ascii="playfair_displayregular" w:hAnsi="playfair_displayregular"/>
          <w:color w:val="000000"/>
          <w:sz w:val="30"/>
          <w:szCs w:val="30"/>
        </w:rPr>
        <w:t xml:space="preserve"> от общественного, в гораздо меньшей степени подвергается контролю и регулированию. Кроме того, учитывая данные социологов о превалировании в музыкальной продукции произведений развлекательного жанра, нельзя оставлять без внимания и то, что домашнее потребление музыки в ряде случаев может и не привести к действительному развитию личности.</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 xml:space="preserve">Во избежание формирования потребительского отношения к искусству и односторонности развития музыкальных предпочтений подрастающего поколения, семье необходимо активно включаться в воспитание у детей интереса к художественно ценным музыкальным произведениям. Выполнение этой задачи, во многом новой и сложной </w:t>
      </w:r>
      <w:r>
        <w:rPr>
          <w:rFonts w:ascii="playfair_displayregular" w:hAnsi="playfair_displayregular"/>
          <w:color w:val="000000"/>
          <w:sz w:val="30"/>
          <w:szCs w:val="30"/>
        </w:rPr>
        <w:lastRenderedPageBreak/>
        <w:t>для современных родителей, требует от них определенной педагогической подготовленности.</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 xml:space="preserve">Реализовывая принципы развивающего музыкального воспитания в условиях семьи, родители должны прежде всего основываться на том, что такое обучение будет полноценно реализовываться через общение ребенка не только </w:t>
      </w:r>
      <w:proofErr w:type="gramStart"/>
      <w:r>
        <w:rPr>
          <w:rFonts w:ascii="playfair_displayregular" w:hAnsi="playfair_displayregular"/>
          <w:color w:val="000000"/>
          <w:sz w:val="30"/>
          <w:szCs w:val="30"/>
        </w:rPr>
        <w:t>со</w:t>
      </w:r>
      <w:proofErr w:type="gramEnd"/>
      <w:r>
        <w:rPr>
          <w:rFonts w:ascii="playfair_displayregular" w:hAnsi="playfair_displayregular"/>
          <w:color w:val="000000"/>
          <w:sz w:val="30"/>
          <w:szCs w:val="30"/>
        </w:rPr>
        <w:t xml:space="preserve"> взрослыми, но и со сверстниками, через взаимодействие ребенка с музыкой, через погружение ребенка в музыкальную деятельность.</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Таким образом,  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 Меняется осанка ребёнка, когда он шагает под звуки бодрого марша, полетным становится его бег под лёгкую акцентированную музыку. В процессе пения развивается дыхание, укрепляются голосовые связки.</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С помощью музыки осуществляется нравственное, эстетическое воспитание, понимание ребёнком прекрасного и становление его духовности. Эмоциональная отзывчивость на музыку – одна из важнейших музыкальных способностей.</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Активное пение или слушание музыки развивают эмоциональность и восприимчивость ребёнка. Восприятие – это исходная точка возникновения переживаний, в том числе и музыкальных. Если музыкальное восприятие сопровождается зрительными, осязательными и другими компонентами, то музыкальное переживание ребёнка становится глубже.</w:t>
      </w:r>
    </w:p>
    <w:p w:rsidR="000C0F24" w:rsidRDefault="000C0F24" w:rsidP="000C0F24">
      <w:pPr>
        <w:pStyle w:val="a3"/>
        <w:spacing w:before="300" w:beforeAutospacing="0" w:after="300" w:afterAutospacing="0"/>
        <w:ind w:firstLine="708"/>
        <w:jc w:val="both"/>
        <w:rPr>
          <w:rFonts w:ascii="playfair_displayregular" w:hAnsi="playfair_displayregular"/>
          <w:color w:val="000000"/>
          <w:sz w:val="30"/>
          <w:szCs w:val="30"/>
        </w:rPr>
      </w:pPr>
      <w:r>
        <w:rPr>
          <w:rFonts w:ascii="playfair_displayregular" w:hAnsi="playfair_displayregular"/>
          <w:color w:val="000000"/>
          <w:sz w:val="30"/>
          <w:szCs w:val="30"/>
        </w:rPr>
        <w:t xml:space="preserve">Слушание музыки в семье обладает большой силой воздействия на детей. Само отношение родителей к музыке передается ребенку. Если взрослые заинтересованно слушают произведение вместе с ним и </w:t>
      </w:r>
      <w:proofErr w:type="gramStart"/>
      <w:r>
        <w:rPr>
          <w:rFonts w:ascii="playfair_displayregular" w:hAnsi="playfair_displayregular"/>
          <w:color w:val="000000"/>
          <w:sz w:val="30"/>
          <w:szCs w:val="30"/>
        </w:rPr>
        <w:t>высказывают свое отношение</w:t>
      </w:r>
      <w:proofErr w:type="gramEnd"/>
      <w:r>
        <w:rPr>
          <w:rFonts w:ascii="playfair_displayregular" w:hAnsi="playfair_displayregular"/>
          <w:color w:val="000000"/>
          <w:sz w:val="30"/>
          <w:szCs w:val="30"/>
        </w:rPr>
        <w:t>, объясняют свои ощущения, это не проходит бесследно для малыша: он духовно обогащается, формируется его вкус, привязанности. И наоборот, равнодушие родителей к музыке или увлечение только «легкой» музыкой препятствует разностороннему развитию ребенка, обедняет его кругозор. Родители, хорошо зная своего ребенка, его характер, увлечения, склонности и найдя нужный подход, могут заинтересовать его музыкой, постоянно обогащать музыкальные впечатления.</w:t>
      </w:r>
    </w:p>
    <w:p w:rsidR="000C0F24" w:rsidRDefault="000C0F24"/>
    <w:sectPr w:rsidR="000C0F24" w:rsidSect="00063C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F24"/>
    <w:rsid w:val="00063C16"/>
    <w:rsid w:val="000C0F24"/>
    <w:rsid w:val="0028057B"/>
    <w:rsid w:val="00373A5E"/>
    <w:rsid w:val="003F329E"/>
    <w:rsid w:val="008E0AC0"/>
    <w:rsid w:val="00904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F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215808">
      <w:bodyDiv w:val="1"/>
      <w:marLeft w:val="0"/>
      <w:marRight w:val="0"/>
      <w:marTop w:val="0"/>
      <w:marBottom w:val="0"/>
      <w:divBdr>
        <w:top w:val="none" w:sz="0" w:space="0" w:color="auto"/>
        <w:left w:val="none" w:sz="0" w:space="0" w:color="auto"/>
        <w:bottom w:val="none" w:sz="0" w:space="0" w:color="auto"/>
        <w:right w:val="none" w:sz="0" w:space="0" w:color="auto"/>
      </w:divBdr>
    </w:div>
    <w:div w:id="192353365">
      <w:bodyDiv w:val="1"/>
      <w:marLeft w:val="0"/>
      <w:marRight w:val="0"/>
      <w:marTop w:val="0"/>
      <w:marBottom w:val="0"/>
      <w:divBdr>
        <w:top w:val="none" w:sz="0" w:space="0" w:color="auto"/>
        <w:left w:val="none" w:sz="0" w:space="0" w:color="auto"/>
        <w:bottom w:val="none" w:sz="0" w:space="0" w:color="auto"/>
        <w:right w:val="none" w:sz="0" w:space="0" w:color="auto"/>
      </w:divBdr>
    </w:div>
    <w:div w:id="137542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1229</Words>
  <Characters>7009</Characters>
  <Application>Microsoft Office Word</Application>
  <DocSecurity>0</DocSecurity>
  <Lines>58</Lines>
  <Paragraphs>16</Paragraphs>
  <ScaleCrop>false</ScaleCrop>
  <Company>Microsoft</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2017-12-15T08:03:00Z</dcterms:created>
  <dcterms:modified xsi:type="dcterms:W3CDTF">2017-12-15T08:11:00Z</dcterms:modified>
</cp:coreProperties>
</file>