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870" w:rsidRPr="00420513" w:rsidRDefault="00CA718B" w:rsidP="00420513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Дидактическое пособие</w:t>
      </w:r>
      <w:bookmarkStart w:id="0" w:name="_GoBack"/>
      <w:bookmarkEnd w:id="0"/>
      <w:r w:rsidR="00420513" w:rsidRPr="00420513">
        <w:rPr>
          <w:rFonts w:ascii="Times New Roman" w:hAnsi="Times New Roman" w:cs="Times New Roman"/>
          <w:b/>
          <w:sz w:val="28"/>
          <w:szCs w:val="28"/>
        </w:rPr>
        <w:t xml:space="preserve"> «Мой друг – светофор.»</w:t>
      </w:r>
    </w:p>
    <w:p w:rsidR="00420513" w:rsidRPr="00420513" w:rsidRDefault="00420513" w:rsidP="00420513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 xml:space="preserve">Разработка представляет собой действующий макет </w:t>
      </w:r>
      <w:r>
        <w:rPr>
          <w:rFonts w:ascii="Times New Roman" w:hAnsi="Times New Roman" w:cs="Times New Roman"/>
          <w:sz w:val="28"/>
          <w:szCs w:val="28"/>
        </w:rPr>
        <w:t xml:space="preserve">участка </w:t>
      </w:r>
      <w:r w:rsidRPr="00420513">
        <w:rPr>
          <w:rFonts w:ascii="Times New Roman" w:hAnsi="Times New Roman" w:cs="Times New Roman"/>
          <w:sz w:val="28"/>
          <w:szCs w:val="28"/>
        </w:rPr>
        <w:t xml:space="preserve">дороги (перекресток) и светофора. </w:t>
      </w:r>
    </w:p>
    <w:p w:rsidR="00420513" w:rsidRPr="00420513" w:rsidRDefault="00420513" w:rsidP="00420513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С их помощью детям наглядно можно объяснить и рассказать о правилах дорожного движения, о безопасности на дороге.</w:t>
      </w:r>
    </w:p>
    <w:p w:rsidR="00E43BD8" w:rsidRDefault="00420513" w:rsidP="00420513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Данный макет широко используется для игр с детьми. Также с его использованием, совместно с музыкальным руководителем была поставлена сказка «По до</w:t>
      </w:r>
      <w:r w:rsidR="00E43BD8" w:rsidRPr="00420513">
        <w:rPr>
          <w:rFonts w:ascii="Times New Roman" w:hAnsi="Times New Roman" w:cs="Times New Roman"/>
          <w:sz w:val="28"/>
          <w:szCs w:val="28"/>
        </w:rPr>
        <w:t xml:space="preserve">роге к теремку» по известной сказке </w:t>
      </w:r>
      <w:proofErr w:type="spellStart"/>
      <w:r w:rsidR="00E43BD8" w:rsidRPr="00420513">
        <w:rPr>
          <w:rFonts w:ascii="Times New Roman" w:hAnsi="Times New Roman" w:cs="Times New Roman"/>
          <w:sz w:val="28"/>
          <w:szCs w:val="28"/>
        </w:rPr>
        <w:t>С.Маршака</w:t>
      </w:r>
      <w:proofErr w:type="spellEnd"/>
      <w:r w:rsidR="00E43BD8" w:rsidRPr="00420513">
        <w:rPr>
          <w:rFonts w:ascii="Times New Roman" w:hAnsi="Times New Roman" w:cs="Times New Roman"/>
          <w:sz w:val="28"/>
          <w:szCs w:val="28"/>
        </w:rPr>
        <w:t xml:space="preserve"> «Теремок».</w:t>
      </w:r>
    </w:p>
    <w:p w:rsidR="00E43BD8" w:rsidRDefault="00E43BD8" w:rsidP="00420513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43BD8" w:rsidRDefault="00E43BD8" w:rsidP="00420513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420513" w:rsidRDefault="00E43BD8" w:rsidP="00E43BD8">
      <w:pPr>
        <w:spacing w:after="0" w:line="360" w:lineRule="auto"/>
        <w:ind w:left="-567" w:firstLine="426"/>
        <w:rPr>
          <w:rFonts w:ascii="Times New Roman" w:hAnsi="Times New Roman" w:cs="Times New Roman"/>
          <w:sz w:val="28"/>
          <w:szCs w:val="28"/>
        </w:rPr>
      </w:pPr>
      <w:r w:rsidRPr="00420513">
        <w:rPr>
          <w:noProof/>
          <w:lang w:eastAsia="ru-RU"/>
        </w:rPr>
        <w:drawing>
          <wp:inline distT="0" distB="0" distL="0" distR="0" wp14:anchorId="5C2D4111" wp14:editId="4F260603">
            <wp:extent cx="5940425" cy="3341348"/>
            <wp:effectExtent l="0" t="0" r="3175" b="0"/>
            <wp:docPr id="3" name="Рисунок 3" descr="C:\Users\Ulmart-PC\Documents\Desktop\20160422_10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mart-PC\Documents\Desktop\20160422_1026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D8" w:rsidRDefault="00420513" w:rsidP="00E43BD8">
      <w:pPr>
        <w:ind w:left="-1276"/>
      </w:pPr>
      <w:r w:rsidRPr="00420513">
        <w:rPr>
          <w:noProof/>
          <w:lang w:eastAsia="ru-RU"/>
        </w:rPr>
        <w:lastRenderedPageBreak/>
        <w:drawing>
          <wp:inline distT="0" distB="0" distL="0" distR="0">
            <wp:extent cx="6796835" cy="3823219"/>
            <wp:effectExtent l="0" t="0" r="4445" b="6350"/>
            <wp:docPr id="2" name="Рисунок 2" descr="C:\Users\Ulmart-PC\Documents\Desktop\20160422_10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mart-PC\Documents\Desktop\20160422_102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31" cy="38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D8" w:rsidRDefault="00E43BD8" w:rsidP="00E43BD8">
      <w:pPr>
        <w:ind w:left="-1276"/>
      </w:pPr>
    </w:p>
    <w:p w:rsidR="00E43BD8" w:rsidRDefault="00E43BD8" w:rsidP="00E43BD8">
      <w:pPr>
        <w:ind w:left="-1276"/>
      </w:pPr>
    </w:p>
    <w:p w:rsidR="00420513" w:rsidRDefault="00420513" w:rsidP="00E43BD8">
      <w:pPr>
        <w:ind w:left="-1276"/>
      </w:pPr>
      <w:r w:rsidRPr="00420513">
        <w:rPr>
          <w:noProof/>
          <w:lang w:eastAsia="ru-RU"/>
        </w:rPr>
        <w:drawing>
          <wp:inline distT="0" distB="0" distL="0" distR="0">
            <wp:extent cx="6847225" cy="3851564"/>
            <wp:effectExtent l="0" t="0" r="0" b="0"/>
            <wp:docPr id="1" name="Рисунок 1" descr="C:\Users\Ulmart-PC\Documents\Desktop\20160422_1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mart-PC\Documents\Desktop\20160422_102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090" cy="385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513" w:rsidSect="00E43BD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E28"/>
    <w:rsid w:val="00057870"/>
    <w:rsid w:val="00420513"/>
    <w:rsid w:val="00936E28"/>
    <w:rsid w:val="00CA718B"/>
    <w:rsid w:val="00E4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FD18E-0869-424D-8599-6C0B87689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Иванова</dc:creator>
  <cp:keywords/>
  <dc:description/>
  <cp:lastModifiedBy>Анна Иванова</cp:lastModifiedBy>
  <cp:revision>3</cp:revision>
  <dcterms:created xsi:type="dcterms:W3CDTF">2016-07-01T16:59:00Z</dcterms:created>
  <dcterms:modified xsi:type="dcterms:W3CDTF">2017-12-10T13:47:00Z</dcterms:modified>
</cp:coreProperties>
</file>