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02" w:rsidRDefault="007E2B02" w:rsidP="007E2B02">
      <w:pPr>
        <w:ind w:firstLine="708"/>
        <w:jc w:val="center"/>
        <w:rPr>
          <w:b/>
        </w:rPr>
      </w:pPr>
      <w:r w:rsidRPr="00807694">
        <w:rPr>
          <w:b/>
        </w:rPr>
        <w:t xml:space="preserve">Реализация </w:t>
      </w:r>
      <w:proofErr w:type="spellStart"/>
      <w:r w:rsidRPr="00807694">
        <w:rPr>
          <w:b/>
        </w:rPr>
        <w:t>системно-деятельностного</w:t>
      </w:r>
      <w:proofErr w:type="spellEnd"/>
      <w:r w:rsidRPr="00807694">
        <w:rPr>
          <w:b/>
        </w:rPr>
        <w:t xml:space="preserve"> подхода </w:t>
      </w:r>
    </w:p>
    <w:p w:rsidR="007E2B02" w:rsidRPr="00807694" w:rsidRDefault="007E2B02" w:rsidP="007E2B02">
      <w:pPr>
        <w:ind w:firstLine="708"/>
        <w:jc w:val="center"/>
        <w:rPr>
          <w:b/>
        </w:rPr>
      </w:pPr>
      <w:r w:rsidRPr="00807694">
        <w:rPr>
          <w:b/>
        </w:rPr>
        <w:t>на уроках в начальной школе в рамках ФГОС.</w:t>
      </w:r>
    </w:p>
    <w:p w:rsidR="007E2B02" w:rsidRPr="00807694" w:rsidRDefault="007E2B02" w:rsidP="007E2B02">
      <w:pPr>
        <w:ind w:firstLine="708"/>
        <w:jc w:val="both"/>
      </w:pPr>
      <w:r w:rsidRPr="00807694">
        <w:t xml:space="preserve">В условиях перехода общеобразовательных школ на ФГОС  перед учителями ставятся задачи формирования знаний в соответствии с новыми стандартами, универсальных действий, обеспечивающих все учебные предметы, е компетенций, позволяющих ученикам действовать в новой обстановке на качественно высоком уровне. Реализации данных задач в полной мере способствует </w:t>
      </w:r>
      <w:proofErr w:type="spellStart"/>
      <w:r w:rsidRPr="00807694">
        <w:t>системно-деятельностный</w:t>
      </w:r>
      <w:proofErr w:type="spellEnd"/>
      <w:r w:rsidRPr="00807694">
        <w:t xml:space="preserve"> подход в обучении, который заложен в новые стандарты. </w:t>
      </w:r>
    </w:p>
    <w:p w:rsidR="007E2B02" w:rsidRPr="00807694" w:rsidRDefault="007E2B02" w:rsidP="007E2B02">
      <w:pPr>
        <w:ind w:firstLine="708"/>
        <w:jc w:val="both"/>
      </w:pPr>
      <w:r w:rsidRPr="00807694">
        <w:t>Основная идея этого подхода заключаются в том, что главный результат образования – это не отдельные знания, умения и навыки, а способность и готовность человека к эффективной и продуктивной деятельности в различных социально-значимых ситуациях.</w:t>
      </w:r>
    </w:p>
    <w:p w:rsidR="007E2B02" w:rsidRPr="00807694" w:rsidRDefault="007E2B02" w:rsidP="007E2B02">
      <w:pPr>
        <w:ind w:firstLine="708"/>
        <w:jc w:val="both"/>
      </w:pPr>
      <w:r w:rsidRPr="00807694">
        <w:t xml:space="preserve">В системно - </w:t>
      </w:r>
      <w:proofErr w:type="spellStart"/>
      <w:r w:rsidRPr="00807694">
        <w:t>деятельностном</w:t>
      </w:r>
      <w:proofErr w:type="spellEnd"/>
      <w:r w:rsidRPr="00807694">
        <w:t xml:space="preserve"> подходе категория "деятельности" занимает одно из ключевых мест и предполагает ориентацию на результат образования как </w:t>
      </w:r>
      <w:proofErr w:type="spellStart"/>
      <w:r w:rsidRPr="00807694">
        <w:t>системообразующий</w:t>
      </w:r>
      <w:proofErr w:type="spellEnd"/>
      <w:r w:rsidRPr="00807694">
        <w:t xml:space="preserve">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образования. Активность обучающегося признается основой достижения развивающих целей обучения – знание не передается в готовом виде, а строится самим учащимся в процессе познавательной, исследовательской деятельности. </w:t>
      </w:r>
    </w:p>
    <w:p w:rsidR="007E2B02" w:rsidRPr="00807694" w:rsidRDefault="007E2B02" w:rsidP="007E2B02">
      <w:pPr>
        <w:ind w:firstLine="709"/>
        <w:jc w:val="both"/>
      </w:pPr>
      <w:r w:rsidRPr="00807694">
        <w:t xml:space="preserve">     Дети  на уроках работают в соответствии со своими возможностями, участвуют в равноправном диалоге, осознают ценность своего участия в решении разных учебных  задач. Данная технология требует от обучающихся умения высказывать свое мнение, обосновывать его, выстраивать цепочку логических рассуждений. Учебный процесс протекает  более эффективно, когда я говорю меньше, чем  мои ученики. </w:t>
      </w:r>
    </w:p>
    <w:p w:rsidR="007E2B02" w:rsidRPr="00807694" w:rsidRDefault="007E2B02" w:rsidP="007E2B02">
      <w:pPr>
        <w:jc w:val="both"/>
      </w:pPr>
      <w:r w:rsidRPr="00807694">
        <w:t xml:space="preserve">             Я даю детям возможность развивать в себе умение видеть каждое явление с разных точек зрения. Владение таким умением - одна из важнейших характеристик современного человека. С ним связаны такие черты личности, как толерантность к чужому мнению и привычкам, готовность к сотрудничеству, подвижность и гибкость мышления.</w:t>
      </w:r>
    </w:p>
    <w:p w:rsidR="007E2B02" w:rsidRPr="0044774C" w:rsidRDefault="007E2B02" w:rsidP="007E2B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74C"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44774C">
        <w:rPr>
          <w:rFonts w:ascii="Times New Roman" w:hAnsi="Times New Roman" w:cs="Times New Roman"/>
          <w:bCs/>
          <w:sz w:val="24"/>
          <w:szCs w:val="24"/>
        </w:rPr>
        <w:t xml:space="preserve"> метод обучения</w:t>
      </w:r>
      <w:r w:rsidRPr="0044774C">
        <w:rPr>
          <w:rFonts w:ascii="Times New Roman" w:hAnsi="Times New Roman" w:cs="Times New Roman"/>
          <w:sz w:val="24"/>
          <w:szCs w:val="24"/>
        </w:rPr>
        <w:t> – 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</w:t>
      </w:r>
    </w:p>
    <w:p w:rsidR="007E2B02" w:rsidRPr="0044774C" w:rsidRDefault="007E2B02" w:rsidP="007E2B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74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4774C">
        <w:rPr>
          <w:rFonts w:ascii="Times New Roman" w:hAnsi="Times New Roman" w:cs="Times New Roman"/>
          <w:sz w:val="24"/>
          <w:szCs w:val="24"/>
        </w:rPr>
        <w:t xml:space="preserve"> подход к обучению предполагает:</w:t>
      </w:r>
    </w:p>
    <w:p w:rsidR="007E2B02" w:rsidRPr="0044774C" w:rsidRDefault="007E2B02" w:rsidP="007E2B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sz w:val="24"/>
          <w:szCs w:val="24"/>
        </w:rPr>
        <w:t>• наличие у детей познавательного мотива (желания узнать, открыть, научиться) и конкретной учебной цели (понимания того, что именно нужно выяснить, освоить); </w:t>
      </w:r>
      <w:r w:rsidRPr="0044774C">
        <w:rPr>
          <w:rFonts w:ascii="Times New Roman" w:hAnsi="Times New Roman" w:cs="Times New Roman"/>
          <w:sz w:val="24"/>
          <w:szCs w:val="24"/>
        </w:rPr>
        <w:br/>
        <w:t>• выполнение учениками определённых действий для приобретения недостающих знаний;</w:t>
      </w:r>
      <w:r w:rsidRPr="0044774C">
        <w:rPr>
          <w:rFonts w:ascii="Times New Roman" w:hAnsi="Times New Roman" w:cs="Times New Roman"/>
          <w:sz w:val="24"/>
          <w:szCs w:val="24"/>
        </w:rPr>
        <w:br/>
        <w:t>• выявление и освоение учащимися способа действия, позволяющего осознанно применять приобретённые знания;</w:t>
      </w:r>
    </w:p>
    <w:p w:rsidR="007E2B02" w:rsidRPr="0044774C" w:rsidRDefault="007E2B02" w:rsidP="007E2B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sz w:val="24"/>
          <w:szCs w:val="24"/>
        </w:rPr>
        <w:t>• формирование у школьников умения контролировать свои действия как после их завершения, так и по ходу;</w:t>
      </w:r>
    </w:p>
    <w:p w:rsidR="007E2B02" w:rsidRPr="0044774C" w:rsidRDefault="007E2B02" w:rsidP="007E2B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sz w:val="24"/>
          <w:szCs w:val="24"/>
        </w:rPr>
        <w:t>• включение содержания обучения в контекст решения значимых жизненных задач.</w:t>
      </w:r>
    </w:p>
    <w:p w:rsidR="007E2B02" w:rsidRPr="0044774C" w:rsidRDefault="007E2B02" w:rsidP="007E2B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sz w:val="24"/>
          <w:szCs w:val="24"/>
        </w:rPr>
        <w:t xml:space="preserve">Реализация технологии </w:t>
      </w:r>
      <w:proofErr w:type="spellStart"/>
      <w:r w:rsidRPr="0044774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4774C">
        <w:rPr>
          <w:rFonts w:ascii="Times New Roman" w:hAnsi="Times New Roman" w:cs="Times New Roman"/>
          <w:sz w:val="24"/>
          <w:szCs w:val="24"/>
        </w:rPr>
        <w:t xml:space="preserve"> метода в практике преподавания обеспечивается следующей </w:t>
      </w:r>
      <w:r w:rsidRPr="0044774C">
        <w:rPr>
          <w:rFonts w:ascii="Times New Roman" w:hAnsi="Times New Roman" w:cs="Times New Roman"/>
          <w:bCs/>
          <w:sz w:val="24"/>
          <w:szCs w:val="24"/>
        </w:rPr>
        <w:t>системой дидактических принципов</w:t>
      </w:r>
      <w:r w:rsidRPr="0044774C">
        <w:rPr>
          <w:rFonts w:ascii="Times New Roman" w:hAnsi="Times New Roman" w:cs="Times New Roman"/>
          <w:sz w:val="24"/>
          <w:szCs w:val="24"/>
        </w:rPr>
        <w:t>:</w:t>
      </w:r>
    </w:p>
    <w:p w:rsidR="007E2B02" w:rsidRPr="0044774C" w:rsidRDefault="007E2B02" w:rsidP="007E2B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bCs/>
          <w:sz w:val="24"/>
          <w:szCs w:val="24"/>
        </w:rPr>
        <w:t>Принцип деятельности</w:t>
      </w:r>
      <w:r w:rsidRPr="0044774C">
        <w:rPr>
          <w:rFonts w:ascii="Times New Roman" w:hAnsi="Times New Roman" w:cs="Times New Roman"/>
          <w:sz w:val="24"/>
          <w:szCs w:val="24"/>
        </w:rPr>
        <w:t xml:space="preserve"> – заключается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44774C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44774C">
        <w:rPr>
          <w:rFonts w:ascii="Times New Roman" w:hAnsi="Times New Roman" w:cs="Times New Roman"/>
          <w:sz w:val="24"/>
          <w:szCs w:val="24"/>
        </w:rPr>
        <w:t xml:space="preserve"> способностей, </w:t>
      </w:r>
      <w:proofErr w:type="spellStart"/>
      <w:r w:rsidRPr="0044774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4774C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7E2B02" w:rsidRPr="00807694" w:rsidRDefault="007E2B02" w:rsidP="007E2B02">
      <w:pPr>
        <w:shd w:val="clear" w:color="auto" w:fill="FFFFFF"/>
        <w:spacing w:after="100"/>
        <w:ind w:firstLine="708"/>
        <w:jc w:val="both"/>
      </w:pPr>
      <w:r w:rsidRPr="00807694">
        <w:rPr>
          <w:bCs/>
        </w:rPr>
        <w:t>Принцип непрерывности</w:t>
      </w:r>
      <w:r w:rsidRPr="00807694">
        <w:t> 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7E2B02" w:rsidRPr="0044774C" w:rsidRDefault="007E2B02" w:rsidP="007E2B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bCs/>
          <w:sz w:val="24"/>
          <w:szCs w:val="24"/>
        </w:rPr>
        <w:lastRenderedPageBreak/>
        <w:t>Принцип целостности</w:t>
      </w:r>
      <w:r w:rsidRPr="0044774C">
        <w:rPr>
          <w:rFonts w:ascii="Times New Roman" w:hAnsi="Times New Roman" w:cs="Times New Roman"/>
          <w:sz w:val="24"/>
          <w:szCs w:val="24"/>
        </w:rPr>
        <w:t xml:space="preserve"> – предполагает формирование учащимися обобщенного системного представления о мире (природе, обществе, самом себе, </w:t>
      </w:r>
      <w:proofErr w:type="spellStart"/>
      <w:r w:rsidRPr="0044774C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44774C">
        <w:rPr>
          <w:rFonts w:ascii="Times New Roman" w:hAnsi="Times New Roman" w:cs="Times New Roman"/>
          <w:sz w:val="24"/>
          <w:szCs w:val="24"/>
        </w:rPr>
        <w:t xml:space="preserve"> мире и мире деятельности, о роли и месте каждой науки в системе наук).</w:t>
      </w:r>
    </w:p>
    <w:p w:rsidR="007E2B02" w:rsidRPr="0044774C" w:rsidRDefault="007E2B02" w:rsidP="007E2B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bCs/>
          <w:sz w:val="24"/>
          <w:szCs w:val="24"/>
        </w:rPr>
        <w:t>Принцип минимакса</w:t>
      </w:r>
      <w:r w:rsidRPr="0044774C">
        <w:rPr>
          <w:rFonts w:ascii="Times New Roman" w:hAnsi="Times New Roman" w:cs="Times New Roman"/>
          <w:sz w:val="24"/>
          <w:szCs w:val="24"/>
        </w:rPr>
        <w:t> – заключается в следующем: школа должна предложить ученику возможность освоения содержания образования на максимальном для него уровне и обеспечить при этом его усвоение на уровне государственного стандарта знаний.</w:t>
      </w:r>
    </w:p>
    <w:p w:rsidR="007E2B02" w:rsidRPr="0044774C" w:rsidRDefault="007E2B02" w:rsidP="007E2B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bCs/>
          <w:sz w:val="24"/>
          <w:szCs w:val="24"/>
        </w:rPr>
        <w:t>Принцип психологической комфортности</w:t>
      </w:r>
      <w:r w:rsidRPr="0044774C">
        <w:rPr>
          <w:rFonts w:ascii="Times New Roman" w:hAnsi="Times New Roman" w:cs="Times New Roman"/>
          <w:sz w:val="24"/>
          <w:szCs w:val="24"/>
        </w:rPr>
        <w:t xml:space="preserve"> – предполагает снятие всех </w:t>
      </w:r>
      <w:proofErr w:type="spellStart"/>
      <w:r w:rsidRPr="0044774C">
        <w:rPr>
          <w:rFonts w:ascii="Times New Roman" w:hAnsi="Times New Roman" w:cs="Times New Roman"/>
          <w:sz w:val="24"/>
          <w:szCs w:val="24"/>
        </w:rPr>
        <w:t>стрессообразующих</w:t>
      </w:r>
      <w:proofErr w:type="spellEnd"/>
      <w:r w:rsidRPr="0044774C">
        <w:rPr>
          <w:rFonts w:ascii="Times New Roman" w:hAnsi="Times New Roman" w:cs="Times New Roman"/>
          <w:sz w:val="24"/>
          <w:szCs w:val="24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7E2B02" w:rsidRPr="0044774C" w:rsidRDefault="007E2B02" w:rsidP="007E2B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bCs/>
          <w:sz w:val="24"/>
          <w:szCs w:val="24"/>
        </w:rPr>
        <w:t>Принцип вариативности</w:t>
      </w:r>
      <w:r w:rsidRPr="0044774C">
        <w:rPr>
          <w:rFonts w:ascii="Times New Roman" w:hAnsi="Times New Roman" w:cs="Times New Roman"/>
          <w:sz w:val="24"/>
          <w:szCs w:val="24"/>
        </w:rPr>
        <w:t> 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7E2B02" w:rsidRPr="0044774C" w:rsidRDefault="007E2B02" w:rsidP="007E2B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bCs/>
          <w:sz w:val="24"/>
          <w:szCs w:val="24"/>
        </w:rPr>
        <w:t>Принцип творчества</w:t>
      </w:r>
      <w:r w:rsidRPr="0044774C">
        <w:rPr>
          <w:rFonts w:ascii="Times New Roman" w:hAnsi="Times New Roman" w:cs="Times New Roman"/>
          <w:sz w:val="24"/>
          <w:szCs w:val="24"/>
        </w:rPr>
        <w:t> 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7E2B02" w:rsidRPr="0044774C" w:rsidRDefault="007E2B02" w:rsidP="007E2B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sz w:val="24"/>
          <w:szCs w:val="24"/>
        </w:rPr>
        <w:t xml:space="preserve">Исходя из того, что важнейшей характеристикой </w:t>
      </w:r>
      <w:proofErr w:type="spellStart"/>
      <w:r w:rsidRPr="0044774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4774C">
        <w:rPr>
          <w:rFonts w:ascii="Times New Roman" w:hAnsi="Times New Roman" w:cs="Times New Roman"/>
          <w:sz w:val="24"/>
          <w:szCs w:val="24"/>
        </w:rPr>
        <w:t xml:space="preserve"> метода является системность, </w:t>
      </w:r>
      <w:proofErr w:type="spellStart"/>
      <w:r w:rsidRPr="0044774C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44774C">
        <w:rPr>
          <w:rFonts w:ascii="Times New Roman" w:hAnsi="Times New Roman" w:cs="Times New Roman"/>
          <w:sz w:val="24"/>
          <w:szCs w:val="24"/>
        </w:rPr>
        <w:t xml:space="preserve"> подход я стараюсь осуществлять на различных этапах урока.</w:t>
      </w:r>
    </w:p>
    <w:p w:rsidR="007E2B02" w:rsidRPr="0044774C" w:rsidRDefault="007E2B02" w:rsidP="007E2B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</w:t>
      </w:r>
      <w:r w:rsidRPr="0044774C">
        <w:rPr>
          <w:rFonts w:ascii="Times New Roman" w:hAnsi="Times New Roman" w:cs="Times New Roman"/>
          <w:sz w:val="24"/>
          <w:szCs w:val="24"/>
        </w:rPr>
        <w:t xml:space="preserve">а этапе мотивации к учебной деятельности организую осознанное вхождение </w:t>
      </w:r>
      <w:proofErr w:type="gramStart"/>
      <w:r w:rsidRPr="004477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774C">
        <w:rPr>
          <w:rFonts w:ascii="Times New Roman" w:hAnsi="Times New Roman" w:cs="Times New Roman"/>
          <w:sz w:val="24"/>
          <w:szCs w:val="24"/>
        </w:rPr>
        <w:t xml:space="preserve"> в  пространство учебной деятельности на  уроке. На данном этапе настраиваю детей на  работу, проговаривая  с ними задачу урока, высказываю  добрые  пожелания детям, даю моральную поддержку или  предлагаю детям подумать, что пригодится для успешной  работы на уроке.</w:t>
      </w:r>
    </w:p>
    <w:p w:rsidR="007E2B02" w:rsidRPr="00807694" w:rsidRDefault="007E2B02" w:rsidP="007E2B02">
      <w:pPr>
        <w:ind w:firstLine="709"/>
        <w:jc w:val="both"/>
      </w:pPr>
      <w:r w:rsidRPr="00807694">
        <w:t>На этапе актуализации знаний подготавливаю мышление  детей к  изучению нового материала, воспроизведению учебного  содержания, необходимого и достаточного для  восприятия нового,  указываю ситуации, демонстрирующие недостаточность имеющихся знаний.  Включаю проблемный вопрос, мотивирующий изучение новой темы. Одновременно провожу работу над  развитием  внимания, памяти, речи, мыслительных  операций.</w:t>
      </w:r>
    </w:p>
    <w:p w:rsidR="007E2B02" w:rsidRPr="00807694" w:rsidRDefault="007E2B02" w:rsidP="007E2B02">
      <w:pPr>
        <w:ind w:firstLine="709"/>
        <w:jc w:val="both"/>
      </w:pPr>
      <w:r w:rsidRPr="00807694">
        <w:t xml:space="preserve">На этапе проблемного объяснения нового материала  внимание детей обращаю на  отличительное  свойство задания, вызвавшего  затруднение, затем формулируется цель и тема  урока, организую подводящий  диалог, направленный на  построение и  осмысление нового материала. Предлагаю </w:t>
      </w:r>
      <w:proofErr w:type="gramStart"/>
      <w:r w:rsidRPr="00807694">
        <w:t>обучающимся</w:t>
      </w:r>
      <w:proofErr w:type="gramEnd"/>
      <w:r w:rsidRPr="00807694">
        <w:t xml:space="preserve"> систему вопросов и заданий, подводящих их к самостоятельному открытию нового. В результате обсуждения  подвожу итог.</w:t>
      </w:r>
    </w:p>
    <w:p w:rsidR="007E2B02" w:rsidRPr="00807694" w:rsidRDefault="007E2B02" w:rsidP="007E2B02">
      <w:pPr>
        <w:ind w:firstLine="709"/>
        <w:jc w:val="both"/>
      </w:pPr>
      <w:r w:rsidRPr="00807694">
        <w:t xml:space="preserve">  На этапе первичного закрепления  мои ученики выполняют тренировочные упражнения с обязательным комментированием, проговариванием вслух изученных алгоритмов действия.</w:t>
      </w:r>
    </w:p>
    <w:p w:rsidR="007E2B02" w:rsidRPr="00807694" w:rsidRDefault="007E2B02" w:rsidP="007E2B02">
      <w:pPr>
        <w:ind w:firstLine="709"/>
        <w:jc w:val="both"/>
      </w:pPr>
      <w:r w:rsidRPr="00807694">
        <w:t xml:space="preserve">При проведении самостоятельной работы с самопроверкой  использую индивидуальную  форму  работы. Ученики самостоятельно выполняют задания на применение изученных свойств, правил, проверяют   их  в классе  пошагово,  сравнивая с эталоном, и исправляют допущенные ошибки, определяют их причины, устанавливают способы действий, которые вызывают у них  затруднение и им предстоит их доработать.  Создаю для каждого ребёнка ситуацию успеха. </w:t>
      </w:r>
    </w:p>
    <w:p w:rsidR="007E2B02" w:rsidRPr="00807694" w:rsidRDefault="007E2B02" w:rsidP="007E2B02">
      <w:pPr>
        <w:ind w:firstLine="709"/>
        <w:jc w:val="both"/>
      </w:pPr>
      <w:r w:rsidRPr="00807694">
        <w:t>Следующий этап - включение в  систему  знаний и  повторение. Здесь мои дети определяют границы применимости нового знания, тренируют навыки его использования совместно с раннее изученным  материалом, и повторяют  содержание, которое потребуется на  следующих  уроках. При повторении использую игровые элементы, что  способствует  положительному эмоциональному фону,  развитию у  детей интереса к  урокам.</w:t>
      </w:r>
    </w:p>
    <w:p w:rsidR="007E2B02" w:rsidRPr="00807694" w:rsidRDefault="007E2B02" w:rsidP="007E2B02">
      <w:pPr>
        <w:ind w:firstLine="709"/>
        <w:jc w:val="both"/>
      </w:pPr>
      <w:r w:rsidRPr="00807694">
        <w:t xml:space="preserve"> При подведении итога  урока фиксируем изученное новое  знание и его значимость. Я организую самооценку учебной  деятельности и согласовываю домашнее </w:t>
      </w:r>
      <w:r w:rsidRPr="00807694">
        <w:lastRenderedPageBreak/>
        <w:t>задание. Подведение итогов урока помогает ребенку осмыслить его собственные достижения и его проблемы.</w:t>
      </w:r>
    </w:p>
    <w:p w:rsidR="007E2B02" w:rsidRPr="0044774C" w:rsidRDefault="007E2B02" w:rsidP="007E2B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sz w:val="24"/>
          <w:szCs w:val="24"/>
        </w:rPr>
        <w:t xml:space="preserve">Следует отметить, что большие возможности для организации эффективной учебной деятельности даёт также и групповая форма работы. Возьмем самый простой вид групповой работы – работу в парах. На этапе закрепления новой темы, например, </w:t>
      </w:r>
      <w:proofErr w:type="gramStart"/>
      <w:r w:rsidRPr="0044774C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44774C">
        <w:rPr>
          <w:rFonts w:ascii="Times New Roman" w:hAnsi="Times New Roman" w:cs="Times New Roman"/>
          <w:sz w:val="24"/>
          <w:szCs w:val="24"/>
        </w:rPr>
        <w:t xml:space="preserve"> предлагаем ученикам придумать для соседа по парте задание по закрепляемой теме. Указываем на необходимость прослушать не только полученный ответ, но и объяснение, как этот ответ получен. Разрешаем учащимся в случае разногласий задать вопрос учителю или учащимся с соседней парты. Здесь каждый ученик класса получит возможность либо продемонстрировать свои знания, либо уточнить применение правила, в случае необходимости еще раз получить разъяснение. Каждый при этом еще и выступит в роли эксперта. Это небольшое упражнение очень действенно. А проводить его можно, как и сразу после объяснения учителя и рассмотрения нескольких примеров из учебника, так и на следующий день, после выполнения учащимися домашнего задания. В это время осуществляется включённый контроль, т.е. учитель слушает ответы то одного, то другого ученика в различных парных группах и соответственно оценивает их, помогает ученику, выполняющему в данный момент функцию учителя, корректировать ошибки в момент их возникновения, оценивает не только отвечающего, но и качественную работу “учителя”. Положительным моментом такой работы является, </w:t>
      </w:r>
      <w:proofErr w:type="gramStart"/>
      <w:r w:rsidRPr="0044774C">
        <w:rPr>
          <w:rFonts w:ascii="Times New Roman" w:hAnsi="Times New Roman" w:cs="Times New Roman"/>
          <w:sz w:val="24"/>
          <w:szCs w:val="24"/>
        </w:rPr>
        <w:t>несомненно</w:t>
      </w:r>
      <w:proofErr w:type="gramEnd"/>
      <w:r w:rsidRPr="0044774C">
        <w:rPr>
          <w:rFonts w:ascii="Times New Roman" w:hAnsi="Times New Roman" w:cs="Times New Roman"/>
          <w:sz w:val="24"/>
          <w:szCs w:val="24"/>
        </w:rPr>
        <w:t xml:space="preserve"> то, что половина учащихся класса одновременно учатся говорить, учатся видеть, слышать, исправлять ошибки других, тем самым обогащая, закрепляя и свои знания. Никакой предмет нельзя изучать, наблюдая, как это делает сосед. В традиционной форме обучения большинство учащихся большую часть урока так и остаются наблюдателями. А вот работая в парах или группах, общаясь с соседом, проговаривая ему выученные формулировки, имея возможность научить кого-то тому, что знаешь сам, и получить, в случае необходимости, консультацию или разъяснение, ученики формируют и позитивное отношение к предмету, и навыки выполнения различных заданий. </w:t>
      </w:r>
    </w:p>
    <w:p w:rsidR="007E2B02" w:rsidRPr="0044774C" w:rsidRDefault="007E2B02" w:rsidP="007E2B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sz w:val="24"/>
          <w:szCs w:val="24"/>
        </w:rPr>
        <w:tab/>
        <w:t xml:space="preserve">Я считаю, что правильное использование </w:t>
      </w:r>
      <w:proofErr w:type="spellStart"/>
      <w:r w:rsidRPr="0044774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4774C">
        <w:rPr>
          <w:rFonts w:ascii="Times New Roman" w:hAnsi="Times New Roman" w:cs="Times New Roman"/>
          <w:sz w:val="24"/>
          <w:szCs w:val="24"/>
        </w:rPr>
        <w:t xml:space="preserve"> метода обучения на уроках в начальной школе позволит оптимизировать учебный процесс, устранить перегрузку ученика, предотвратить школьные стрессы, а самое главное – процесс обучения становится более успешным.</w:t>
      </w:r>
    </w:p>
    <w:p w:rsidR="007E2B02" w:rsidRPr="0044774C" w:rsidRDefault="007E2B02" w:rsidP="007E2B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74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4774C">
        <w:rPr>
          <w:rFonts w:ascii="Times New Roman" w:hAnsi="Times New Roman" w:cs="Times New Roman"/>
          <w:sz w:val="24"/>
          <w:szCs w:val="24"/>
        </w:rPr>
        <w:t> метод является универсальным средством, предоставляющим учителю инструментарий подготовки и проведения уроков в соответствии с новыми целями образования.</w:t>
      </w:r>
    </w:p>
    <w:p w:rsidR="0061077B" w:rsidRDefault="0061077B"/>
    <w:sectPr w:rsidR="0061077B" w:rsidSect="0061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B02"/>
    <w:rsid w:val="0061077B"/>
    <w:rsid w:val="007E2B02"/>
    <w:rsid w:val="008F349B"/>
    <w:rsid w:val="0094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B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1431</Words>
  <Characters>8159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Ягодка</cp:lastModifiedBy>
  <cp:revision>2</cp:revision>
  <dcterms:created xsi:type="dcterms:W3CDTF">2017-12-04T17:12:00Z</dcterms:created>
  <dcterms:modified xsi:type="dcterms:W3CDTF">2017-12-04T17:12:00Z</dcterms:modified>
</cp:coreProperties>
</file>