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МБУ ДО «Районный детск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юношеский  центр»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Олекминкого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РС (Я)</w:t>
      </w: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P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Образовательная программа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              </w:t>
      </w:r>
      <w:r w:rsidRPr="002B0F56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дополнительного образования</w:t>
      </w:r>
    </w:p>
    <w:p w:rsidR="002B0F56" w:rsidRP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Обучение  на шестиструнной гитаре «Звонкая струна »</w:t>
      </w:r>
    </w:p>
    <w:p w:rsidR="002B0F56" w:rsidRP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2B0F56" w:rsidRP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2B0F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Педагог дополнительного образования </w:t>
      </w:r>
    </w:p>
    <w:p w:rsidR="002B0F56" w:rsidRDefault="002B0F56" w:rsidP="002B0F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Жданова Светлана Григорьевна</w:t>
      </w:r>
    </w:p>
    <w:p w:rsidR="002B0F56" w:rsidRDefault="002B0F56" w:rsidP="002B0F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5AEC" w:rsidRDefault="006B5AEC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Олекминск 2017</w:t>
      </w: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B0F56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36665" w:rsidRPr="00A36665" w:rsidRDefault="002B0F56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современном этапе музыкального образования детей особую актуальность приобретает столь любимый и популярный в нашей стране инструмент, как гитара.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«Обучение игре на шестиструнной гитаре»</w:t>
      </w:r>
      <w:r w:rsidR="00A36665"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предназначена для ознакомления ребят с миром музыки, чувств и настроений. Через музыку и, непосредственно через игру на гитаре, ребенок может раскрывать свой </w:t>
      </w:r>
      <w:proofErr w:type="spellStart"/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внутренниймир</w:t>
      </w:r>
      <w:proofErr w:type="spellEnd"/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самовыражаться</w:t>
      </w:r>
      <w:proofErr w:type="spellEnd"/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духовно обогащаться.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Учебный материал программы составлен с учетом способностей и возрастных особенностей детей, последовательного и постепенного развития обучающихся и направлен на постепенное увлечение и расширение теоретических знаний, а также получение практических умений и навыков игры на шестиструнной гитаре.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реализации программы ребята овладевают разными приемами игры на гитаре, знакомятся с различными музыкальными стилями и жанрами.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Данная программа предусматривает индивидуальный подход в подборе репертуара для воспитанников, от классических произведений до современной музыки. Это дает возможность детям, особенно в непростом подростковом возрасте, проявить свою  индивидуальность, обратить на себя внимание ровесников, проявить свое «я», реализовать свой творческий потенциал и просто получать удовольствие от собственного творчества.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Данная программа формирует умение творчески подходить к исполнительской деятельности, способствует воспитанию трудолюбия и любви к инструменту, целеустремленности и настойчивости.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</w:t>
      </w:r>
      <w:r w:rsidRPr="002B0F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ние игре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шестиструструнной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гитаре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Звонкая струна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="00A36665"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относится к программам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художественно-эстетической направленности.</w:t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Актуальность программы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заключается в том, что при повышенном интересе детей и подростков к этому популярному инструменту, дети получают реальную возможность, через знакомство с широким и разнообразным репертуаром, хорошо овладеть инструментом в более короткие сроки, чем в музыкальной школе. Данная программа направлена на приобщение детей к музыке, на предоставление возможности их музыкального развития.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Новизна программы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заключается в возможности обучения более широкого круга детей, с разными музыкальными данными и способностями. Учебно-тематический план предполагает учет индивидуальных возможностей ребенка, его возрастных и психологических особенностей.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детей с недостаточным развитием музыкальных и физиологических способностей, требования, предусмотренные программой, могут быть скорректированы в соответствии с индивидуальными данными.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Педагогическая целесообразность программы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разнообразии видов деятельности детей и подростков в условиях школы, в дополнительной возможности самоутверждения и самореализации, в том числе через их участие в концертной деятельности; немаловажным также является эмоциональное 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благополучие успешно осваивающих шестиструнную гитару.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не предусматривает профессионального обучения, так как ориентирована на детей с различными музыкальными данными, на всех, кто желает научиться играть на шестиструнной гитаре.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Отличительной особенностью программы</w:t>
      </w:r>
      <w:r w:rsidR="00A36665" w:rsidRPr="00A36665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является   не только содействие в обучении игре на гитаре, она помогает полюбить этот инструмент, воспитывает художественный вкус и этику поведения детей на сцене и в жизни.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Особенность программы также заключается в её построении. В основе построения программы лежит концентрический принцип, который заключается в постепенном изучении, закреплении и совершенствовании приобретённых ранее знаний, навыков и умений с учётом возраста, пола.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Общее количество музыкальных произведений, предусмотренных на каждый год, представлено в содержании программы: 6-8 гамм, 6 этюдов, 8-10 пьес различного стиля и характера. При этом программа предусматривает различную степень завершенности исполнения музыкальных произведений: некоторые пьесы могут быть подготовлены для публичного исполнения, другие – для показа в классе, третьи – с целью ознакомления.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Принципы создания образовательной программы</w:t>
      </w:r>
      <w:proofErr w:type="gramStart"/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основе содержания и методики реализации программы «Обучение игре на шестиструнной гитаре» лежат следующие принципы педагогической деятельности:</w:t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6665"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Принцип </w:t>
      </w:r>
      <w:proofErr w:type="spellStart"/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гуманизации</w:t>
      </w:r>
      <w:proofErr w:type="spellEnd"/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выражается в подходе к подбору репертуара, определении содержания учебного материала,  доступных способах его преподнесения, а также в создании наиболее благоприятных условий для развития и проявления творческой индивидуальности каждого воспитанника;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Принцип последовательности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содержательные задачи решаются методом изложения учебного материала «от простого к сложному», в соответствии с индивидуальными познавательными возможностями ребенка и направлен на достижение целостности и единства всех 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составляющих компонентов программы – тематики и занятий, нотного исполнительского материала, различных видов концертной деятельности;</w:t>
      </w:r>
      <w:proofErr w:type="gramEnd"/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Принцип демократизации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проявляется в предоставлении воспитанникам свободы для саморазвития, реализации творческого потенциала через репертуар определенной направленности и стиля;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Принцип комплексности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 на совершенствовании не только игры на музыкальном инструменте, но и всех взаимосвязанных с ним психофизических качеств, в том числе различных видов музыкальной и исполнительской и артистической выразительности, волевых навыков, творческих особенностей, совершенствованием качеств души ребенка;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Принцип связи теории с практикой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выполнения поставленных задач необходимо добиваться такого уровня теоретических знаний, на котором дети не только знают, но и умеют применять свои знания на практике, при игре на музыкальном инструменте. В свою очередь, практическая работа является способом закрепления теории, накопления и совершенствования уже приобретенных умений и навыков исполнительства.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Принцип индивидуального подхода в обучении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индивидуальная форма занятий способствует достаточно скорому выявлению музыкальных способностей каждого учащегося, раскрытию индивидуальных 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физиологических и психологических особенностей, его интересов, личностно - значимых ценностей.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 образом, при подготовке занятий и учебного музыкального материала, прежде всего, придается значение индивидуальным способностям и опыту конкретного ребенка.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Освоение любого музыкального инструмента невозможно без приобретения определенного минимума знаний по элементарной теории музыки, поэтому содержание программы включает в себя два раздела: теоретический, содержащий элементы музыкальной грамоты, и практический, в котором изложены дидактические единицы по освоению инструмента.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Цель программы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условий для развития личности ребенка и развития его музыкальных способностей средствами инструментального исполнительства; выявление и раскрытие творческого потенциала детей.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Задачи программы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Образовательные задачи: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Способствовать приобретению определенного объема музыкальных знаний, умений и навыков. Включают в себя: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владение инструментом (посадка, положение инструмента, постановка рук), - приобретение и закрепление навыков игры на гитаре,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овладение музыкальн</w:t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теоретическими знаниями.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Приобщать детей к концертной деятельности посредством их участия в конкурсах, концертах и фестивалях детского творчества.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Развивающие задачи: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у воспитанников музыкальных способностей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(слуха, ритма, памяти, пальцевой моторики, координации движений).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творческого потенциала и его стимулирование.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художественно-образного мышления и музыкально-слуховых представлений.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эмоциональности и выразительности.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Воспитательные задачи: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эстетический вкус на лучших образцах мировой классики и современной музыки.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Прививать интерес и любовь к музыке.</w:t>
      </w:r>
    </w:p>
    <w:p w:rsidR="00A36665" w:rsidRPr="00A36665" w:rsidRDefault="00A36665" w:rsidP="00A36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следующие личностные качества: целеустремленность, работоспособность, самообладание, исполнительская воля, артистизм.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Сформировать потребность в общении с музыкой, как важной и неотъемлемой частью здорового образа жизни каждого человека.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Условия реализации образовательной программы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«Серебряная струна» адресована детям 8 - 14 лет.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Срок реализации данной программы 3 года.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1год – 144 часа; занятия проводятся 2 раза в неделю по 2 </w:t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академических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часа;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 год – 216 часа; занятия проводятся 3 раза в неделю по 2 </w:t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академических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часа;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год – 216 часов; занятия проводятся 3 раза в неделю по 2 академических часа.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Формы и методы проведения занятий</w:t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ходе занятий применяются различные методы обучения.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По источнику знаний – это словесные, наглядные и практические методы: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словесный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беседа о музыкальных направлениях, рассказ о выдающихся исполнителях-гитаристах и т.д., объяснения принципов и способов исполнения на шестиструнной гитаре, анализ музыкальных произведений и собственного исполнения музыкального произведения;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наглядный –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наблюдение, показ педагогом приемов игры на гитаре;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 иллюстраций, видеоматериалов;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практический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ведущий метод - тренировочные упражнения, посредством которых формируются необходимые умения и навыки.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один из перечисленных методов не используется изолированно: так, например, объяснения педагога сопровождаются показом приемов исполнения, а практическая работа с инструментом - пояснениями и комментариями педагога.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По способу организации деятельности используются методы: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репродуктивный</w:t>
      </w:r>
      <w:proofErr w:type="gramEnd"/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суть, которого в отработке приемов исполнения, показанных педагогом;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объяснительно – иллюстративный -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объяснения педагога подкрепляются наглядно и практически; показ исполнения на гитаре дает возможность использовать природную способность детей к подражанию и вести обучение естественным путем.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процессе занятий используются аудиоматериалы (записи выдающихся исполнителей на классической гитаре), а также нотный материал в соответствии 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 репертуарными списками музыкальных произведений, предлагаемых данной программой применительно к первому, второму, третьему годам обучения.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подготовке и проведении занятий используется специальная и методическая литература.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Основная форма обучения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–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учебные занятия.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Дополнительными формами проведения занятий являются: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репетиции к подготовке выступлений;</w:t>
      </w:r>
    </w:p>
    <w:p w:rsidR="00A36665" w:rsidRPr="00A36665" w:rsidRDefault="00A36665" w:rsidP="00A3666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концертные выступления различного уровня;</w:t>
      </w:r>
    </w:p>
    <w:p w:rsidR="00A36665" w:rsidRPr="00A36665" w:rsidRDefault="00A36665" w:rsidP="00A3666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посещение детских вокальных конкурсов и фестивалей и участие в них;</w:t>
      </w:r>
    </w:p>
    <w:p w:rsidR="00A36665" w:rsidRPr="00A36665" w:rsidRDefault="00A36665" w:rsidP="00A3666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творческие встречи с различными детскими коллективами;</w:t>
      </w:r>
    </w:p>
    <w:p w:rsidR="00A36665" w:rsidRPr="00A36665" w:rsidRDefault="00A36665" w:rsidP="00A3666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посещение концертов, театров с последующим обсуждением.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Формы организации деятельности на занятии: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индивидуальная;</w:t>
      </w:r>
    </w:p>
    <w:p w:rsidR="00A36665" w:rsidRPr="00A36665" w:rsidRDefault="00A36665" w:rsidP="00A366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индивидуально-групповая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(дуэты, трио)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Критерии и формы оценки усвоения знаний: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индивидуальная беседа;</w:t>
      </w:r>
    </w:p>
    <w:p w:rsidR="00A36665" w:rsidRPr="00A36665" w:rsidRDefault="00A36665" w:rsidP="00A366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анкетирование;</w:t>
      </w:r>
    </w:p>
    <w:p w:rsidR="00A36665" w:rsidRPr="00A36665" w:rsidRDefault="00A36665" w:rsidP="00A366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прослушивание воспитанников;</w:t>
      </w:r>
    </w:p>
    <w:p w:rsidR="00A36665" w:rsidRPr="00A36665" w:rsidRDefault="00A36665" w:rsidP="00A366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наблюдение.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Формы подведения итогов реализации образовательной программы: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в концертах, творческих смотрах;</w:t>
      </w:r>
    </w:p>
    <w:p w:rsidR="00A36665" w:rsidRPr="00A36665" w:rsidRDefault="00A36665" w:rsidP="00A366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в фестивалях, конкурсах;</w:t>
      </w:r>
    </w:p>
    <w:p w:rsidR="00A36665" w:rsidRPr="00A36665" w:rsidRDefault="00A36665" w:rsidP="00A366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демонстрация знаний и умений на открытых занятиях для родителей, педагогов;</w:t>
      </w:r>
    </w:p>
    <w:p w:rsidR="00A36665" w:rsidRPr="00A36665" w:rsidRDefault="00A36665" w:rsidP="00A366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совместное проведение праздников воспитанников и их родителей.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Ожидаемые результаты по итогам I года обучения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получат представление: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первичных музыкальных жанрах: песни, танца, марша;</w:t>
      </w:r>
    </w:p>
    <w:p w:rsidR="00A36665" w:rsidRPr="00A36665" w:rsidRDefault="00A36665" w:rsidP="00A3666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музыкально-выразительных средствах инструментальных произведений.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освоят: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базовые компоненты нотной грамоты;</w:t>
      </w:r>
    </w:p>
    <w:p w:rsidR="00A36665" w:rsidRPr="00A36665" w:rsidRDefault="00A36665" w:rsidP="00A366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 этюдов (упражнений) на разные виды техники;</w:t>
      </w:r>
    </w:p>
    <w:p w:rsidR="00A36665" w:rsidRPr="00A36665" w:rsidRDefault="00A36665" w:rsidP="00A366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изучат 8 – 10 музыкальных произведений различных по форме и содержанию;</w:t>
      </w:r>
    </w:p>
    <w:p w:rsidR="00A36665" w:rsidRPr="00A36665" w:rsidRDefault="00A36665" w:rsidP="00A366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ознакомятся с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однооктавными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гаммами в 1-ой позиции (C, F, G)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двухоктавными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гаммами (C, D, H).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Будут отработаны: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постановка рук, посадка, исполнительские движения;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приемы исполнения (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апояндо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тирандо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исполнение двойных нот);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детей будут формироваться: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культура поведения во время занятий;</w:t>
      </w:r>
    </w:p>
    <w:p w:rsidR="00A36665" w:rsidRPr="00A36665" w:rsidRDefault="00A36665" w:rsidP="00A3666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интерес к гитарной музыке.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Ожидаемые результаты по итогам II года обучения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получат представление: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 особенностях музыкально-выразительных средств инструментальных произведений;</w:t>
      </w:r>
    </w:p>
    <w:p w:rsidR="00A36665" w:rsidRPr="00A36665" w:rsidRDefault="00A36665" w:rsidP="00A366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формах и содержании музыкальных произведений.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освоят: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 этюдов на разные виды техники;</w:t>
      </w:r>
    </w:p>
    <w:p w:rsidR="00A36665" w:rsidRPr="00A36665" w:rsidRDefault="00A36665" w:rsidP="00A3666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8 - 10 музыкальных произведений разнообразных по форме, стилю и содержанию;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разучат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двухоктавные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гаммы: C, D, F, G -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dur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moll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36665" w:rsidRPr="00A36665" w:rsidRDefault="00A36665" w:rsidP="00A3666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новые приемы исполнения (смена позиции, восходящее и нисходящее легато, натуральные флажолеты,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баррэ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музыкальной грамоты: знаки сокращения нотного письма, штриховые обозначения, тактовый размер(3/8, 6/8), буквенные обозначения аккордов, тональности до трех знаков в ключе.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детей будет формироваться: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 качества: целеустремленность, работоспособность, артистизм;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культура восприятия и умение грамотно оценивать исполнение музыкальных произведений;</w:t>
      </w:r>
    </w:p>
    <w:p w:rsidR="00A36665" w:rsidRPr="00A36665" w:rsidRDefault="00A36665" w:rsidP="00A3666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стремление к достижению более качественного звука и выразительности исполнения музыкальных произведений.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Ожидаемые результаты по итогам III года обучения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освоят: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8 - 10 различных по содержанию и формам музыкальных произведений композиторов - классиков, современных и зарубежных композиторов, обработки песен и танцев народов мира;</w:t>
      </w:r>
    </w:p>
    <w:p w:rsidR="00A36665" w:rsidRPr="00A36665" w:rsidRDefault="00A36665" w:rsidP="00A3666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 этюдов и упражнений на разные виды техники;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разучат 3-х октавные гаммы: E, F, G, F#, Н -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dur</w:t>
      </w:r>
      <w:proofErr w:type="spellEnd"/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moll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36665" w:rsidRPr="00A36665" w:rsidRDefault="00A36665" w:rsidP="00A3666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качественно отработают исполнение 2-октавных гамм: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C, D, F, G -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dur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 g, c, e, f - moll.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</w:p>
    <w:p w:rsidR="00A36665" w:rsidRPr="00A36665" w:rsidRDefault="00A36665" w:rsidP="00A3666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приемы исполнения; умение в чтении нот с листа;</w:t>
      </w:r>
    </w:p>
    <w:p w:rsidR="00A36665" w:rsidRPr="00A36665" w:rsidRDefault="00A36665" w:rsidP="00A3666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подбор по слуху и аккомпанементу;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Будут развиты музыкальные способности: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слух, ритм, память;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пальцевая моторика;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36665" w:rsidRPr="00A36665" w:rsidRDefault="00A36665" w:rsidP="00A3666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координация движений.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детей будут сформированы: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осмысленные и выразительные исполнительские навыки;</w:t>
      </w:r>
    </w:p>
    <w:p w:rsidR="00A36665" w:rsidRPr="00A36665" w:rsidRDefault="00A36665" w:rsidP="00A3666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сценического поведения;</w:t>
      </w:r>
    </w:p>
    <w:p w:rsidR="00A36665" w:rsidRPr="00A36665" w:rsidRDefault="00A36665" w:rsidP="00A3666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начальное музыкально-образное мышление;</w:t>
      </w:r>
    </w:p>
    <w:p w:rsidR="00A36665" w:rsidRPr="00A36665" w:rsidRDefault="00A36665" w:rsidP="00A3666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заинтересованность в сольных и ансамблевых концертных выступлениях.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Занятия музыкой будут способствовать становлению нравственности ребенка и его мировоззрения в целом.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УЧЕБНО-ТЕМАТИЧЕСКИЙ ПЛАН I ГОДА ОБУЧЕНИЯ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10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"/>
        <w:gridCol w:w="10355"/>
        <w:gridCol w:w="218"/>
        <w:gridCol w:w="218"/>
      </w:tblGrid>
      <w:tr w:rsidR="00A36665" w:rsidRPr="00A36665" w:rsidTr="00A36665">
        <w:trPr>
          <w:trHeight w:val="5685"/>
          <w:tblCellSpacing w:w="0" w:type="dxa"/>
        </w:trPr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10095" w:type="dxa"/>
            <w:shd w:val="clear" w:color="auto" w:fill="FFFFFF"/>
            <w:hideMark/>
          </w:tcPr>
          <w:tbl>
            <w:tblPr>
              <w:tblW w:w="100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35"/>
              <w:gridCol w:w="3929"/>
              <w:gridCol w:w="1815"/>
              <w:gridCol w:w="1673"/>
              <w:gridCol w:w="2083"/>
            </w:tblGrid>
            <w:tr w:rsidR="00A36665" w:rsidRPr="00A36665">
              <w:trPr>
                <w:trHeight w:val="42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Разделы. Темы.</w:t>
                  </w:r>
                </w:p>
              </w:tc>
              <w:tc>
                <w:tcPr>
                  <w:tcW w:w="5295" w:type="dxa"/>
                  <w:gridSpan w:val="3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Количество часов в год</w:t>
                  </w:r>
                </w:p>
              </w:tc>
            </w:tr>
            <w:tr w:rsidR="00A36665" w:rsidRPr="00A36665">
              <w:trPr>
                <w:trHeight w:val="10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24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Теория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Практика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A36665" w:rsidRPr="00A36665">
              <w:trPr>
                <w:trHeight w:val="27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Вводное занятие.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36665" w:rsidRPr="00A36665">
              <w:trPr>
                <w:trHeight w:val="57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 музыкальным инструментом.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36665" w:rsidRPr="00A36665">
              <w:trPr>
                <w:trHeight w:val="40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Посадка и постановка рук. Аппликатурные обозначения.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36665" w:rsidRPr="00A36665">
              <w:trPr>
                <w:trHeight w:val="45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Освоение приема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апояндо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тирандо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36665" w:rsidRPr="00A36665">
              <w:trPr>
                <w:trHeight w:val="27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Нотная грамота.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36665" w:rsidRPr="00A36665">
              <w:trPr>
                <w:trHeight w:val="49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Гармонизация мелодии при помощи баса.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A36665" w:rsidRPr="00A36665">
              <w:trPr>
                <w:trHeight w:val="24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 двойных нот.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36665" w:rsidRPr="00A36665">
              <w:trPr>
                <w:trHeight w:val="22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Изучение гамм.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36665" w:rsidRPr="00A36665">
              <w:trPr>
                <w:trHeight w:val="40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над этюдами и пьесами.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A36665" w:rsidRPr="00A36665">
              <w:trPr>
                <w:trHeight w:val="69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Расширение музыкального кругозора и формирование музыкальной культуры.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36665" w:rsidRPr="00A36665">
              <w:trPr>
                <w:trHeight w:val="18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Заключительное занятие.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36665" w:rsidRPr="00A36665">
              <w:trPr>
                <w:trHeight w:val="54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73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часов:</w:t>
                  </w:r>
                </w:p>
              </w:tc>
              <w:tc>
                <w:tcPr>
                  <w:tcW w:w="172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59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</w:tbl>
          <w:p w:rsidR="00A36665" w:rsidRPr="00A36665" w:rsidRDefault="00A36665" w:rsidP="00A3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 I ГОДА ОБУЧЕНИЯ</w:t>
      </w:r>
    </w:p>
    <w:p w:rsidR="00A36665" w:rsidRPr="00A36665" w:rsidRDefault="00A36665" w:rsidP="00A3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1. Вводное занятие (всего 1;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теоретических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1; практических -)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Знакомство с детьми.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Инструктаж по технике безопасности и правила поведения на занятиях.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Знакомство с музыкальным инструментом (всего 5;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теоретических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1; практических 4)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Истории создания шестиструнной гитары.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Исполнительская школа игры на гитаре (латиноамериканская, европейская и русская школы).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Устройство гитары, её составные части.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Посадка и постановка рук. Аппликатурные обозначения (всего 3;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теоретических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1; практических 2)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Посадка: положение корпуса, ног, правой и левой руки и их влияние на качество исполнения.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Аппликатурные обозначения и их практическое применение на инструменте: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правая рука: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большой палец – </w:t>
      </w:r>
      <w:proofErr w:type="spellStart"/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указательный палец –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средний палец –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безымянный – а;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левая рука: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указательный палец – 1, средний палец – 2, безымянный – 3, мизинец – 4.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4. Освоение приема </w:t>
      </w:r>
      <w:proofErr w:type="spell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апояндо</w:t>
      </w:r>
      <w:proofErr w:type="spell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тирандо</w:t>
      </w:r>
      <w:proofErr w:type="spell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всего 17; теоретических 4; практических 13)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Апояндо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тирандо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основные приемы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звукоизвлечения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Применение этих приемов; их влияние на силу звука, тембр, плотность звучания.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Освоение этих приемов ногтевым и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безногтевым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способом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звукоизвлечения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Нотная грамота (всего 12;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теоретических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12; практических -)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Освоение базовых компонентов нотной грамоты: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нотоносец, скрипичный ключ, обозначение нот (графическое и буквенное), длительности, названия октав, паузы, тактовый размер (2/4, 3/4, 4/4), такт, затакт, лига и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залигованные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ноты, нота с точкой, динамические оттенки, знаки альтерации, тональности до одного знака в ключе.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нот в первой и второй позиции.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 Гармонизация мелодии при помощи баса всего 27; теоретических 7; практических 20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Объяснение приема одновременного исполнения баса и мелодии.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Практическое освоение этого приема на примере простых мелодий.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Исполнение двойных нот (всего 10; теоретических 2; практических 8)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Объяснение приема исполнения на открытых струнах (первая и вторая, третья и четвертая струны), как основы для последующего применения в исполнительстве.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Исполнение двойных нот на открытых струнах и практическое применение данного приема в музыкальных произведениях.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8.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Изучение гамм (всего 15; теоретических 5; практических 10)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Объяснение знаков альтерации и аппликатуры в мажорных и минорных гаммах.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Знакомство с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однооктавными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гаммами в 1-ой и 2-ой позициях.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Изучение гамм в пределах 1-ой и 2-ой позиций: F, G, C–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dur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moll</w:t>
      </w:r>
      <w:proofErr w:type="spellEnd"/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Работа над этюдами и пьесами (всего 33;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теоретических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5; практических 28)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Форма, содержание и тональность в этюдах и пьесах.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Понятие о музыкальной фразе, предложении, периоде, куплете.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Исполнение этюда и пьесы из прилагаемого репертуара (по выбору педагога).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10.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Расширение музыкального кругозора и формирование музыкальной культуры (всего 14; 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теоретических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4; практических 10)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Теория:</w:t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Беседы об особенностях музыкально-выразительных средств инструментальных произведений.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Практика: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Посещение фестивалей и конкурсов, концертов.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Формирование культуры восприятия, умения грамотно оценивать исполнение музыкальных произведений.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11. Заключительное заняти</w:t>
      </w:r>
      <w:proofErr w:type="gramStart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е(</w:t>
      </w:r>
      <w:proofErr w:type="gramEnd"/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всего 1; теоретических 1; практических - ; )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Подведение итогов года.</w:t>
      </w:r>
      <w:r w:rsidRPr="00A36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665" w:rsidRPr="00A36665" w:rsidRDefault="00A36665" w:rsidP="00A3666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 - ТЕМАТИЧЕСКИЙ ПЛАН II ГОДА ОБУЧЕНИЯ</w:t>
      </w:r>
    </w:p>
    <w:tbl>
      <w:tblPr>
        <w:tblW w:w="116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20"/>
        <w:gridCol w:w="216"/>
        <w:gridCol w:w="216"/>
        <w:gridCol w:w="216"/>
        <w:gridCol w:w="216"/>
      </w:tblGrid>
      <w:tr w:rsidR="00A36665" w:rsidRPr="00A36665" w:rsidTr="00A36665">
        <w:trPr>
          <w:tblCellSpacing w:w="0" w:type="dxa"/>
        </w:trPr>
        <w:tc>
          <w:tcPr>
            <w:tcW w:w="10455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A36665" w:rsidRPr="00A36665" w:rsidTr="00A36665">
        <w:trPr>
          <w:trHeight w:val="9990"/>
          <w:tblCellSpacing w:w="0" w:type="dxa"/>
        </w:trPr>
        <w:tc>
          <w:tcPr>
            <w:tcW w:w="10455" w:type="dxa"/>
            <w:shd w:val="clear" w:color="auto" w:fill="FFFFFF"/>
            <w:hideMark/>
          </w:tcPr>
          <w:tbl>
            <w:tblPr>
              <w:tblW w:w="104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35"/>
              <w:gridCol w:w="3811"/>
              <w:gridCol w:w="1748"/>
              <w:gridCol w:w="1638"/>
              <w:gridCol w:w="2708"/>
            </w:tblGrid>
            <w:tr w:rsidR="00A36665" w:rsidRPr="00A36665">
              <w:trPr>
                <w:trHeight w:val="51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№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Разделы. Темы.</w:t>
                  </w:r>
                </w:p>
              </w:tc>
              <w:tc>
                <w:tcPr>
                  <w:tcW w:w="5805" w:type="dxa"/>
                  <w:gridSpan w:val="3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Количество часов в год</w:t>
                  </w:r>
                </w:p>
              </w:tc>
            </w:tr>
            <w:tr w:rsidR="00A36665" w:rsidRPr="00A36665">
              <w:trPr>
                <w:trHeight w:val="15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24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Теория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Практика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A36665" w:rsidRPr="00A36665">
              <w:trPr>
                <w:trHeight w:val="34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Вводное занятие.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36665" w:rsidRPr="00A36665">
              <w:trPr>
                <w:trHeight w:val="19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Основы музыкальной грамоты.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A36665" w:rsidRPr="00A36665">
              <w:trPr>
                <w:trHeight w:val="34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Изучение гамм.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A36665" w:rsidRPr="00A36665">
              <w:trPr>
                <w:trHeight w:val="54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Развитие навыков смены позиций.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A36665" w:rsidRPr="00A36665">
              <w:trPr>
                <w:trHeight w:val="46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Восходящее и нисходящее легато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A36665" w:rsidRPr="00A36665">
              <w:trPr>
                <w:trHeight w:val="40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Натуральные флажолеты.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Баррэ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A36665" w:rsidRPr="00A36665">
              <w:trPr>
                <w:trHeight w:val="49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над музыкальными произведениями.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A36665" w:rsidRPr="00A36665">
              <w:trPr>
                <w:trHeight w:val="87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Расширение музыкального кругозора и формирование музыкальной культуры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36665" w:rsidRPr="00A36665">
              <w:trPr>
                <w:trHeight w:val="49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Репетиции и концертные выступления.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26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A36665" w:rsidRPr="00A36665">
              <w:trPr>
                <w:trHeight w:val="615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Заключительное занятие.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36665" w:rsidRPr="00A36665">
              <w:trPr>
                <w:trHeight w:val="60"/>
                <w:tblCellSpacing w:w="0" w:type="dxa"/>
              </w:trPr>
              <w:tc>
                <w:tcPr>
                  <w:tcW w:w="345" w:type="dxa"/>
                  <w:hideMark/>
                </w:tcPr>
                <w:p w:rsidR="00A36665" w:rsidRPr="00A36665" w:rsidRDefault="00A36665" w:rsidP="00A36665">
                  <w:pPr>
                    <w:spacing w:after="24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630" w:type="dxa"/>
                  <w:hideMark/>
                </w:tcPr>
                <w:p w:rsidR="00A36665" w:rsidRPr="00A36665" w:rsidRDefault="00A36665" w:rsidP="00A36665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часов:</w:t>
                  </w:r>
                </w:p>
              </w:tc>
              <w:tc>
                <w:tcPr>
                  <w:tcW w:w="1665" w:type="dxa"/>
                  <w:hideMark/>
                </w:tcPr>
                <w:p w:rsidR="00A36665" w:rsidRPr="00A36665" w:rsidRDefault="00A36665" w:rsidP="00A36665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560" w:type="dxa"/>
                  <w:hideMark/>
                </w:tcPr>
                <w:p w:rsidR="00A36665" w:rsidRPr="00A36665" w:rsidRDefault="00A36665" w:rsidP="00A36665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2160" w:type="dxa"/>
                  <w:hideMark/>
                </w:tcPr>
                <w:p w:rsidR="00A36665" w:rsidRPr="00A36665" w:rsidRDefault="00A36665" w:rsidP="00A36665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</w:tr>
          </w:tbl>
          <w:p w:rsidR="00A36665" w:rsidRPr="00A36665" w:rsidRDefault="00A36665" w:rsidP="00A3666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ПРОГРАММЫ II ГОДА ОБУЧЕНИЯ</w:t>
            </w:r>
          </w:p>
          <w:p w:rsidR="00A36665" w:rsidRPr="00A36665" w:rsidRDefault="00A36665" w:rsidP="00A3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1. Вводное занятие (всего 1, теоретических 1, практически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х-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)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Правила поведения на занятиях и инструктаж по технике безопасности.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2.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Основы музыкальной грамоты (всего 23, теоретических 23. практических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)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Основы музыкальной грамоты: знаки сокращения нотного письма, штриховые обозначения, тактовый размер (3/8, 6/8), буквенные обозначения аккордов, тональности до трех знаков в ключе, чтение нот в 1-ой, 2-ой, 3-ей позициях.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Изучение гамм (всего 29, теоретических 9, практических 20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)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Объяснение знаков альтерации и аппликатуры в мажорных и минорных гаммах.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Знакомство с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двухоктавными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гаммами в 1-ой и 2-ой позициях.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Разучивание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двухоктавных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гамм в аппликатуре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А.Сеговии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C, D, F, G -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dur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;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g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c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e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f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moll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;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Развитие навыков смены позиций (всего 21, теоретических 5, практических 16)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Объяснение понятия «смена позиции» и необходимость освоения соответствующих умений и навыков – как условие качественного исполнения.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Формирование умений смены позиций в процессе работы над музыкальным произведением.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5.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Восходящее и нисходящее легато 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всего 19, теоретических 7, практических 12)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Понятие о легато, как приеме исполнения (обозначение «легато» в нотах).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Упражнения по освоению этого приема исполнения.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Его практическое применение в музыкальных произведениях.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6.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Натуральные флажолеты. </w:t>
            </w:r>
            <w:proofErr w:type="spell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Баррэ</w:t>
            </w:r>
            <w:proofErr w:type="spell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(всего 18, теоретических 4 , практических 18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)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Разъяснение значения терминов и необходимости овладения этими приемами, как условие повышения качества исполнения пьес.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Отработка этих приемов и их применение в исполнении музыкальных произведений.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7.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Работа над музыкальными произведениями (всего 42 , 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теоретических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13, практических 29)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Теория: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Анализ формы, содержания и тональности на примере одного из музыкальных произведений.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Исполнение музыкального произведения. Отработка техники исполнения: аппликатуры, штрихов, динамических оттенков.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8. Расширение музыкального кругозора и формирование музыкальной культуры (всего 25, 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теоретических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6, практических 19)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Беседы об особенностях музыкально-выразительных средств инструментальных произведений.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Посещение фестивалей и конкурсов, концертов.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Формирование культуры восприятия, умения грамотно оценивать исполнение музыкальных произведений.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9.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Репетиции и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концертные выступления (всего 28, 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теоретических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2, практических 26)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Теория: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Понятия о сценическом поведении на концертах, конкурсах, фестивалях.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Практика:</w:t>
            </w:r>
            <w:r w:rsidRPr="00A3666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Сольные и ансамблевые выступления школьного и районного уровня.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10. Заключительное занятие </w:t>
            </w:r>
            <w:proofErr w:type="gramStart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всего 1)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Подведение итогов года.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A36665" w:rsidRPr="00A36665" w:rsidRDefault="00A36665" w:rsidP="00A36665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УЧЕБНО - ТЕМАТИЧЕСКИЙ ПЛАН III ГОДА ОБУЧЕНИЯ</w:t>
            </w:r>
          </w:p>
          <w:p w:rsidR="00A36665" w:rsidRPr="00A36665" w:rsidRDefault="00A36665" w:rsidP="00A3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366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tbl>
            <w:tblPr>
              <w:tblW w:w="11910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09"/>
              <w:gridCol w:w="548"/>
              <w:gridCol w:w="2498"/>
              <w:gridCol w:w="1079"/>
              <w:gridCol w:w="1330"/>
              <w:gridCol w:w="998"/>
              <w:gridCol w:w="216"/>
              <w:gridCol w:w="216"/>
              <w:gridCol w:w="216"/>
            </w:tblGrid>
            <w:tr w:rsidR="00A36665" w:rsidRPr="00A36665" w:rsidTr="00A36665">
              <w:trPr>
                <w:trHeight w:val="25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Разделы. Темы.</w:t>
                  </w:r>
                </w:p>
              </w:tc>
              <w:tc>
                <w:tcPr>
                  <w:tcW w:w="4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Количество часов в год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Теория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Практика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19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Вводное занятие.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9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49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Упражнения для развития техники рук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39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52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25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Арпеджио.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27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29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270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Вибрато.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23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330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Изучение гамм.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25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31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570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Работа над музыкальными произведениями.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37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44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28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Развитие творческих навыков.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30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35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88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8.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Расширение музыкального кругозора и формирование музыкальной культуры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25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30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600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Репетиции и концертные выступления.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41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300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445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Заключительное занятие.</w:t>
                  </w:r>
                </w:p>
              </w:tc>
              <w:tc>
                <w:tcPr>
                  <w:tcW w:w="135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485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1230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180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510" w:type="dxa"/>
                  <w:vMerge w:val="restart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4455" w:type="dxa"/>
                  <w:vMerge w:val="restart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Итого часов: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45</w:t>
                  </w:r>
                </w:p>
              </w:tc>
              <w:tc>
                <w:tcPr>
                  <w:tcW w:w="1485" w:type="dxa"/>
                  <w:vMerge w:val="restart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243</w:t>
                  </w:r>
                </w:p>
              </w:tc>
              <w:tc>
                <w:tcPr>
                  <w:tcW w:w="1230" w:type="dxa"/>
                  <w:vMerge w:val="restart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216</w:t>
                  </w: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165"/>
                <w:tblCellSpacing w:w="0" w:type="dxa"/>
              </w:trPr>
              <w:tc>
                <w:tcPr>
                  <w:tcW w:w="32767" w:type="dxa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00" w:type="dxa"/>
                  <w:gridSpan w:val="3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270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  <w:tr w:rsidR="00A36665" w:rsidRPr="00A36665" w:rsidTr="00A36665">
              <w:trPr>
                <w:trHeight w:val="12195"/>
                <w:tblCellSpacing w:w="0" w:type="dxa"/>
              </w:trPr>
              <w:tc>
                <w:tcPr>
                  <w:tcW w:w="10635" w:type="dxa"/>
                  <w:gridSpan w:val="6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СОДЕРЖАНИЕ ПРОГРАММЫ III ГОДА ОБУЧЕНИЯ</w:t>
                  </w:r>
                </w:p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1.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Вводное занятие ( всего 1, теоретических 1, практических - 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Правила поведения на занятиях и инструктаж по технике безопасности.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2.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Упражнения для развития техники рук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52, теоретических 13 , практических 39)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Повторение и закрепление ранее полученных знаний и умений в технике легато,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баррэ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 пальцевой техники.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Упражнения для развития беглости пальцев по методике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Агафошина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Упражнения на развитие легато и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баррэ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3. Арпеджио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всего29 , теоретических 2, практических 27)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Понятие об арпеджио, как важном средстве музыкальной выразительности. Знакомство с техникой арпеджио в разных тональностях.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Освоение приема арпеджио.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Исполнение арпеджио в разных тональностях: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C, E, F#, G, A, B –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dur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a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e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g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f#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moll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4.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Вибрато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23, теоретических 3 , практических 20 )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Разъяснение термина «вибрато» и его обозначение в нотах.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Вибрато – как средство музыкального украшения.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Упражнения по изучению и практическому освоению приема.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Применение приема «вибрато» в музыкальных произведениях.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5.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Изучение гамм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31, теоретических 6 , практических 25)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Повторение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двухоктавных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гамм: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br/>
                    <w:t xml:space="preserve">C, D, F, G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dur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g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c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e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f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moll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Объяснение знаков альтерации и аппликатуры в мажорных и минорных гаммах.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Изучение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трехоктавных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октавных гамм в аппликатуре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А.Сеговии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E, F, G, F#, Н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dur</w:t>
                  </w:r>
                  <w:proofErr w:type="spellEnd"/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e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c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moll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Исполнение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двухоктавных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гамм: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C, D, F, G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dur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g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c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e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f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moll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Разучивание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трехоктавных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гамм в аппликатуре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А.Сеговии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E, F, G, F#, Н -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dur</w:t>
                  </w:r>
                  <w:proofErr w:type="spellEnd"/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e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c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moll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6.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Работа над музыкальными произведениями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44, теоретических 7, практических 37)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Повторение теоретического материала предыдущих занятий.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Исполнение одного из музыкальных произведений (по выбору педагога)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в соответствии с уровнем подготовки ребенка.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7.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Развитие творческих навыков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35, теоретических 5, практических 30)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Разъяснение принципов и основ подбора мелодий по слуху и аккордового аккомпанемента.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Подбор мелодий и аккомпанемента</w:t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 выбору детей.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8. Расширение музыкального кругозора и формирование музыкальной культуры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30, теоретических 5, практических 25 )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Беседы об особенностях музыкально-выразительных средств инструментальных произведений.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Посещение фестивалей и конкурсов, концертов.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Формирование культуры восприятия, умения грамотно оценивать исполнение музыкальных произведений.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9. Репетиции и концертные выступления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всего 43 , теоретических 2, практических 41)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Теория: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Развитие ранее полученных навыков сценического поведения на концертных выступлениях.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Практика:</w:t>
                  </w:r>
                  <w:r w:rsidRPr="00A3666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Сольные и ансамблевые репетиции на сцене и выступления на концертах,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конкурсах, фестивалях.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10. Заключительное занятие ( всего 1 , теоретических 1 , практических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-)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Подведение итогов года. Сбор материалов для архива студии.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Подготовка стендов, альбомов по итогам выступлений участников студии.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Награждение самых активных участников студии гитары.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МЕТОДИЧЕСКОЕ ОБЕСПЕЧЕНИЕ ПРОГРАММЫ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Наглядные пособия: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комплект портретов русских композиторов;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комплект портретов зарубежных композиторов;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комплект портретов выдающихся исполнителей – гитаристов.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Дидактические материалы: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памятки;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наглядные пособия;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таблицы;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рекомендации;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Фонотека: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аудиозаписи музыкальных произведений;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аудиозаписи инструментальной (в том числе гитарной) музыки.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Нотный материал.</w:t>
                  </w:r>
                </w:p>
                <w:p w:rsidR="00A36665" w:rsidRPr="00A36665" w:rsidRDefault="00A36665" w:rsidP="00A36665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Материально-техническое обеспечение программы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Музыкальные инструменты: классическая шестиструнная гитара,</w:t>
                  </w:r>
                </w:p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фортепиано (синтезатор).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Подставка для ног.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Пюпитр.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Доска с нотным станом.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Аудиотехника для прослушивания записей и материалов.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Компьютер для просмотра видеоматериалов.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Каждый ребенок на занятиях должен иметь гитару, нотную тетрадь.</w:t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lang w:eastAsia="ru-RU"/>
                    </w:rPr>
                    <w:t> </w:t>
                  </w:r>
                </w:p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Примерный репертуарный список произведений 1 года обучения.</w:t>
                  </w:r>
                </w:p>
                <w:p w:rsidR="00A36665" w:rsidRPr="00A36665" w:rsidRDefault="00A36665" w:rsidP="00A36665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В.ЦОЙ. Пачка сигарет</w:t>
                  </w:r>
                  <w:r w:rsidRPr="00A366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  <w:p w:rsidR="00A36665" w:rsidRPr="00A36665" w:rsidRDefault="00A36665" w:rsidP="00A36665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36665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.</w:t>
                  </w:r>
                  <w:r w:rsidRPr="00A36665">
                    <w:rPr>
                      <w:rStyle w:val="apple-converted-space"/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 </w:t>
                  </w:r>
                  <w:hyperlink r:id="rId5" w:tgtFrame="_blank" w:tooltip="Разбор песни &quot;Гоп-стоп зелень...&quot;" w:history="1">
                    <w:r w:rsidRPr="00A36665">
                      <w:rPr>
                        <w:rStyle w:val="a3"/>
                        <w:rFonts w:ascii="Times New Roman" w:hAnsi="Times New Roman" w:cs="Times New Roman"/>
                        <w:color w:val="auto"/>
                        <w:sz w:val="32"/>
                        <w:szCs w:val="32"/>
                        <w:shd w:val="clear" w:color="auto" w:fill="FFFFFF"/>
                      </w:rPr>
                      <w:t>«</w:t>
                    </w:r>
                    <w:proofErr w:type="spellStart"/>
                    <w:proofErr w:type="gramStart"/>
                    <w:r w:rsidRPr="00A36665">
                      <w:rPr>
                        <w:rStyle w:val="a3"/>
                        <w:rFonts w:ascii="Times New Roman" w:hAnsi="Times New Roman" w:cs="Times New Roman"/>
                        <w:color w:val="auto"/>
                        <w:sz w:val="32"/>
                        <w:szCs w:val="32"/>
                        <w:shd w:val="clear" w:color="auto" w:fill="FFFFFF"/>
                      </w:rPr>
                      <w:t>Гоп-стоп</w:t>
                    </w:r>
                    <w:proofErr w:type="spellEnd"/>
                    <w:proofErr w:type="gramEnd"/>
                    <w:r w:rsidRPr="00A36665">
                      <w:rPr>
                        <w:rStyle w:val="a3"/>
                        <w:rFonts w:ascii="Times New Roman" w:hAnsi="Times New Roman" w:cs="Times New Roman"/>
                        <w:color w:val="auto"/>
                        <w:sz w:val="32"/>
                        <w:szCs w:val="32"/>
                        <w:shd w:val="clear" w:color="auto" w:fill="FFFFFF"/>
                      </w:rPr>
                      <w:t xml:space="preserve"> зелень…»</w:t>
                    </w:r>
                  </w:hyperlink>
                  <w:r w:rsidRPr="00A36665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;</w:t>
                  </w:r>
                  <w:r w:rsidRPr="00A36665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A36665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.</w:t>
                  </w:r>
                  <w:r w:rsidRPr="00A36665">
                    <w:rPr>
                      <w:rStyle w:val="apple-converted-space"/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 </w:t>
                  </w:r>
                  <w:hyperlink r:id="rId6" w:tgtFrame="_blank" w:tooltip="Разбор песни &quot;Обычный автобус&quot;" w:history="1">
                    <w:r w:rsidRPr="00A36665">
                      <w:rPr>
                        <w:rStyle w:val="a3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shd w:val="clear" w:color="auto" w:fill="FFFFFF"/>
                      </w:rPr>
                      <w:t>«Обычный автобус»</w:t>
                    </w:r>
                  </w:hyperlink>
                  <w:r w:rsidRPr="00A36665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;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hyperlink r:id="rId7" w:tgtFrame="_blank" w:tooltip="Разбор песни &quot;Ляпис Трубецкой - В платье белом&quot;." w:history="1">
                    <w:r w:rsidR="00A36665" w:rsidRPr="00A36665">
                      <w:rPr>
                        <w:rStyle w:val="a3"/>
                        <w:color w:val="auto"/>
                        <w:sz w:val="32"/>
                        <w:szCs w:val="32"/>
                        <w:shd w:val="clear" w:color="auto" w:fill="FFFFFF"/>
                      </w:rPr>
                      <w:t>«Ляпис Трубецкой — В платье белом</w:t>
                    </w:r>
                    <w:proofErr w:type="gramStart"/>
                    <w:r w:rsidR="00A36665" w:rsidRPr="00A36665">
                      <w:rPr>
                        <w:rStyle w:val="a3"/>
                        <w:color w:val="auto"/>
                        <w:sz w:val="32"/>
                        <w:szCs w:val="32"/>
                        <w:shd w:val="clear" w:color="auto" w:fill="FFFFFF"/>
                      </w:rPr>
                      <w:t>»</w:t>
                    </w:r>
                  </w:hyperlink>
                  <w:r w:rsidR="00A36665" w:rsidRPr="00A36665">
                    <w:rPr>
                      <w:sz w:val="32"/>
                      <w:szCs w:val="32"/>
                      <w:shd w:val="clear" w:color="auto" w:fill="FFFFFF"/>
                    </w:rPr>
                    <w:t>;.</w:t>
                  </w:r>
                  <w:r w:rsidR="00A36665" w:rsidRPr="00A36665">
                    <w:rPr>
                      <w:rStyle w:val="apple-converted-space"/>
                      <w:sz w:val="32"/>
                      <w:szCs w:val="32"/>
                      <w:shd w:val="clear" w:color="auto" w:fill="FFFFFF"/>
                    </w:rPr>
                    <w:t> </w:t>
                  </w:r>
                  <w:hyperlink r:id="rId8" w:tgtFrame="_blank" w:tooltip="Разбор песни &quot;Сектор Газа - Пора домой&quot;" w:history="1">
                    <w:r w:rsidR="00A36665" w:rsidRPr="00A36665">
                      <w:rPr>
                        <w:rStyle w:val="a3"/>
                        <w:color w:val="auto"/>
                        <w:sz w:val="32"/>
                        <w:szCs w:val="32"/>
                        <w:u w:val="none"/>
                        <w:shd w:val="clear" w:color="auto" w:fill="FFFFFF"/>
                      </w:rPr>
                      <w:t>«</w:t>
                    </w:r>
                    <w:proofErr w:type="gramEnd"/>
                    <w:r w:rsidR="00A36665" w:rsidRPr="00A36665">
                      <w:rPr>
                        <w:rStyle w:val="a3"/>
                        <w:color w:val="auto"/>
                        <w:sz w:val="32"/>
                        <w:szCs w:val="32"/>
                        <w:u w:val="none"/>
                        <w:shd w:val="clear" w:color="auto" w:fill="FFFFFF"/>
                      </w:rPr>
                      <w:t>Сектор Газа — Пора домой»</w:t>
                    </w:r>
                  </w:hyperlink>
                  <w:r w:rsidR="00A36665">
                    <w:rPr>
                      <w:rFonts w:ascii="Helvetica" w:hAnsi="Helvetica" w:cs="Helvetica"/>
                      <w:color w:val="282929"/>
                      <w:sz w:val="23"/>
                      <w:szCs w:val="23"/>
                      <w:shd w:val="clear" w:color="auto" w:fill="FFFFFF"/>
                    </w:rPr>
                    <w:t>;</w:t>
                  </w:r>
                  <w:r w:rsidR="00A36665">
                    <w:rPr>
                      <w:rFonts w:ascii="Helvetica" w:hAnsi="Helvetica" w:cs="Helvetica"/>
                      <w:color w:val="282929"/>
                      <w:sz w:val="23"/>
                      <w:szCs w:val="23"/>
                    </w:rPr>
                    <w:br/>
                  </w:r>
                  <w:hyperlink r:id="rId9" w:tgtFrame="_blank" w:tooltip="Разбор песни &quot;Сектор Газа - 30 лет&quot;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shd w:val="clear" w:color="auto" w:fill="FFFFFF"/>
                      </w:rPr>
                      <w:t>«Сектор Газа — 30 лет»</w:t>
                    </w:r>
                  </w:hyperlink>
                  <w:r w:rsidR="00A36665" w:rsidRPr="00A36665">
                    <w:rPr>
                      <w:sz w:val="28"/>
                      <w:szCs w:val="28"/>
                      <w:shd w:val="clear" w:color="auto" w:fill="FFFFFF"/>
                    </w:rPr>
                    <w:t>;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 Что касается тренировки перебора, то тут можно сыграть следующие песни:</w:t>
                  </w:r>
                  <w:r w:rsidR="00A36665" w:rsidRPr="00A36665">
                    <w:rPr>
                      <w:sz w:val="28"/>
                      <w:szCs w:val="28"/>
                    </w:rPr>
                    <w:br/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0" w:tgtFrame="_blank" w:tooltip="Разбор песни &quot;К. Казиев - Скрипач&quot;" w:history="1">
                    <w:proofErr w:type="gramStart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 xml:space="preserve">«К. </w:t>
                    </w:r>
                    <w:proofErr w:type="spellStart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Казиев</w:t>
                    </w:r>
                    <w:proofErr w:type="spellEnd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 — Скрипач»</w:t>
                    </w:r>
                  </w:hyperlink>
                  <w:r w:rsidR="00A36665" w:rsidRPr="00A36665">
                    <w:rPr>
                      <w:sz w:val="28"/>
                      <w:szCs w:val="28"/>
                    </w:rPr>
                    <w:t xml:space="preserve"> — </w:t>
                  </w:r>
                  <w:r w:rsidR="00A36665">
                    <w:rPr>
                      <w:sz w:val="28"/>
                      <w:szCs w:val="28"/>
                    </w:rPr>
                    <w:t>сложный перебор («восьмерка»);</w:t>
                  </w:r>
                  <w:r w:rsidR="00A36665">
                    <w:rPr>
                      <w:sz w:val="28"/>
                      <w:szCs w:val="28"/>
                    </w:rPr>
                    <w:br/>
                  </w:r>
                  <w:r w:rsidR="00A36665" w:rsidRPr="00A36665">
                    <w:rPr>
                      <w:sz w:val="28"/>
                      <w:szCs w:val="28"/>
                    </w:rPr>
                    <w:t>.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1" w:tgtFrame="_blank" w:tooltip="Разбор песни &quot;Олег Митяев - Как здорово, что все мы здесь сегодня обрались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«О. Митяев — Как здорово, что все мы здесь сегодня собрались»</w:t>
                    </w:r>
                  </w:hyperlink>
                  <w:r w:rsidR="00A36665" w:rsidRPr="00A36665">
                    <w:rPr>
                      <w:sz w:val="28"/>
                      <w:szCs w:val="28"/>
                    </w:rPr>
                    <w:t> — вальсовый щипок;</w:t>
                  </w:r>
                  <w:r w:rsidR="00A36665" w:rsidRPr="00A36665">
                    <w:rPr>
                      <w:sz w:val="28"/>
                      <w:szCs w:val="28"/>
                    </w:rPr>
                    <w:br/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2" w:tgtFrame="_blank" w:tooltip="Разбор песни &quot;Петлюра - Солдат&quot; 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«Петлюра — Солдат»</w:t>
                    </w:r>
                  </w:hyperlink>
                  <w:r w:rsidR="00A36665" w:rsidRPr="00A36665">
                    <w:rPr>
                      <w:sz w:val="28"/>
                      <w:szCs w:val="28"/>
                    </w:rPr>
                    <w:t> — простой перебор;</w:t>
                  </w:r>
                  <w:r w:rsidR="00A36665" w:rsidRPr="00A36665">
                    <w:rPr>
                      <w:sz w:val="28"/>
                      <w:szCs w:val="28"/>
                    </w:rPr>
                    <w:br/>
                    <w:t>4</w:t>
                  </w:r>
                  <w:hyperlink r:id="rId13" w:tgtFrame="_blank" w:tooltip="Разбор песни &quot;Ахра - Карие глаза&quot;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</w:t>
                    </w:r>
                    <w:proofErr w:type="spellStart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Ахра</w:t>
                    </w:r>
                    <w:proofErr w:type="spellEnd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 — Карие глаза»</w:t>
                    </w:r>
                  </w:hyperlink>
                  <w:r w:rsidR="00A36665" w:rsidRPr="00A36665">
                    <w:rPr>
                      <w:sz w:val="28"/>
                      <w:szCs w:val="28"/>
                    </w:rPr>
                    <w:t> — сложносокращенный перебор.</w:t>
                  </w:r>
                  <w:proofErr w:type="gramEnd"/>
                </w:p>
                <w:p w:rsidR="00A36665" w:rsidRPr="00A36665" w:rsidRDefault="00A36665" w:rsidP="00A3666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</w:rPr>
                    <w:t>Вышеприведенные произведения имеют стандартный, однообразный ритмический рисунок. Чтобы их исполнить, нужно всего лишь довести до автоматизма те элементы, которые приведены в</w:t>
                  </w:r>
                  <w:r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proofErr w:type="spellStart"/>
                  <w:r w:rsidR="00445907" w:rsidRPr="00A36665">
                    <w:rPr>
                      <w:sz w:val="28"/>
                      <w:szCs w:val="28"/>
                    </w:rPr>
                    <w:fldChar w:fldCharType="begin"/>
                  </w:r>
                  <w:r w:rsidRPr="00A36665">
                    <w:rPr>
                      <w:sz w:val="28"/>
                      <w:szCs w:val="28"/>
                    </w:rPr>
                    <w:instrText xml:space="preserve"> HYPERLINK "http://guitarlesson.ru/bazovyj-kurs-igry-na-gitare/kurs-igry-na-akusticheskoj-gitare.html" \o "Уроки игры на акустической гитаре" \t "_blank" </w:instrText>
                  </w:r>
                  <w:r w:rsidR="00445907" w:rsidRPr="00A36665">
                    <w:rPr>
                      <w:sz w:val="28"/>
                      <w:szCs w:val="28"/>
                    </w:rPr>
                    <w:fldChar w:fldCharType="separate"/>
                  </w:r>
                  <w:r w:rsidRPr="00A36665">
                    <w:rPr>
                      <w:rStyle w:val="a3"/>
                      <w:color w:val="auto"/>
                      <w:sz w:val="28"/>
                      <w:szCs w:val="28"/>
                    </w:rPr>
                    <w:t>видеокурсе</w:t>
                  </w:r>
                  <w:proofErr w:type="spellEnd"/>
                  <w:r w:rsidRPr="00A36665">
                    <w:rPr>
                      <w:rStyle w:val="a3"/>
                      <w:color w:val="auto"/>
                      <w:sz w:val="28"/>
                      <w:szCs w:val="28"/>
                    </w:rPr>
                    <w:t xml:space="preserve"> игры на акустической гитаре</w:t>
                  </w:r>
                  <w:r w:rsidR="00445907" w:rsidRPr="00A36665">
                    <w:rPr>
                      <w:sz w:val="28"/>
                      <w:szCs w:val="28"/>
                    </w:rPr>
                    <w:fldChar w:fldCharType="end"/>
                  </w:r>
                  <w:r w:rsidRPr="00A36665">
                    <w:rPr>
                      <w:sz w:val="28"/>
                      <w:szCs w:val="28"/>
                    </w:rPr>
                    <w:t>. Когда играть «простые» песни будет неинтересно, то дальше можно разучить такие произведения, как:</w:t>
                  </w:r>
                  <w:r w:rsidRPr="00A36665">
                    <w:rPr>
                      <w:sz w:val="28"/>
                      <w:szCs w:val="28"/>
                    </w:rPr>
                    <w:br/>
                    <w:t>1.</w:t>
                  </w:r>
                  <w:r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4" w:tgtFrame="_blank" w:tooltip="Разбор песни &quot;Сплин - Романс&quot;" w:history="1">
                    <w:r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«Сплин — Романс»</w:t>
                    </w:r>
                  </w:hyperlink>
                  <w:r w:rsidRPr="00A36665">
                    <w:rPr>
                      <w:sz w:val="28"/>
                      <w:szCs w:val="28"/>
                    </w:rPr>
                    <w:t>;</w:t>
                  </w:r>
                  <w:r w:rsidRPr="00A36665">
                    <w:rPr>
                      <w:sz w:val="28"/>
                      <w:szCs w:val="28"/>
                    </w:rPr>
                    <w:br/>
                    <w:t>2.</w:t>
                  </w:r>
                  <w:r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5" w:tgtFrame="_blank" w:tooltip="Разбор песни &quot;Сплин - Выхода нет&quot; " w:history="1">
                    <w:r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«Сплин — Выхода нет»</w:t>
                    </w:r>
                  </w:hyperlink>
                  <w:r w:rsidRPr="00A36665">
                    <w:rPr>
                      <w:sz w:val="28"/>
                      <w:szCs w:val="28"/>
                    </w:rPr>
                    <w:t>;</w:t>
                  </w:r>
                  <w:r w:rsidRPr="00A36665">
                    <w:rPr>
                      <w:sz w:val="28"/>
                      <w:szCs w:val="28"/>
                    </w:rPr>
                    <w:br/>
                    <w:t>3. Дворовая песня</w:t>
                  </w:r>
                  <w:r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6" w:tgtFrame="_blank" w:tooltip="Разбор дворовой песни &quot;Мечта&quot;" w:history="1">
                    <w:r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«Мечта»</w:t>
                    </w:r>
                  </w:hyperlink>
                  <w:r w:rsidRPr="00A36665">
                    <w:rPr>
                      <w:sz w:val="28"/>
                      <w:szCs w:val="28"/>
                    </w:rPr>
                    <w:t>;</w:t>
                  </w:r>
                  <w:r w:rsidRPr="00A36665">
                    <w:rPr>
                      <w:sz w:val="28"/>
                      <w:szCs w:val="28"/>
                    </w:rPr>
                    <w:br/>
                    <w:t>4.</w:t>
                  </w:r>
                  <w:r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17" w:tgtFrame="_blank" w:tooltip="Разбор песни &quot;Смысловые Галлюцинации - Зачем топтать мою любовь&quot; " w:history="1">
                    <w:r w:rsidRPr="00A36665">
                      <w:rPr>
                        <w:rStyle w:val="a3"/>
                        <w:color w:val="auto"/>
                        <w:sz w:val="28"/>
                        <w:szCs w:val="28"/>
                      </w:rPr>
                      <w:t>«Смысловые галлюцинации — Зачем топтать мою любовь»</w:t>
                    </w:r>
                  </w:hyperlink>
                  <w:r w:rsidRPr="00A36665">
                    <w:rPr>
                      <w:sz w:val="28"/>
                      <w:szCs w:val="28"/>
                    </w:rPr>
                    <w:t>.</w:t>
                  </w:r>
                </w:p>
                <w:p w:rsidR="00A36665" w:rsidRP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  <w:u w:val="single"/>
                      <w:bdr w:val="none" w:sz="0" w:space="0" w:color="auto" w:frame="1"/>
                      <w:shd w:val="clear" w:color="auto" w:fill="CCFFFF"/>
                    </w:rPr>
                    <w:t>Самые</w:t>
                  </w:r>
                  <w:r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  <w:shd w:val="clear" w:color="auto" w:fill="CCFFFF"/>
                    </w:rPr>
                    <w:t> </w:t>
                  </w:r>
                  <w:r w:rsidRPr="00A36665">
                    <w:rPr>
                      <w:rStyle w:val="a5"/>
                      <w:sz w:val="28"/>
                      <w:szCs w:val="28"/>
                      <w:u w:val="single"/>
                      <w:bdr w:val="none" w:sz="0" w:space="0" w:color="auto" w:frame="1"/>
                      <w:shd w:val="clear" w:color="auto" w:fill="CCFFFF"/>
                    </w:rPr>
                    <w:t>простые</w:t>
                  </w:r>
                  <w:r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  <w:shd w:val="clear" w:color="auto" w:fill="CCFFFF"/>
                    </w:rPr>
                    <w:t> </w:t>
                  </w:r>
                  <w:r w:rsidRPr="00A36665">
                    <w:rPr>
                      <w:sz w:val="28"/>
                      <w:szCs w:val="28"/>
                      <w:u w:val="single"/>
                      <w:bdr w:val="none" w:sz="0" w:space="0" w:color="auto" w:frame="1"/>
                      <w:shd w:val="clear" w:color="auto" w:fill="CCFFFF"/>
                    </w:rPr>
                    <w:t>аккорды и техника игры, обычно у</w:t>
                  </w:r>
                  <w:r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  <w:shd w:val="clear" w:color="auto" w:fill="CCFFFF"/>
                    </w:rPr>
                    <w:t> </w:t>
                  </w:r>
                  <w:hyperlink r:id="rId18" w:tooltip="Дворовые песни под гитару! Тексты, аккорды, видео!" w:history="1">
                    <w:r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  <w:shd w:val="clear" w:color="auto" w:fill="CCFFFF"/>
                      </w:rPr>
                      <w:t>дворовых песен</w:t>
                    </w:r>
                  </w:hyperlink>
                  <w:r w:rsidRPr="00A36665">
                    <w:rPr>
                      <w:sz w:val="28"/>
                      <w:szCs w:val="28"/>
                      <w:u w:val="single"/>
                      <w:bdr w:val="none" w:sz="0" w:space="0" w:color="auto" w:frame="1"/>
                      <w:shd w:val="clear" w:color="auto" w:fill="CCFFFF"/>
                    </w:rPr>
                    <w:t> и народных, поэтому рекомендую</w:t>
                  </w:r>
                  <w:proofErr w:type="gramStart"/>
                  <w:r w:rsidRPr="00A36665">
                    <w:rPr>
                      <w:sz w:val="28"/>
                      <w:szCs w:val="28"/>
                      <w:u w:val="single"/>
                      <w:bdr w:val="none" w:sz="0" w:space="0" w:color="auto" w:frame="1"/>
                      <w:shd w:val="clear" w:color="auto" w:fill="CCFFFF"/>
                    </w:rPr>
                    <w:t xml:space="preserve"> :</w:t>
                  </w:r>
                  <w:proofErr w:type="gramEnd"/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19" w:anchor="SID2272_1_tgl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Спрятать «</w:t>
                    </w:r>
                  </w:hyperlink>
                </w:p>
                <w:p w:rsid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0" w:tgtFrame="_blank" w:tooltip="&quot;Шут и королева&quot; (дворовая), текст, аккорды, бой,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"ШУТ И КОРОЛЕВА"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>
                    <w:rPr>
                      <w:sz w:val="28"/>
                      <w:szCs w:val="28"/>
                    </w:rPr>
                    <w:t>- Сказочная песня</w:t>
                  </w:r>
                </w:p>
                <w:p w:rsid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</w:rPr>
                    <w:t xml:space="preserve"> Всего 4 </w:t>
                  </w:r>
                  <w:proofErr w:type="gramStart"/>
                  <w:r w:rsidRPr="00A36665">
                    <w:rPr>
                      <w:sz w:val="28"/>
                      <w:szCs w:val="28"/>
                    </w:rPr>
                    <w:t>простых</w:t>
                  </w:r>
                  <w:proofErr w:type="gramEnd"/>
                  <w:r w:rsidRPr="00A36665">
                    <w:rPr>
                      <w:sz w:val="28"/>
                      <w:szCs w:val="28"/>
                    </w:rPr>
                    <w:t xml:space="preserve"> аккорда и несложный бой. </w:t>
                  </w:r>
                </w:p>
                <w:p w:rsidR="00A36665" w:rsidRP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proofErr w:type="gramStart"/>
                  <w:r w:rsidRPr="00A36665">
                    <w:rPr>
                      <w:sz w:val="28"/>
                      <w:szCs w:val="28"/>
                    </w:rPr>
                    <w:t>По моему</w:t>
                  </w:r>
                  <w:proofErr w:type="gramEnd"/>
                  <w:r w:rsidRPr="00A36665">
                    <w:rPr>
                      <w:sz w:val="28"/>
                      <w:szCs w:val="28"/>
                    </w:rPr>
                    <w:t>, это лучший вариант для новичка.</w:t>
                  </w:r>
                </w:p>
                <w:p w:rsid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rStyle w:val="apple-converted-space"/>
                      <w:sz w:val="28"/>
                      <w:szCs w:val="28"/>
                    </w:rPr>
                  </w:pPr>
                  <w:hyperlink r:id="rId21" w:tgtFrame="_blank" w:tooltip="Есть в Италии маленький дом - Дворовая - Аккорды, текст и видео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"ЕСТЬ В ИТАЛИИ МАЛЕНЬКИЙ ДОМ"</w:t>
                    </w:r>
                  </w:hyperlink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  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</w:rPr>
                    <w:t xml:space="preserve">- Тоже в какой-то степени сказка, только взрослая и с оттенком </w:t>
                  </w:r>
                  <w:proofErr w:type="gramStart"/>
                  <w:r w:rsidRPr="00A36665">
                    <w:rPr>
                      <w:sz w:val="28"/>
                      <w:szCs w:val="28"/>
                    </w:rPr>
                    <w:t>серого</w:t>
                  </w:r>
                  <w:proofErr w:type="gramEnd"/>
                  <w:r w:rsidRPr="00A36665">
                    <w:rPr>
                      <w:sz w:val="28"/>
                      <w:szCs w:val="28"/>
                    </w:rPr>
                    <w:t xml:space="preserve"> =</w:t>
                  </w:r>
                </w:p>
                <w:p w:rsidR="00A36665" w:rsidRP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proofErr w:type="gramStart"/>
                  <w:r w:rsidRPr="00A36665">
                    <w:rPr>
                      <w:sz w:val="28"/>
                      <w:szCs w:val="28"/>
                    </w:rPr>
                    <w:t>) Играется боем- 6 с глушением.</w:t>
                  </w:r>
                  <w:proofErr w:type="gramEnd"/>
                  <w:r w:rsidRPr="00A36665">
                    <w:rPr>
                      <w:sz w:val="28"/>
                      <w:szCs w:val="28"/>
                    </w:rPr>
                    <w:t xml:space="preserve"> Аккорды самые легкие!</w:t>
                  </w:r>
                </w:p>
                <w:p w:rsid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2" w:tgtFrame="_blank" w:tooltip="&quot;Мама моя&quot;, текст, аккорды,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"МАМА МОЯ"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Для тех, кто хочет проявить свои чувства к маме </w:t>
                  </w:r>
                </w:p>
                <w:p w:rsidR="00A36665" w:rsidRP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</w:rPr>
                    <w:t>, через песню.</w:t>
                  </w:r>
                </w:p>
                <w:p w:rsid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3" w:tgtFrame="_blank" w:tooltip="&quot;Три желания&quot; (дворовая песня), текст аккорды, видео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"ТРИ ЖЕЛАНИЯ"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Ритмичная песня со сказочной историей с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простым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36665" w:rsidRPr="00A36665" w:rsidRDefault="00A36665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</w:rPr>
                    <w:t>но глубоким смыслом.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4" w:tooltip="Святая Анна - Дворовая / Пономарьов / Ежова / - Аккорды, текст, видео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"СВЯТАЯ АННА"</w:t>
                    </w:r>
                  </w:hyperlink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 -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Песня про красивую девушку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 к сожалению про слабых мужчин в рясе. :)) Вся композиция поется под бой- 6-ку без глушения.</w:t>
                  </w:r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Там еще есть 2 версии, если что.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5" w:tgtFrame="_blank" w:tooltip="Гул мотора - Аккорды, слова, гитарный бой, перебор и видео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"ГУЛ МОТОРА"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- По исполнению и смыслу напоминает песни "Друзьям" и "Дайте ходу пароходу".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6" w:tgtFrame="_blank" w:tooltip="&quot;Детство золотое&quot;, текст, аккорды, видео (кавер)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"ДЕТСТВО ЗОЛОТОЕ"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- Песня отлично передает характер и дух дворовой классики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 (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 тональности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Am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 (ля-минор) есть один аккорд на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баррэ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).  PS: Ее можно прослушать в плеере слева в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сайдбаре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>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7" w:tgtFrame="_blank" w:tooltip="&quot;Дельфиненок&quot;, текст, аккорды,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"ДЕЛЬФИНЕНОК"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  Песня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пианерских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 уголков нашей страны недалекого прошлого. Не знаю как сейчас, но раньше девчонкам эта песня очень нравилась.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8" w:tgtFrame="_blank" w:tooltip="Друзьям - Дворовая - Аккорды, текст и видео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"ДРУЗЬЯМ"</w:t>
                    </w:r>
                  </w:hyperlink>
                  <w:r w:rsidR="00A36665" w:rsidRPr="00A36665">
                    <w:rPr>
                      <w:sz w:val="28"/>
                      <w:szCs w:val="28"/>
                    </w:rPr>
                    <w:t xml:space="preserve"> - приятная, бодренькая песня, но с грустным оттенком. Вся состоит из 3 банальных аккордов и несложных методов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звукоизвлечения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>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29" w:tgtFrame="_blank" w:tooltip="Дайте ходу пароходу - Дворовая - Аккорды, текст и видео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"ДАЙТЕ ХОДУ ПАРОХОДУ"</w:t>
                    </w:r>
                  </w:hyperlink>
                  <w:r w:rsidR="00A36665" w:rsidRPr="00A36665">
                    <w:rPr>
                      <w:sz w:val="28"/>
                      <w:szCs w:val="28"/>
                    </w:rPr>
                    <w:t xml:space="preserve"> - вся песня в 3 простейших аккорда и играется боем - 6.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Тематика конечно мрачноватая, но зато о любви! =)</w:t>
                  </w:r>
                  <w:proofErr w:type="gramEnd"/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0" w:tgtFrame="_blank" w:tooltip="&quot;Зима&quot; (дворовая под гитару), текст, аккорды, гитарный бой,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"ЗИМА"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 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наверное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 мало кому известная песенка про светлые чувства. Очень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простая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 и с приятным мотивом. Играется боем - "шестеркой" с глушением.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1" w:tgtFrame="_blank" w:tooltip="&quot;Я фотографию беру&quot;, текст, аккорды,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"Я ФОТОГРАФИЮ БЕРУ"</w:t>
                    </w:r>
                  </w:hyperlink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  -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немного грустная, но все таки о любви!</w:t>
                  </w:r>
                  <w:proofErr w:type="gramStart"/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.</w:t>
                  </w:r>
                  <w:proofErr w:type="gramEnd"/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Играется перебором 8-ка.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2" w:tgtFrame="_blank" w:tooltip="&quot;Алые паруса&quot; (У синего моря), текст, аккорды, описание боя, видео (кавер)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"АЛЫЕ ПАРУСА" (У синего моря)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для тех, кто еще не разучился мечтать!   Песня в 4 легких аккорда под бой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-"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>шестерку"!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3" w:tooltip="&quot;Алые паруса&quot; (Ребята, надо верить в чудеса), текст, аккорды, описание боя, видео (кавер)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"АЛЫЕ ПАРУСА" (Ребята, надо верить в чудеса)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продолжение истории любви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Ассоль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 и Грэя! 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4" w:tgtFrame="_blank" w:tooltip="&quot;Вот идет караван&quot; (дворовая), текст, аккорды, табы, гитарный бой, видео (кавер)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"ВОТ ИДЕТ КАРАВАН"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это можно сказать  коротенькая сказка для взрослых, про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анашу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 и караванщика Али.  Отлично идет для тренировки большого пальца п. руки.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5" w:tgtFrame="_blank" w:tooltip="Грустная песня под гитару! &quot;Северный ветер&quot;, текст, перебор, табы-аккорды.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"СЕВЕРНЫЙ ВЕТЕР"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- хоть и грустная песня, но для новичков может стать просто шедевром. А для тех, кто не любит петь, отлично пойдет как мелодия!</w:t>
                  </w:r>
                  <w:r w:rsidR="00A36665" w:rsidRPr="00A36665">
                    <w:rPr>
                      <w:sz w:val="28"/>
                      <w:szCs w:val="28"/>
                    </w:rPr>
                    <w:br/>
                    <w:t>Играется перебором - "восьмерка" и аккорды довольно интересные и простые! Так что,  дерзайте!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6" w:tgtFrame="_blank" w:tooltip="&quot;Неверная&quot; (дворовая), текст, аккорды, перебор, видео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"НЕВЕРНАЯ"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- простенькая песенка, играется перебором - "шестеркой".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7" w:tgtFrame="_blank" w:tooltip="&quot;Стена&quot; (Петлюра), аккорды,видео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"СТЕНА"</w:t>
                    </w:r>
                    <w:r w:rsidR="00A36665" w:rsidRPr="00A36665">
                      <w:rPr>
                        <w:rStyle w:val="apple-converted-space"/>
                        <w:sz w:val="28"/>
                        <w:szCs w:val="28"/>
                        <w:bdr w:val="none" w:sz="0" w:space="0" w:color="auto" w:frame="1"/>
                      </w:rPr>
                      <w:t> </w:t>
                    </w:r>
                  </w:hyperlink>
                  <w:hyperlink r:id="rId38" w:tgtFrame="_blank" w:tooltip="&quot;Стена&quot; (Петлюра), аккорды,видео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(Петлюра)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-  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для ценителей блатной лирики.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39" w:tgtFrame="_blank" w:tooltip="&quot;Споем, Жиган&quot; (Петлюра), текст, аккорды, гитарный бой, видео (кавер)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"СПОЕМ, ЖИГАН"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- песня того же исполнителя и того же жанра. Играется боем - 6-кой с глушением.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40" w:tgtFrame="_blank" w:tooltip="&quot;Темная вода&quot; - ПЕТЛЮРА - Аккорды, текст, видео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"ТЕМНАЯ ВОДА"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песня по большей части о любви! В тональности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Em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легкая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 xml:space="preserve">. Вся идет под бой - 6 с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глушкой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>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41" w:tgtFrame="_blank" w:tooltip="&quot;Я парнишка седой&quot; , текст, аккорды, видео (кавер и разбор гитарного боя)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"Я ПАРНИШКА СЕДОЙ"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 xml:space="preserve">- тематика этой песни напоминает песню от Петлюры,  и сказать, что она сложная для исполнения, </w:t>
                  </w:r>
                  <w:proofErr w:type="gramStart"/>
                  <w:r w:rsidR="00A36665" w:rsidRPr="00A36665">
                    <w:rPr>
                      <w:sz w:val="28"/>
                      <w:szCs w:val="28"/>
                    </w:rPr>
                    <w:t>язык не поднимается</w:t>
                  </w:r>
                  <w:proofErr w:type="gramEnd"/>
                  <w:r w:rsidR="00A36665" w:rsidRPr="00A36665">
                    <w:rPr>
                      <w:sz w:val="28"/>
                      <w:szCs w:val="28"/>
                    </w:rPr>
                    <w:t>, тем более аккорды перевел в тональность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  <w:bdr w:val="none" w:sz="0" w:space="0" w:color="auto" w:frame="1"/>
                    </w:rPr>
                    <w:t>Am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 xml:space="preserve">, тем самым обошел прием </w:t>
                  </w:r>
                  <w:proofErr w:type="spellStart"/>
                  <w:r w:rsidR="00A36665" w:rsidRPr="00A36665">
                    <w:rPr>
                      <w:sz w:val="28"/>
                      <w:szCs w:val="28"/>
                    </w:rPr>
                    <w:t>баррэ</w:t>
                  </w:r>
                  <w:proofErr w:type="spellEnd"/>
                  <w:r w:rsidR="00A36665" w:rsidRPr="00A36665">
                    <w:rPr>
                      <w:sz w:val="28"/>
                      <w:szCs w:val="28"/>
                    </w:rPr>
                    <w:t>. Бой очень похож на "шестерку", но есть свои нюансы.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42" w:tgtFrame="_blank" w:tooltip="&quot;Я московский озорной гуляка&quot;, текст, аккорды, табы проигрыша, видео (кавер)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"ГУЛЯКА"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(на стихи Есенина)- очень легкая в исполнении песенка о прогулках по Москве.</w:t>
                  </w:r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5" name="Рисунок 5" descr="http://nagitaru.ru/wp-content/plugins/wp-monalisa/icons/roj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nagitaru.ru/wp-content/plugins/wp-monalisa/icons/roj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6665" w:rsidRPr="00A36665">
                    <w:rPr>
                      <w:sz w:val="28"/>
                      <w:szCs w:val="28"/>
                    </w:rPr>
                    <w:t>  В 4 аккорда и играется самым элементарным щипком струн.</w:t>
                  </w:r>
                </w:p>
                <w:p w:rsidR="00A36665" w:rsidRPr="00A36665" w:rsidRDefault="00445907" w:rsidP="00A36665">
                  <w:pPr>
                    <w:pStyle w:val="a4"/>
                    <w:shd w:val="clear" w:color="auto" w:fill="F9F9F9"/>
                    <w:spacing w:before="0" w:beforeAutospacing="0" w:after="0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hyperlink r:id="rId44" w:tooltip="&quot;На безымянной высоте&quot; - из фильма Тишина - аккорды, видео -разбор!" w:history="1"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"НА БЕЗЫМЯННОЙ ВЫСОТЕ"</w:t>
                    </w:r>
                    <w:r w:rsidR="00A36665" w:rsidRPr="00A36665">
                      <w:rPr>
                        <w:rStyle w:val="apple-converted-space"/>
                        <w:sz w:val="28"/>
                        <w:szCs w:val="28"/>
                        <w:bdr w:val="none" w:sz="0" w:space="0" w:color="auto" w:frame="1"/>
                      </w:rPr>
                      <w:t> </w:t>
                    </w:r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(</w:t>
                    </w:r>
                    <w:proofErr w:type="gramStart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из</w:t>
                    </w:r>
                    <w:proofErr w:type="gramEnd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 xml:space="preserve"> </w:t>
                    </w:r>
                    <w:proofErr w:type="gramStart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к</w:t>
                    </w:r>
                    <w:proofErr w:type="gramEnd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/</w:t>
                    </w:r>
                    <w:proofErr w:type="spellStart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ф</w:t>
                    </w:r>
                    <w:proofErr w:type="spellEnd"/>
                    <w:r w:rsidR="00A36665" w:rsidRPr="00A36665">
                      <w:rPr>
                        <w:rStyle w:val="a3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 xml:space="preserve"> "Тишина")</w:t>
                    </w:r>
                  </w:hyperlink>
                  <w:r w:rsidR="00A36665" w:rsidRPr="00A36665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A36665" w:rsidRPr="00A36665">
                    <w:rPr>
                      <w:sz w:val="28"/>
                      <w:szCs w:val="28"/>
                    </w:rPr>
                    <w:t>- простая композиция на патриотичный лад!</w:t>
                  </w:r>
                </w:p>
                <w:p w:rsidR="00A36665" w:rsidRPr="00A36665" w:rsidRDefault="00A36665" w:rsidP="00A36665">
                  <w:pPr>
                    <w:pStyle w:val="a4"/>
                    <w:shd w:val="clear" w:color="auto" w:fill="F9F9F9"/>
                    <w:spacing w:before="75" w:beforeAutospacing="0" w:after="75" w:afterAutospacing="0" w:line="360" w:lineRule="atLeast"/>
                    <w:ind w:left="75" w:right="7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A36665">
                    <w:rPr>
                      <w:sz w:val="28"/>
                      <w:szCs w:val="28"/>
                    </w:rPr>
                    <w:t> </w:t>
                  </w:r>
                </w:p>
                <w:p w:rsidR="00A36665" w:rsidRPr="00A36665" w:rsidRDefault="00A36665" w:rsidP="00A366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Джулиани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М.«Этюд», 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мажор;</w:t>
                  </w:r>
                </w:p>
                <w:p w:rsidR="00A36665" w:rsidRPr="00A36665" w:rsidRDefault="00A36665" w:rsidP="00A3666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Русская народная песня «</w:t>
                  </w:r>
                  <w:proofErr w:type="gram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Во</w:t>
                  </w:r>
                  <w:proofErr w:type="gram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саду ли, в огороде»;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Агуадо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Д.«Менуэт»;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Фортеа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Д.«Вальс»;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Русская народная песня «Пойду ль я, выйду ль я», обр. Иванова – Крамского А.;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Русская народная песня «Ты пойди, моя коровушка, домой»;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Каркасси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М.«Анданте»;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Карулли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Ф.«Андантино».</w:t>
                  </w:r>
                </w:p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Примерный репертуарный список произведений 2 года обучения.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Бах И.С.«Менуэт», ми минор;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Карулли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Ф. «Рондо», соль мажор;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Русская народная песня «Уж как пал туман», в обработке 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Высотского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Кост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Н.«Баркарола»;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Сор Ф.«Ясная луна»;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Мертц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И.«Анданте»;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Иванов – Крамской А. «Грустный напев»;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Паганини Н. «Испанский вальс»;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Каркасси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 «Анданте», соль мажор;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Джулиани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 «Аллегро»;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Ларичев Е. , обработка русской народной песни «</w:t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Полосынька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»;</w:t>
                  </w:r>
                </w:p>
                <w:p w:rsidR="00A36665" w:rsidRPr="00A36665" w:rsidRDefault="00A36665" w:rsidP="00A36665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proofErr w:type="spellStart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Виницкий</w:t>
                  </w:r>
                  <w:proofErr w:type="spellEnd"/>
                  <w:r w:rsidRPr="00A3666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А. «Маленький ковбой».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6665" w:rsidRPr="00A36665" w:rsidRDefault="00A36665" w:rsidP="00A36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A36665" w:rsidRPr="00A36665" w:rsidRDefault="00A36665" w:rsidP="00A3666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665" w:rsidRPr="00A36665" w:rsidRDefault="00A36665" w:rsidP="00A3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665" w:rsidRPr="00A36665" w:rsidRDefault="00A36665" w:rsidP="00A3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665" w:rsidRPr="00A36665" w:rsidRDefault="00A36665" w:rsidP="00A3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CD2" w:rsidRDefault="005E0CD2"/>
    <w:sectPr w:rsidR="005E0CD2" w:rsidSect="005E0C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D1"/>
    <w:multiLevelType w:val="multilevel"/>
    <w:tmpl w:val="F48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3912"/>
    <w:multiLevelType w:val="multilevel"/>
    <w:tmpl w:val="2A96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420AE"/>
    <w:multiLevelType w:val="multilevel"/>
    <w:tmpl w:val="BA8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84E0B"/>
    <w:multiLevelType w:val="multilevel"/>
    <w:tmpl w:val="93C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B0BCF"/>
    <w:multiLevelType w:val="multilevel"/>
    <w:tmpl w:val="4946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063A7"/>
    <w:multiLevelType w:val="multilevel"/>
    <w:tmpl w:val="B46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72FAF"/>
    <w:multiLevelType w:val="multilevel"/>
    <w:tmpl w:val="2D32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B75CF"/>
    <w:multiLevelType w:val="multilevel"/>
    <w:tmpl w:val="B34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A4A3A"/>
    <w:multiLevelType w:val="multilevel"/>
    <w:tmpl w:val="C3B0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7214D"/>
    <w:multiLevelType w:val="multilevel"/>
    <w:tmpl w:val="5FB8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20ABD"/>
    <w:multiLevelType w:val="multilevel"/>
    <w:tmpl w:val="620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F266B"/>
    <w:multiLevelType w:val="multilevel"/>
    <w:tmpl w:val="172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70A38"/>
    <w:multiLevelType w:val="multilevel"/>
    <w:tmpl w:val="571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8E32EE"/>
    <w:multiLevelType w:val="multilevel"/>
    <w:tmpl w:val="24A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81F9F"/>
    <w:multiLevelType w:val="multilevel"/>
    <w:tmpl w:val="84A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8709D"/>
    <w:multiLevelType w:val="multilevel"/>
    <w:tmpl w:val="09D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447FA"/>
    <w:multiLevelType w:val="multilevel"/>
    <w:tmpl w:val="186A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056D25"/>
    <w:multiLevelType w:val="multilevel"/>
    <w:tmpl w:val="07C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1730CC"/>
    <w:multiLevelType w:val="multilevel"/>
    <w:tmpl w:val="734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406932"/>
    <w:multiLevelType w:val="multilevel"/>
    <w:tmpl w:val="E7B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00C3C"/>
    <w:multiLevelType w:val="multilevel"/>
    <w:tmpl w:val="0136D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8318CC"/>
    <w:multiLevelType w:val="multilevel"/>
    <w:tmpl w:val="EFAE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46B63"/>
    <w:multiLevelType w:val="multilevel"/>
    <w:tmpl w:val="EF5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D5483"/>
    <w:multiLevelType w:val="multilevel"/>
    <w:tmpl w:val="D99C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943191"/>
    <w:multiLevelType w:val="multilevel"/>
    <w:tmpl w:val="A8D8F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1A09FB"/>
    <w:multiLevelType w:val="multilevel"/>
    <w:tmpl w:val="3B70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81143"/>
    <w:multiLevelType w:val="multilevel"/>
    <w:tmpl w:val="F79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CC4E5E"/>
    <w:multiLevelType w:val="multilevel"/>
    <w:tmpl w:val="6DBA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35256F"/>
    <w:multiLevelType w:val="multilevel"/>
    <w:tmpl w:val="8190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5A1EC6"/>
    <w:multiLevelType w:val="multilevel"/>
    <w:tmpl w:val="9D0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641DBC"/>
    <w:multiLevelType w:val="multilevel"/>
    <w:tmpl w:val="D694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665BA8"/>
    <w:multiLevelType w:val="multilevel"/>
    <w:tmpl w:val="EEA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842751"/>
    <w:multiLevelType w:val="multilevel"/>
    <w:tmpl w:val="1620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7275AD"/>
    <w:multiLevelType w:val="multilevel"/>
    <w:tmpl w:val="796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E23FE3"/>
    <w:multiLevelType w:val="multilevel"/>
    <w:tmpl w:val="4F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3364C"/>
    <w:multiLevelType w:val="multilevel"/>
    <w:tmpl w:val="6F4E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1A7A7A"/>
    <w:multiLevelType w:val="multilevel"/>
    <w:tmpl w:val="E8C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8C0AE8"/>
    <w:multiLevelType w:val="multilevel"/>
    <w:tmpl w:val="13AE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AD225E"/>
    <w:multiLevelType w:val="multilevel"/>
    <w:tmpl w:val="5B9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5E1297"/>
    <w:multiLevelType w:val="multilevel"/>
    <w:tmpl w:val="B0A43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6E3288"/>
    <w:multiLevelType w:val="multilevel"/>
    <w:tmpl w:val="886E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440A4E"/>
    <w:multiLevelType w:val="multilevel"/>
    <w:tmpl w:val="062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7C72BC"/>
    <w:multiLevelType w:val="multilevel"/>
    <w:tmpl w:val="B394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7F50BD"/>
    <w:multiLevelType w:val="multilevel"/>
    <w:tmpl w:val="728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C25D6F"/>
    <w:multiLevelType w:val="multilevel"/>
    <w:tmpl w:val="5A36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9D048C"/>
    <w:multiLevelType w:val="multilevel"/>
    <w:tmpl w:val="515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C43EF8"/>
    <w:multiLevelType w:val="multilevel"/>
    <w:tmpl w:val="F32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822916"/>
    <w:multiLevelType w:val="multilevel"/>
    <w:tmpl w:val="BECC3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251B29"/>
    <w:multiLevelType w:val="multilevel"/>
    <w:tmpl w:val="485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770C41"/>
    <w:multiLevelType w:val="multilevel"/>
    <w:tmpl w:val="8E8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066521D"/>
    <w:multiLevelType w:val="multilevel"/>
    <w:tmpl w:val="E054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2D0FE5"/>
    <w:multiLevelType w:val="multilevel"/>
    <w:tmpl w:val="C868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1FC168B"/>
    <w:multiLevelType w:val="multilevel"/>
    <w:tmpl w:val="F1E80E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7E7AC7"/>
    <w:multiLevelType w:val="multilevel"/>
    <w:tmpl w:val="F72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B72905"/>
    <w:multiLevelType w:val="multilevel"/>
    <w:tmpl w:val="C5B4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DC1639"/>
    <w:multiLevelType w:val="multilevel"/>
    <w:tmpl w:val="8BACB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3"/>
  </w:num>
  <w:num w:numId="3">
    <w:abstractNumId w:val="26"/>
  </w:num>
  <w:num w:numId="4">
    <w:abstractNumId w:val="49"/>
  </w:num>
  <w:num w:numId="5">
    <w:abstractNumId w:val="10"/>
  </w:num>
  <w:num w:numId="6">
    <w:abstractNumId w:val="2"/>
  </w:num>
  <w:num w:numId="7">
    <w:abstractNumId w:val="12"/>
  </w:num>
  <w:num w:numId="8">
    <w:abstractNumId w:val="44"/>
  </w:num>
  <w:num w:numId="9">
    <w:abstractNumId w:val="8"/>
  </w:num>
  <w:num w:numId="10">
    <w:abstractNumId w:val="5"/>
  </w:num>
  <w:num w:numId="11">
    <w:abstractNumId w:val="33"/>
  </w:num>
  <w:num w:numId="12">
    <w:abstractNumId w:val="48"/>
  </w:num>
  <w:num w:numId="13">
    <w:abstractNumId w:val="25"/>
  </w:num>
  <w:num w:numId="14">
    <w:abstractNumId w:val="6"/>
  </w:num>
  <w:num w:numId="15">
    <w:abstractNumId w:val="28"/>
  </w:num>
  <w:num w:numId="16">
    <w:abstractNumId w:val="36"/>
  </w:num>
  <w:num w:numId="17">
    <w:abstractNumId w:val="38"/>
  </w:num>
  <w:num w:numId="18">
    <w:abstractNumId w:val="14"/>
  </w:num>
  <w:num w:numId="19">
    <w:abstractNumId w:val="27"/>
  </w:num>
  <w:num w:numId="20">
    <w:abstractNumId w:val="40"/>
  </w:num>
  <w:num w:numId="21">
    <w:abstractNumId w:val="46"/>
  </w:num>
  <w:num w:numId="22">
    <w:abstractNumId w:val="54"/>
  </w:num>
  <w:num w:numId="23">
    <w:abstractNumId w:val="51"/>
  </w:num>
  <w:num w:numId="24">
    <w:abstractNumId w:val="13"/>
  </w:num>
  <w:num w:numId="25">
    <w:abstractNumId w:val="42"/>
  </w:num>
  <w:num w:numId="26">
    <w:abstractNumId w:val="15"/>
  </w:num>
  <w:num w:numId="27">
    <w:abstractNumId w:val="1"/>
  </w:num>
  <w:num w:numId="28">
    <w:abstractNumId w:val="18"/>
  </w:num>
  <w:num w:numId="29">
    <w:abstractNumId w:val="16"/>
  </w:num>
  <w:num w:numId="30">
    <w:abstractNumId w:val="50"/>
  </w:num>
  <w:num w:numId="31">
    <w:abstractNumId w:val="9"/>
  </w:num>
  <w:num w:numId="32">
    <w:abstractNumId w:val="37"/>
  </w:num>
  <w:num w:numId="33">
    <w:abstractNumId w:val="17"/>
  </w:num>
  <w:num w:numId="34">
    <w:abstractNumId w:val="45"/>
  </w:num>
  <w:num w:numId="35">
    <w:abstractNumId w:val="19"/>
  </w:num>
  <w:num w:numId="36">
    <w:abstractNumId w:val="34"/>
  </w:num>
  <w:num w:numId="37">
    <w:abstractNumId w:val="43"/>
  </w:num>
  <w:num w:numId="38">
    <w:abstractNumId w:val="22"/>
  </w:num>
  <w:num w:numId="39">
    <w:abstractNumId w:val="3"/>
  </w:num>
  <w:num w:numId="40">
    <w:abstractNumId w:val="55"/>
  </w:num>
  <w:num w:numId="41">
    <w:abstractNumId w:val="20"/>
  </w:num>
  <w:num w:numId="42">
    <w:abstractNumId w:val="47"/>
  </w:num>
  <w:num w:numId="43">
    <w:abstractNumId w:val="39"/>
  </w:num>
  <w:num w:numId="44">
    <w:abstractNumId w:val="24"/>
  </w:num>
  <w:num w:numId="45">
    <w:abstractNumId w:val="52"/>
  </w:num>
  <w:num w:numId="46">
    <w:abstractNumId w:val="11"/>
  </w:num>
  <w:num w:numId="47">
    <w:abstractNumId w:val="21"/>
  </w:num>
  <w:num w:numId="48">
    <w:abstractNumId w:val="35"/>
  </w:num>
  <w:num w:numId="49">
    <w:abstractNumId w:val="7"/>
  </w:num>
  <w:num w:numId="50">
    <w:abstractNumId w:val="29"/>
  </w:num>
  <w:num w:numId="51">
    <w:abstractNumId w:val="41"/>
  </w:num>
  <w:num w:numId="52">
    <w:abstractNumId w:val="23"/>
  </w:num>
  <w:num w:numId="53">
    <w:abstractNumId w:val="30"/>
  </w:num>
  <w:num w:numId="54">
    <w:abstractNumId w:val="0"/>
  </w:num>
  <w:num w:numId="55">
    <w:abstractNumId w:val="31"/>
  </w:num>
  <w:num w:numId="56">
    <w:abstractNumId w:val="3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65"/>
    <w:rsid w:val="002B0F56"/>
    <w:rsid w:val="00445907"/>
    <w:rsid w:val="005E0CD2"/>
    <w:rsid w:val="006B5AEC"/>
    <w:rsid w:val="00A36665"/>
    <w:rsid w:val="00B1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665"/>
  </w:style>
  <w:style w:type="character" w:styleId="a3">
    <w:name w:val="Hyperlink"/>
    <w:basedOn w:val="a0"/>
    <w:uiPriority w:val="99"/>
    <w:semiHidden/>
    <w:unhideWhenUsed/>
    <w:rsid w:val="00A366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6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tarlesson.ru/sektor-gaza/pora-domoj.html" TargetMode="External"/><Relationship Id="rId13" Type="http://schemas.openxmlformats.org/officeDocument/2006/relationships/hyperlink" Target="http://guitarlesson.ru/axra/karie-glaza.html" TargetMode="External"/><Relationship Id="rId18" Type="http://schemas.openxmlformats.org/officeDocument/2006/relationships/hyperlink" Target="http://nagitaru.ru/pesni-pod-gitaru-nagitaru-ru/dvorovie/" TargetMode="External"/><Relationship Id="rId26" Type="http://schemas.openxmlformats.org/officeDocument/2006/relationships/hyperlink" Target="http://nagitaru.ru/detstvo-zolotoe/" TargetMode="External"/><Relationship Id="rId39" Type="http://schemas.openxmlformats.org/officeDocument/2006/relationships/hyperlink" Target="http://nagitaru.ru/spoem-zhigan-petlyur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gitaru.ru/malenkiy-dom-dvorovayia/" TargetMode="External"/><Relationship Id="rId34" Type="http://schemas.openxmlformats.org/officeDocument/2006/relationships/hyperlink" Target="http://nagitaru.ru/ot-idet-karavan-akkordyi/" TargetMode="External"/><Relationship Id="rId42" Type="http://schemas.openxmlformats.org/officeDocument/2006/relationships/hyperlink" Target="http://nagitaru.ru/gulyaka-akkordiy/" TargetMode="External"/><Relationship Id="rId7" Type="http://schemas.openxmlformats.org/officeDocument/2006/relationships/hyperlink" Target="http://guitarlesson.ru/lyapis-trubeckoj/lyapis-trubeckoj-v-plate-belom.html" TargetMode="External"/><Relationship Id="rId12" Type="http://schemas.openxmlformats.org/officeDocument/2006/relationships/hyperlink" Target="http://guitarlesson.ru/videokurs/urok-9-igra-pereborom-v-petlyura-%E2%80%93-soldat.html" TargetMode="External"/><Relationship Id="rId17" Type="http://schemas.openxmlformats.org/officeDocument/2006/relationships/hyperlink" Target="http://guitarlesson.ru/smyslovye-gallyucinacii/smyslovye-gallyucinacii-zachem-toptat-moyu-lyubov.html" TargetMode="External"/><Relationship Id="rId25" Type="http://schemas.openxmlformats.org/officeDocument/2006/relationships/hyperlink" Target="http://nagitaru.ru/gul-motora-akkordyi/" TargetMode="External"/><Relationship Id="rId33" Type="http://schemas.openxmlformats.org/officeDocument/2006/relationships/hyperlink" Target="http://nagitaru.ru/rebyata-nado-verit-v-chudesa/" TargetMode="External"/><Relationship Id="rId38" Type="http://schemas.openxmlformats.org/officeDocument/2006/relationships/hyperlink" Target="http://nagitaru.ru/stena-akkordy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uitarlesson.ru/raznoe/prosto-mechta-odna-byla.html" TargetMode="External"/><Relationship Id="rId20" Type="http://schemas.openxmlformats.org/officeDocument/2006/relationships/hyperlink" Target="http://nagitaru.ru/shut-i-yunaya-koroleva-akkordyi/" TargetMode="External"/><Relationship Id="rId29" Type="http://schemas.openxmlformats.org/officeDocument/2006/relationships/hyperlink" Target="http://nagitaru.ru/dayte-hodu-parohodu-akkordyi/" TargetMode="External"/><Relationship Id="rId41" Type="http://schemas.openxmlformats.org/officeDocument/2006/relationships/hyperlink" Target="http://nagitaru.ru/ya-parnishka-sedo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uitarlesson.ru/armejskie/obychnyj-avtobus.html" TargetMode="External"/><Relationship Id="rId11" Type="http://schemas.openxmlformats.org/officeDocument/2006/relationships/hyperlink" Target="http://guitarlesson.ru/mityaev-o/izgib-gitary-zheltoj.html" TargetMode="External"/><Relationship Id="rId24" Type="http://schemas.openxmlformats.org/officeDocument/2006/relationships/hyperlink" Target="http://nagitaru.ru/svyataya-anna-akkordyi/" TargetMode="External"/><Relationship Id="rId32" Type="http://schemas.openxmlformats.org/officeDocument/2006/relationships/hyperlink" Target="http://nagitaru.ru/alyie-parusa-u-sinego-morya/" TargetMode="External"/><Relationship Id="rId37" Type="http://schemas.openxmlformats.org/officeDocument/2006/relationships/hyperlink" Target="http://nagitaru.ru/stena-akkordyi/" TargetMode="External"/><Relationship Id="rId40" Type="http://schemas.openxmlformats.org/officeDocument/2006/relationships/hyperlink" Target="http://nagitaru.ru/temnaya-voda-petlyura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guitarlesson.ru/armejskie/gop-stop-zelen-chasy-probili.html" TargetMode="External"/><Relationship Id="rId15" Type="http://schemas.openxmlformats.org/officeDocument/2006/relationships/hyperlink" Target="http://guitarlesson.ru/splin/vyxoda-net.html" TargetMode="External"/><Relationship Id="rId23" Type="http://schemas.openxmlformats.org/officeDocument/2006/relationships/hyperlink" Target="http://nagitaru.ru/tri-zhelaniya/" TargetMode="External"/><Relationship Id="rId28" Type="http://schemas.openxmlformats.org/officeDocument/2006/relationships/hyperlink" Target="http://nagitaru.ru/druzyam-akkordyi/" TargetMode="External"/><Relationship Id="rId36" Type="http://schemas.openxmlformats.org/officeDocument/2006/relationships/hyperlink" Target="http://nagitaru.ru/nevernaya-akkordyi/" TargetMode="External"/><Relationship Id="rId10" Type="http://schemas.openxmlformats.org/officeDocument/2006/relationships/hyperlink" Target="http://guitarlesson.ru/kaziev-k/skripach-v-kazhdom-serdce-est-bolnaya-rana.html" TargetMode="External"/><Relationship Id="rId19" Type="http://schemas.openxmlformats.org/officeDocument/2006/relationships/hyperlink" Target="http://nagitaru.ru/pesni-dlya-nachinayushhih/" TargetMode="External"/><Relationship Id="rId31" Type="http://schemas.openxmlformats.org/officeDocument/2006/relationships/hyperlink" Target="http://nagitaru.ru/ya-fotografiu-beru/" TargetMode="External"/><Relationship Id="rId44" Type="http://schemas.openxmlformats.org/officeDocument/2006/relationships/hyperlink" Target="http://nagitaru.ru/u-neznakomogo-poselka-akkord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itarlesson.ru/sektor-gaza/30-let.html" TargetMode="External"/><Relationship Id="rId14" Type="http://schemas.openxmlformats.org/officeDocument/2006/relationships/hyperlink" Target="http://guitarlesson.ru/splin/romans.html" TargetMode="External"/><Relationship Id="rId22" Type="http://schemas.openxmlformats.org/officeDocument/2006/relationships/hyperlink" Target="http://nagitaru.ru/slova-i-akkordyi-pesni-mama-moya/" TargetMode="External"/><Relationship Id="rId27" Type="http://schemas.openxmlformats.org/officeDocument/2006/relationships/hyperlink" Target="http://nagitaru.ru/delfinenok/" TargetMode="External"/><Relationship Id="rId30" Type="http://schemas.openxmlformats.org/officeDocument/2006/relationships/hyperlink" Target="http://nagitaru.ru/ne-uhodi-akkordyi/" TargetMode="External"/><Relationship Id="rId35" Type="http://schemas.openxmlformats.org/officeDocument/2006/relationships/hyperlink" Target="http://nagitaru.ru/severnyiy-veter-akkordyi/" TargetMode="External"/><Relationship Id="rId43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2017-12-01T05:24:00Z</dcterms:created>
  <dcterms:modified xsi:type="dcterms:W3CDTF">2017-12-01T05:48:00Z</dcterms:modified>
</cp:coreProperties>
</file>