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0B" w:rsidRDefault="003D6F07" w:rsidP="003D6F07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Г</w:t>
      </w:r>
      <w:r w:rsidR="0061150B" w:rsidRPr="00111778"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имн</w:t>
      </w:r>
      <w:r w:rsidRPr="00111778"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  <w:t>астика для глаз</w:t>
      </w:r>
    </w:p>
    <w:p w:rsidR="00812F83" w:rsidRPr="00E907E1" w:rsidRDefault="00812F83" w:rsidP="00812F83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E907E1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Trebuchet MS" w:eastAsia="Times New Roman" w:hAnsi="Trebuchet MS" w:cs="Times New Roman"/>
          <w:i/>
          <w:iCs/>
          <w:noProof/>
          <w:color w:val="676A6C"/>
          <w:sz w:val="21"/>
          <w:szCs w:val="21"/>
          <w:lang w:eastAsia="ru-RU"/>
        </w:rPr>
        <w:drawing>
          <wp:inline distT="0" distB="0" distL="0" distR="0">
            <wp:extent cx="1905000" cy="1266825"/>
            <wp:effectExtent l="0" t="0" r="0" b="9525"/>
            <wp:docPr id="2" name="Рисунок 1" descr="https://rusakova-dou10dzer.edumsko.ru/uploads/3000/4801/persona/folders/yana/gimnastika_dlya_gl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akova-dou10dzer.edumsko.ru/uploads/3000/4801/persona/folders/yana/gimnastika_dlya_gla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F83" w:rsidRPr="00812F83" w:rsidRDefault="00812F83" w:rsidP="00812F83">
      <w:pPr>
        <w:spacing w:after="150" w:line="240" w:lineRule="auto"/>
        <w:jc w:val="right"/>
        <w:rPr>
          <w:rFonts w:ascii="Trebuchet MS" w:eastAsia="Times New Roman" w:hAnsi="Trebuchet MS" w:cs="Times New Roman"/>
          <w:b/>
          <w:sz w:val="21"/>
          <w:szCs w:val="21"/>
          <w:lang w:eastAsia="ru-RU"/>
        </w:rPr>
      </w:pPr>
      <w:r w:rsidRPr="00E907E1">
        <w:rPr>
          <w:rFonts w:ascii="Trebuchet MS" w:eastAsia="Times New Roman" w:hAnsi="Trebuchet MS" w:cs="Times New Roman"/>
          <w:i/>
          <w:iCs/>
          <w:color w:val="676A6C"/>
          <w:sz w:val="21"/>
          <w:szCs w:val="21"/>
          <w:lang w:eastAsia="ru-RU"/>
        </w:rPr>
        <w:t>  </w:t>
      </w:r>
      <w:r w:rsidRPr="00812F83">
        <w:rPr>
          <w:rFonts w:ascii="Trebuchet MS" w:eastAsia="Times New Roman" w:hAnsi="Trebuchet MS" w:cs="Times New Roman"/>
          <w:b/>
          <w:i/>
          <w:iCs/>
          <w:sz w:val="21"/>
          <w:szCs w:val="21"/>
          <w:lang w:eastAsia="ru-RU"/>
        </w:rPr>
        <w:t>Здоровье – не всё, но всё без здоровья – ничто.</w:t>
      </w:r>
    </w:p>
    <w:p w:rsidR="00812F83" w:rsidRPr="00812F83" w:rsidRDefault="00812F83" w:rsidP="00812F83">
      <w:pPr>
        <w:spacing w:after="150" w:line="240" w:lineRule="auto"/>
        <w:jc w:val="right"/>
        <w:rPr>
          <w:rFonts w:ascii="Trebuchet MS" w:eastAsia="Times New Roman" w:hAnsi="Trebuchet MS" w:cs="Times New Roman"/>
          <w:b/>
          <w:sz w:val="21"/>
          <w:szCs w:val="21"/>
          <w:lang w:eastAsia="ru-RU"/>
        </w:rPr>
      </w:pPr>
      <w:r w:rsidRPr="00812F83">
        <w:rPr>
          <w:rFonts w:ascii="Trebuchet MS" w:eastAsia="Times New Roman" w:hAnsi="Trebuchet MS" w:cs="Times New Roman"/>
          <w:b/>
          <w:i/>
          <w:iCs/>
          <w:sz w:val="21"/>
          <w:szCs w:val="21"/>
          <w:lang w:eastAsia="ru-RU"/>
        </w:rPr>
        <w:t>                                                                                                              Сократ</w:t>
      </w:r>
    </w:p>
    <w:p w:rsidR="00812F83" w:rsidRPr="00111778" w:rsidRDefault="00812F83" w:rsidP="003D6F07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spacing w:val="-15"/>
          <w:sz w:val="24"/>
          <w:szCs w:val="24"/>
          <w:lang w:eastAsia="ru-RU"/>
        </w:rPr>
      </w:pPr>
    </w:p>
    <w:p w:rsidR="003D6F07" w:rsidRPr="00111778" w:rsidRDefault="0061150B" w:rsidP="003D6F07">
      <w:pPr>
        <w:pStyle w:val="headline"/>
        <w:spacing w:before="0" w:beforeAutospacing="0" w:after="0" w:afterAutospacing="0"/>
        <w:rPr>
          <w:rFonts w:ascii="Arial" w:hAnsi="Arial" w:cs="Arial"/>
        </w:rPr>
      </w:pPr>
      <w:r w:rsidRPr="00111778">
        <w:rPr>
          <w:rFonts w:ascii="Arial" w:hAnsi="Arial" w:cs="Arial"/>
          <w:b/>
          <w:bCs/>
        </w:rPr>
        <w:t>Гимнастика для глаз</w:t>
      </w:r>
      <w:r w:rsidRPr="00111778">
        <w:rPr>
          <w:rFonts w:ascii="Arial" w:hAnsi="Arial" w:cs="Arial"/>
          <w:b/>
        </w:rPr>
        <w:t xml:space="preserve"> - </w:t>
      </w:r>
      <w:r w:rsidRPr="00111778">
        <w:rPr>
          <w:rFonts w:ascii="Arial" w:hAnsi="Arial" w:cs="Arial"/>
        </w:rPr>
        <w:t>это один из приемов оздоровления</w:t>
      </w:r>
      <w:r w:rsidRPr="00111778">
        <w:rPr>
          <w:rFonts w:ascii="Arial" w:hAnsi="Arial" w:cs="Arial"/>
          <w:b/>
        </w:rPr>
        <w:t xml:space="preserve"> </w:t>
      </w:r>
      <w:r w:rsidRPr="00111778">
        <w:rPr>
          <w:rFonts w:ascii="Arial" w:hAnsi="Arial" w:cs="Arial"/>
        </w:rPr>
        <w:t>детей, наряду с дыхательной  гимнастикой, пальчиковой гимнастикой,  динамическими паузами.</w:t>
      </w:r>
      <w:r w:rsidR="003D6F07" w:rsidRPr="00111778">
        <w:rPr>
          <w:rFonts w:ascii="Arial" w:hAnsi="Arial" w:cs="Arial"/>
        </w:rPr>
        <w:t xml:space="preserve"> </w:t>
      </w:r>
    </w:p>
    <w:p w:rsidR="003D6F07" w:rsidRPr="00111778" w:rsidRDefault="003D6F07" w:rsidP="003D6F07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 w:rsidRPr="00111778">
        <w:rPr>
          <w:rFonts w:ascii="Arial" w:hAnsi="Arial" w:cs="Arial"/>
          <w:color w:val="111111"/>
        </w:rPr>
        <w:t>Современные условия, в которых растут дети, не позволяют оградить их от вредных воздействий. Мультфильмы, развивающие компьютерные игры, телевизор – всё это неотъемлемая часть жизни дошкольника. Мы не будем говорить о вреде телевизора и компьютера, а постараемся приспособиться к сложившимся обстоятельствам. Именно в таких условиях и необходимо научиться беречь зрение.</w:t>
      </w:r>
    </w:p>
    <w:p w:rsidR="003D6F07" w:rsidRPr="00111778" w:rsidRDefault="003D6F07" w:rsidP="003D6F07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 w:rsidRPr="00111778">
        <w:rPr>
          <w:rFonts w:ascii="Arial" w:hAnsi="Arial" w:cs="Arial"/>
          <w:color w:val="111111"/>
        </w:rPr>
        <w:t>Зрительная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гимнастика</w:t>
      </w:r>
      <w:r w:rsidRPr="00111778">
        <w:rPr>
          <w:rFonts w:ascii="Arial" w:hAnsi="Arial" w:cs="Arial"/>
          <w:color w:val="111111"/>
        </w:rPr>
        <w:t> – замечательный помощник в борьбе за хорошее зрение. Главной задачей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гимнастики для глаз</w:t>
      </w:r>
      <w:r w:rsidRPr="00111778">
        <w:rPr>
          <w:rFonts w:ascii="Arial" w:hAnsi="Arial" w:cs="Arial"/>
          <w:color w:val="111111"/>
        </w:rPr>
        <w:t> дошкольников является формирование правильного представления о том, что о зрении необходимо заботиться. Регулярная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гимнастика для глаз</w:t>
      </w:r>
      <w:r w:rsidRPr="00111778">
        <w:rPr>
          <w:rFonts w:ascii="Arial" w:hAnsi="Arial" w:cs="Arial"/>
          <w:color w:val="111111"/>
        </w:rPr>
        <w:t>, повышает работоспособность зрения, улучшает кровообращение, предупреждает развитие некоторых заболеваний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глаз</w:t>
      </w:r>
      <w:r w:rsidRPr="00111778">
        <w:rPr>
          <w:rFonts w:ascii="Arial" w:hAnsi="Arial" w:cs="Arial"/>
          <w:color w:val="111111"/>
        </w:rPr>
        <w:t>. Кроме того, любой учебный материал усваивается более эффективно. Часто недооценка применения зрительной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гимнастики</w:t>
      </w:r>
      <w:r w:rsidRPr="00111778">
        <w:rPr>
          <w:rFonts w:ascii="Arial" w:hAnsi="Arial" w:cs="Arial"/>
          <w:color w:val="111111"/>
        </w:rPr>
        <w:t> для детей может быть серьёзным просчётом в работе с малышами. Кроме того, этот метод является своеобразной релаксацией для нервной системы ребёнка, помогает мозгу лучше переработать полученную с помощью зрения информацию. Прививая детям простые упражнения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гимнастики для глаз</w:t>
      </w:r>
      <w:r w:rsidRPr="00111778">
        <w:rPr>
          <w:rFonts w:ascii="Arial" w:hAnsi="Arial" w:cs="Arial"/>
          <w:color w:val="111111"/>
        </w:rPr>
        <w:t>, педагогам стоит напомнить о том, что эту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гимнастику</w:t>
      </w:r>
      <w:r w:rsidRPr="00111778">
        <w:rPr>
          <w:rFonts w:ascii="Arial" w:hAnsi="Arial" w:cs="Arial"/>
          <w:color w:val="111111"/>
        </w:rPr>
        <w:t> ребёнок может выполнять и дома. Получая навык выполнения зрительной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гимнастики</w:t>
      </w:r>
      <w:r w:rsidRPr="00111778">
        <w:rPr>
          <w:rFonts w:ascii="Arial" w:hAnsi="Arial" w:cs="Arial"/>
          <w:color w:val="111111"/>
        </w:rPr>
        <w:t>, ребёнок выполняет её в течение нескольких минут.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Глаза ребёнка отдыхают</w:t>
      </w:r>
      <w:r w:rsidRPr="00111778">
        <w:rPr>
          <w:rFonts w:ascii="Arial" w:hAnsi="Arial" w:cs="Arial"/>
          <w:color w:val="111111"/>
        </w:rPr>
        <w:t>.</w:t>
      </w:r>
    </w:p>
    <w:p w:rsidR="003D6F07" w:rsidRPr="00111778" w:rsidRDefault="003D6F07" w:rsidP="003D6F07">
      <w:pPr>
        <w:pStyle w:val="a3"/>
        <w:spacing w:before="0" w:beforeAutospacing="0" w:after="0" w:afterAutospacing="0"/>
        <w:rPr>
          <w:rFonts w:ascii="Arial" w:hAnsi="Arial" w:cs="Arial"/>
          <w:color w:val="111111"/>
        </w:rPr>
      </w:pPr>
      <w:r w:rsidRPr="00111778">
        <w:rPr>
          <w:rFonts w:ascii="Arial" w:hAnsi="Arial" w:cs="Arial"/>
          <w:color w:val="111111"/>
        </w:rPr>
        <w:t>Каким детям нужна </w:t>
      </w:r>
      <w:r w:rsidRPr="00111778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гимнастика для глаз</w:t>
      </w:r>
      <w:r w:rsidRPr="00111778">
        <w:rPr>
          <w:rFonts w:ascii="Arial" w:hAnsi="Arial" w:cs="Arial"/>
          <w:color w:val="111111"/>
        </w:rPr>
        <w:t>?</w:t>
      </w:r>
    </w:p>
    <w:p w:rsidR="003D6F07" w:rsidRPr="00111778" w:rsidRDefault="003D6F07" w:rsidP="003D6F07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 w:rsidRPr="00111778">
        <w:rPr>
          <w:rFonts w:ascii="Arial" w:hAnsi="Arial" w:cs="Arial"/>
          <w:color w:val="111111"/>
        </w:rPr>
        <w:t>Многие родители считают, что их дети, имеющие 100% зрение, не находятся в зоне риска. Отнюдь! Зрение ребёнка – хрупкий инструмент, который требует заботы, внимания и – прежде всего – постоянного наблюдения.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Cs/>
          <w:sz w:val="24"/>
          <w:szCs w:val="24"/>
          <w:lang w:eastAsia="ru-RU"/>
        </w:rPr>
        <w:t>Цель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11778">
        <w:rPr>
          <w:rFonts w:ascii="Arial" w:eastAsia="Times New Roman" w:hAnsi="Arial" w:cs="Arial"/>
          <w:bCs/>
          <w:sz w:val="24"/>
          <w:szCs w:val="24"/>
          <w:lang w:eastAsia="ru-RU"/>
        </w:rPr>
        <w:t>гимнастики для глаз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: профилактика </w:t>
      </w:r>
      <w:r w:rsidR="00233717">
        <w:rPr>
          <w:rFonts w:ascii="Arial" w:eastAsia="Times New Roman" w:hAnsi="Arial" w:cs="Arial"/>
          <w:sz w:val="24"/>
          <w:szCs w:val="24"/>
          <w:lang w:eastAsia="ru-RU"/>
        </w:rPr>
        <w:t>нарушений зрения дошкольников и формирование у детей дошкольного возраста представлений о необходимости заботы о здоровье, о важности зрения.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Задачи</w:t>
      </w:r>
      <w:r w:rsidRPr="0011177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-предупреждение утомления,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-укрепление глазных мышц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снятие напряжения.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- общее оздоровление зрительного аппарата.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Cs/>
          <w:sz w:val="24"/>
          <w:szCs w:val="24"/>
          <w:lang w:eastAsia="ru-RU"/>
        </w:rPr>
        <w:t>Гимнастика для глаз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 благотворно влияет на работоспособность зрительного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 анализатора и всего организма.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u w:val="single"/>
          <w:lang w:eastAsia="ru-RU"/>
        </w:rPr>
        <w:t>Условия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: Для проведения не требует специальных условий.  Любая гимнастика для глаз проводится стоя.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u w:val="single"/>
          <w:lang w:eastAsia="ru-RU"/>
        </w:rPr>
        <w:t>Время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: Выполняются 2-4 мин.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Правило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: При выполнении упражнений голова неподвижна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(если не указано иначе)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Детям с патологией зрения противопоказаны упражнения, связанные с длительным и резким наклоном головы.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Общие рекомендации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Если гимнастика для глаз используется педагогом в системе </w:t>
      </w:r>
      <w:proofErr w:type="spellStart"/>
      <w:r w:rsidRPr="00111778">
        <w:rPr>
          <w:rFonts w:ascii="Arial" w:eastAsia="Times New Roman" w:hAnsi="Arial" w:cs="Arial"/>
          <w:sz w:val="24"/>
          <w:szCs w:val="24"/>
          <w:lang w:eastAsia="ru-RU"/>
        </w:rPr>
        <w:t>здоровьесбережения</w:t>
      </w:r>
      <w:proofErr w:type="spellEnd"/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ежедневно, то рекомендуется на неделю планировать для разучивания и выполнения </w:t>
      </w:r>
      <w:r w:rsidR="003D6F07"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один 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комплекс в с</w:t>
      </w:r>
      <w:r w:rsidR="003D6F07"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тихотворной форме, совмещая его один  или два 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раза с комплексами другого вида.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строк, а затем переходить к более сложным и длинным.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Cs/>
          <w:sz w:val="24"/>
          <w:szCs w:val="24"/>
          <w:lang w:eastAsia="ru-RU"/>
        </w:rPr>
        <w:t>Виды гимнастик.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По использованию художественного слова гимнастики для глаз можно разделить на те, которые имеют стихотворное сопровождение и те, которые проводятся без него.</w:t>
      </w:r>
    </w:p>
    <w:p w:rsidR="0061150B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По использованию дополнительных атрибутов, можно выделить 4 </w:t>
      </w:r>
      <w:r w:rsidRPr="00111778">
        <w:rPr>
          <w:rFonts w:ascii="Arial" w:eastAsia="Times New Roman" w:hAnsi="Arial" w:cs="Arial"/>
          <w:sz w:val="24"/>
          <w:szCs w:val="24"/>
          <w:u w:val="single"/>
          <w:lang w:eastAsia="ru-RU"/>
        </w:rPr>
        <w:t>вида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358C0" w:rsidRPr="00974537" w:rsidRDefault="00974537" w:rsidP="00974537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453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с предметами;</w:t>
      </w:r>
    </w:p>
    <w:p w:rsidR="00C358C0" w:rsidRPr="00974537" w:rsidRDefault="00974537" w:rsidP="00974537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453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без атрибутов;</w:t>
      </w:r>
    </w:p>
    <w:p w:rsidR="00C358C0" w:rsidRPr="00974537" w:rsidRDefault="00974537" w:rsidP="00974537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453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с использованием специальных полей-тренажеров;</w:t>
      </w:r>
    </w:p>
    <w:p w:rsidR="00C358C0" w:rsidRPr="00974537" w:rsidRDefault="00974537" w:rsidP="00974537">
      <w:pPr>
        <w:numPr>
          <w:ilvl w:val="0"/>
          <w:numId w:val="10"/>
        </w:num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74537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с использованием ИКТ.</w:t>
      </w:r>
      <w:r w:rsidRPr="009745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74537" w:rsidRPr="00111778" w:rsidRDefault="00974537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-</w:t>
      </w:r>
      <w:r w:rsidR="00111778"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1</w:t>
      </w: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с предметами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комплекс 4 или работа с расположенными на стенах карточками. На них мелкие силуэтные изображения предметов, буквы, слоги, цифры, геометрические фигуры и т. д.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(размер изображенных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предметов от 1 до 3 см)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. По просьбе педагога дети встают и выполняют ряд </w:t>
      </w:r>
      <w:r w:rsidRPr="00111778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заданий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- отыскивают на стенах картинки, являющиеся ответом на загадку;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- находят изображения предметов,</w:t>
      </w:r>
      <w:r w:rsidR="003D6F07"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в названиях которых есть нужный звук и т.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- </w:t>
      </w:r>
      <w:r w:rsidR="00111778"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2 </w:t>
      </w: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без атрибутов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(никакие предметы и плакаты не используются)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lastRenderedPageBreak/>
        <w:t xml:space="preserve">- </w:t>
      </w:r>
      <w:r w:rsidR="00111778"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3</w:t>
      </w: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с использованием специальных полей</w:t>
      </w:r>
      <w:r w:rsidR="00111778"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-тренажеров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(изображения  каких-либо цветных фигур: 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овал, восьмерка, волна, спираль, ромб и т. д.)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,  или  причудливо перекрещенные линии разных цветов толщиной 1 см.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Этот плакат размещается выше уровня глаз в любом удобно месте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(над доской, на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боковой стене и даже на потолке)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. По просьбе педагога дети начинают 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«пробегать»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 глазами по заданной траектории. При этом каждому упражнению желательно придавать игровой или творческий характер.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Можно на кончик указки прикрепить бабочку или персонажа по теме и отправиться в путешествие);</w:t>
      </w:r>
    </w:p>
    <w:p w:rsidR="0061150B" w:rsidRP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-</w:t>
      </w:r>
      <w:r w:rsid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>4</w:t>
      </w:r>
      <w:r w:rsidRPr="00111778">
        <w:rPr>
          <w:rFonts w:ascii="Arial" w:eastAsia="Times New Roman" w:hAnsi="Arial" w:cs="Arial"/>
          <w:b/>
          <w:i/>
          <w:sz w:val="24"/>
          <w:szCs w:val="24"/>
          <w:u w:val="single"/>
          <w:lang w:eastAsia="ru-RU"/>
        </w:rPr>
        <w:t xml:space="preserve"> с использованием ИКТ.</w:t>
      </w:r>
      <w:r w:rsidRPr="0011177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 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Существуют специализированные программы, направленные на снятие напряжения и коррекцию зрения. Как правило, они дорогостоящие и мало используются в ДОУ. Но мультимедийную гимнастику для глаз легко изготовить самим, используя программу </w:t>
      </w:r>
      <w:proofErr w:type="spellStart"/>
      <w:r w:rsidRPr="00111778">
        <w:rPr>
          <w:rFonts w:ascii="Arial" w:eastAsia="Times New Roman" w:hAnsi="Arial" w:cs="Arial"/>
          <w:sz w:val="24"/>
          <w:szCs w:val="24"/>
          <w:lang w:eastAsia="ru-RU"/>
        </w:rPr>
        <w:t>Power</w:t>
      </w:r>
      <w:proofErr w:type="spellEnd"/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11778">
        <w:rPr>
          <w:rFonts w:ascii="Arial" w:eastAsia="Times New Roman" w:hAnsi="Arial" w:cs="Arial"/>
          <w:sz w:val="24"/>
          <w:szCs w:val="24"/>
          <w:lang w:eastAsia="ru-RU"/>
        </w:rPr>
        <w:t>Point</w:t>
      </w:r>
      <w:proofErr w:type="spellEnd"/>
      <w:r w:rsidRPr="00111778">
        <w:rPr>
          <w:rFonts w:ascii="Arial" w:eastAsia="Times New Roman" w:hAnsi="Arial" w:cs="Arial"/>
          <w:sz w:val="24"/>
          <w:szCs w:val="24"/>
          <w:lang w:eastAsia="ru-RU"/>
        </w:rPr>
        <w:t xml:space="preserve"> для создания презентаций, где любому объекту можно задать определенное движение </w:t>
      </w:r>
      <w:r w:rsidRPr="001117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(инструменты Анимации)</w:t>
      </w:r>
      <w:r w:rsidRPr="00111778">
        <w:rPr>
          <w:rFonts w:ascii="Arial" w:eastAsia="Times New Roman" w:hAnsi="Arial" w:cs="Arial"/>
          <w:sz w:val="24"/>
          <w:szCs w:val="24"/>
          <w:lang w:eastAsia="ru-RU"/>
        </w:rPr>
        <w:t>. Это удобно при использовании непосредственной образовательной деятельности на основе презентации, когда педагог подбирает рисунки по теме и вставляет ее в нужный этап.</w:t>
      </w:r>
    </w:p>
    <w:p w:rsidR="00111778" w:rsidRDefault="0061150B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1778">
        <w:rPr>
          <w:rFonts w:ascii="Arial" w:eastAsia="Times New Roman" w:hAnsi="Arial" w:cs="Arial"/>
          <w:sz w:val="24"/>
          <w:szCs w:val="24"/>
          <w:lang w:eastAsia="ru-RU"/>
        </w:rPr>
        <w:t>Интереснее всего проходят гимнастики для глаз, на которых используются предметы или задания в стихотворной форме, движения по определенным дорожкам, задания на поиск предметов и картинок в разных частях группы.</w:t>
      </w:r>
    </w:p>
    <w:p w:rsidR="00111778" w:rsidRDefault="00111778" w:rsidP="0061150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537" w:rsidRDefault="00974537" w:rsidP="0061150B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919" w:rsidRPr="00812F83" w:rsidRDefault="00401919"/>
    <w:p w:rsidR="00E907E1" w:rsidRPr="003302C4" w:rsidRDefault="00E907E1">
      <w:bookmarkStart w:id="0" w:name="_GoBack"/>
      <w:bookmarkEnd w:id="0"/>
    </w:p>
    <w:sectPr w:rsidR="00E907E1" w:rsidRPr="003302C4" w:rsidSect="00BD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688"/>
    <w:multiLevelType w:val="multilevel"/>
    <w:tmpl w:val="B8E4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A3C21"/>
    <w:multiLevelType w:val="hybridMultilevel"/>
    <w:tmpl w:val="1B226708"/>
    <w:lvl w:ilvl="0" w:tplc="2A34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AE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89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0E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68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EC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A7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E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42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E37BFA"/>
    <w:multiLevelType w:val="multilevel"/>
    <w:tmpl w:val="ECFAB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62650"/>
    <w:multiLevelType w:val="multilevel"/>
    <w:tmpl w:val="062A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41653"/>
    <w:multiLevelType w:val="multilevel"/>
    <w:tmpl w:val="62C0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A0506"/>
    <w:multiLevelType w:val="multilevel"/>
    <w:tmpl w:val="CFD4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17C3E"/>
    <w:multiLevelType w:val="multilevel"/>
    <w:tmpl w:val="547EE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D73F7"/>
    <w:multiLevelType w:val="multilevel"/>
    <w:tmpl w:val="17903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566AF"/>
    <w:multiLevelType w:val="multilevel"/>
    <w:tmpl w:val="29FAD4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22014"/>
    <w:multiLevelType w:val="multilevel"/>
    <w:tmpl w:val="D31A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7B1B"/>
    <w:rsid w:val="00111778"/>
    <w:rsid w:val="00233717"/>
    <w:rsid w:val="003302C4"/>
    <w:rsid w:val="003D6F07"/>
    <w:rsid w:val="00401919"/>
    <w:rsid w:val="00427B1B"/>
    <w:rsid w:val="004E0FDF"/>
    <w:rsid w:val="0061150B"/>
    <w:rsid w:val="007132B7"/>
    <w:rsid w:val="00812F83"/>
    <w:rsid w:val="00974537"/>
    <w:rsid w:val="00A953B4"/>
    <w:rsid w:val="00BD111E"/>
    <w:rsid w:val="00C358C0"/>
    <w:rsid w:val="00CE510F"/>
    <w:rsid w:val="00E11722"/>
    <w:rsid w:val="00E9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1E"/>
  </w:style>
  <w:style w:type="paragraph" w:styleId="1">
    <w:name w:val="heading 1"/>
    <w:basedOn w:val="a"/>
    <w:next w:val="a"/>
    <w:link w:val="10"/>
    <w:uiPriority w:val="9"/>
    <w:qFormat/>
    <w:rsid w:val="00401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1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50B"/>
    <w:rPr>
      <w:b/>
      <w:bCs/>
    </w:rPr>
  </w:style>
  <w:style w:type="character" w:styleId="a5">
    <w:name w:val="Emphasis"/>
    <w:basedOn w:val="a0"/>
    <w:uiPriority w:val="20"/>
    <w:qFormat/>
    <w:rsid w:val="0061150B"/>
    <w:rPr>
      <w:i/>
      <w:iCs/>
    </w:rPr>
  </w:style>
  <w:style w:type="character" w:styleId="a6">
    <w:name w:val="Hyperlink"/>
    <w:basedOn w:val="a0"/>
    <w:uiPriority w:val="99"/>
    <w:semiHidden/>
    <w:unhideWhenUsed/>
    <w:rsid w:val="006115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33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1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1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50B"/>
    <w:rPr>
      <w:b/>
      <w:bCs/>
    </w:rPr>
  </w:style>
  <w:style w:type="character" w:styleId="a5">
    <w:name w:val="Emphasis"/>
    <w:basedOn w:val="a0"/>
    <w:uiPriority w:val="20"/>
    <w:qFormat/>
    <w:rsid w:val="0061150B"/>
    <w:rPr>
      <w:i/>
      <w:iCs/>
    </w:rPr>
  </w:style>
  <w:style w:type="character" w:styleId="a6">
    <w:name w:val="Hyperlink"/>
    <w:basedOn w:val="a0"/>
    <w:uiPriority w:val="99"/>
    <w:semiHidden/>
    <w:unhideWhenUsed/>
    <w:rsid w:val="006115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33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758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3AB7-E695-4B8E-A811-7126A5D1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Kaluga</dc:creator>
  <cp:keywords/>
  <dc:description/>
  <cp:lastModifiedBy>New</cp:lastModifiedBy>
  <cp:revision>11</cp:revision>
  <dcterms:created xsi:type="dcterms:W3CDTF">2017-11-20T14:09:00Z</dcterms:created>
  <dcterms:modified xsi:type="dcterms:W3CDTF">2017-11-30T12:38:00Z</dcterms:modified>
</cp:coreProperties>
</file>