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C0" w:rsidRPr="00A62EA0" w:rsidRDefault="00505DC0" w:rsidP="00505DC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Приложение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  <w:gridCol w:w="5212"/>
      </w:tblGrid>
      <w:tr w:rsidR="00505DC0" w:rsidRPr="00A62EA0" w:rsidTr="002D761C">
        <w:trPr>
          <w:trHeight w:val="255"/>
          <w:jc w:val="center"/>
        </w:trPr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EA0">
              <w:rPr>
                <w:rFonts w:ascii="Times New Roman" w:hAnsi="Times New Roman"/>
                <w:b/>
                <w:sz w:val="28"/>
                <w:szCs w:val="28"/>
              </w:rPr>
              <w:t>Позитивные</w:t>
            </w:r>
          </w:p>
          <w:p w:rsidR="00505DC0" w:rsidRPr="00A62EA0" w:rsidRDefault="00505DC0" w:rsidP="002D761C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1800" cy="1288415"/>
                  <wp:effectExtent l="19050" t="0" r="0" b="0"/>
                  <wp:docPr id="1" name="Рисунок 1" descr="бо-ьшие-па-ьцы-руки-вверх-и-вниз-31554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-ьшие-па-ьцы-руки-вверх-и-вниз-31554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EA0">
              <w:rPr>
                <w:rFonts w:ascii="Times New Roman" w:hAnsi="Times New Roman"/>
                <w:b/>
                <w:sz w:val="28"/>
                <w:szCs w:val="28"/>
              </w:rPr>
              <w:t>Негативные</w:t>
            </w:r>
          </w:p>
          <w:p w:rsidR="00505DC0" w:rsidRPr="00A62EA0" w:rsidRDefault="00505DC0" w:rsidP="002D761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5295" cy="1296035"/>
                  <wp:effectExtent l="19050" t="0" r="8255" b="0"/>
                  <wp:docPr id="2" name="Рисунок 2" descr="бо-ьшие-па-ьцы-руки-вверх-и-вниз-31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о-ьшие-па-ьцы-руки-вверх-и-вниз-315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DC0" w:rsidRPr="00A62EA0" w:rsidTr="002D761C">
        <w:trPr>
          <w:trHeight w:val="510"/>
          <w:jc w:val="center"/>
        </w:trPr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Разрядка напряженности между конфликтующими сторонами</w:t>
            </w:r>
          </w:p>
        </w:tc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Большие эмоциональные, материальные затраты на участие в конфликте</w:t>
            </w:r>
          </w:p>
        </w:tc>
      </w:tr>
      <w:tr w:rsidR="00505DC0" w:rsidRPr="00A62EA0" w:rsidTr="002D761C">
        <w:trPr>
          <w:trHeight w:val="521"/>
          <w:jc w:val="center"/>
        </w:trPr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Получение новой информации об оппоненте, разных взглядов на проблему</w:t>
            </w:r>
          </w:p>
        </w:tc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 xml:space="preserve">Ухудшение социально-психологического климата между </w:t>
            </w:r>
            <w:proofErr w:type="gramStart"/>
            <w:r w:rsidRPr="00A62EA0">
              <w:rPr>
                <w:rFonts w:ascii="Times New Roman" w:hAnsi="Times New Roman"/>
                <w:sz w:val="28"/>
                <w:szCs w:val="28"/>
              </w:rPr>
              <w:t>конфликтующими</w:t>
            </w:r>
            <w:proofErr w:type="gramEnd"/>
          </w:p>
        </w:tc>
      </w:tr>
      <w:tr w:rsidR="00505DC0" w:rsidRPr="00A62EA0" w:rsidTr="002D761C">
        <w:trPr>
          <w:trHeight w:val="510"/>
          <w:jc w:val="center"/>
        </w:trPr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Сплочение коллектива, организации при противоборстве с внешним врагом</w:t>
            </w:r>
          </w:p>
        </w:tc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Чрезмерное увлечение процессом конфликтного взаимодействия в ущерб учебе</w:t>
            </w:r>
          </w:p>
        </w:tc>
      </w:tr>
      <w:tr w:rsidR="00505DC0" w:rsidRPr="00A62EA0" w:rsidTr="002D761C">
        <w:trPr>
          <w:trHeight w:val="510"/>
          <w:jc w:val="center"/>
        </w:trPr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Стимулирование к изменениям и развитию</w:t>
            </w:r>
          </w:p>
        </w:tc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После завершения конфликта – уменьшение степени сотрудничества между участниками</w:t>
            </w:r>
          </w:p>
        </w:tc>
      </w:tr>
      <w:tr w:rsidR="00505DC0" w:rsidRPr="00A62EA0" w:rsidTr="002D761C">
        <w:trPr>
          <w:trHeight w:val="521"/>
          <w:jc w:val="center"/>
        </w:trPr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Диагностика возможностей оппонентов</w:t>
            </w:r>
          </w:p>
        </w:tc>
        <w:tc>
          <w:tcPr>
            <w:tcW w:w="5347" w:type="dxa"/>
            <w:vAlign w:val="center"/>
          </w:tcPr>
          <w:p w:rsidR="00505DC0" w:rsidRPr="00A62EA0" w:rsidRDefault="00505DC0" w:rsidP="002D761C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Сложное восстановление отношений («шлейф конфликта»)</w:t>
            </w:r>
          </w:p>
        </w:tc>
      </w:tr>
    </w:tbl>
    <w:p w:rsidR="00801425" w:rsidRDefault="00801425" w:rsidP="00505DC0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801425" w:rsidRDefault="00801425" w:rsidP="00ED6D68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ED6D68" w:rsidRDefault="00ED6D68" w:rsidP="00ED6D68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ED6D68" w:rsidRDefault="00ED6D68" w:rsidP="00ED6D68">
      <w:pPr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2.55pt;margin-top:8.35pt;width:597.5pt;height:0;z-index:251667456" o:connectortype="straight"/>
        </w:pict>
      </w:r>
    </w:p>
    <w:p w:rsidR="00ED6D68" w:rsidRPr="00A62EA0" w:rsidRDefault="00ED6D68" w:rsidP="00ED6D6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Приложение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  <w:gridCol w:w="5212"/>
      </w:tblGrid>
      <w:tr w:rsidR="00ED6D68" w:rsidRPr="00A62EA0" w:rsidTr="002D761C">
        <w:trPr>
          <w:trHeight w:val="255"/>
          <w:jc w:val="center"/>
        </w:trPr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EA0">
              <w:rPr>
                <w:rFonts w:ascii="Times New Roman" w:hAnsi="Times New Roman"/>
                <w:b/>
                <w:sz w:val="28"/>
                <w:szCs w:val="28"/>
              </w:rPr>
              <w:t>Позитивные</w:t>
            </w:r>
          </w:p>
          <w:p w:rsidR="00ED6D68" w:rsidRPr="00A62EA0" w:rsidRDefault="00ED6D68" w:rsidP="002D761C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1800" cy="1288415"/>
                  <wp:effectExtent l="19050" t="0" r="0" b="0"/>
                  <wp:docPr id="21" name="Рисунок 1" descr="бо-ьшие-па-ьцы-руки-вверх-и-вниз-31554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-ьшие-па-ьцы-руки-вверх-и-вниз-31554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EA0">
              <w:rPr>
                <w:rFonts w:ascii="Times New Roman" w:hAnsi="Times New Roman"/>
                <w:b/>
                <w:sz w:val="28"/>
                <w:szCs w:val="28"/>
              </w:rPr>
              <w:t>Негативные</w:t>
            </w:r>
          </w:p>
          <w:p w:rsidR="00ED6D68" w:rsidRPr="00A62EA0" w:rsidRDefault="00ED6D68" w:rsidP="002D761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5295" cy="1296035"/>
                  <wp:effectExtent l="19050" t="0" r="8255" b="0"/>
                  <wp:docPr id="22" name="Рисунок 2" descr="бо-ьшие-па-ьцы-руки-вверх-и-вниз-31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о-ьшие-па-ьцы-руки-вверх-и-вниз-315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D68" w:rsidRPr="00A62EA0" w:rsidTr="002D761C">
        <w:trPr>
          <w:trHeight w:val="510"/>
          <w:jc w:val="center"/>
        </w:trPr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Разрядка напряженности между конфликтующими сторонами</w:t>
            </w:r>
          </w:p>
        </w:tc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Большие эмоциональные, материальные затраты на участие в конфликте</w:t>
            </w:r>
          </w:p>
        </w:tc>
      </w:tr>
      <w:tr w:rsidR="00ED6D68" w:rsidRPr="00A62EA0" w:rsidTr="002D761C">
        <w:trPr>
          <w:trHeight w:val="521"/>
          <w:jc w:val="center"/>
        </w:trPr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Получение новой информации об оппоненте, разных взглядов на проблему</w:t>
            </w:r>
          </w:p>
        </w:tc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 xml:space="preserve">Ухудшение социально-психологического климата между </w:t>
            </w:r>
            <w:proofErr w:type="gramStart"/>
            <w:r w:rsidRPr="00A62EA0">
              <w:rPr>
                <w:rFonts w:ascii="Times New Roman" w:hAnsi="Times New Roman"/>
                <w:sz w:val="28"/>
                <w:szCs w:val="28"/>
              </w:rPr>
              <w:t>конфликтующими</w:t>
            </w:r>
            <w:proofErr w:type="gramEnd"/>
          </w:p>
        </w:tc>
      </w:tr>
      <w:tr w:rsidR="00ED6D68" w:rsidRPr="00A62EA0" w:rsidTr="002D761C">
        <w:trPr>
          <w:trHeight w:val="510"/>
          <w:jc w:val="center"/>
        </w:trPr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Сплочение коллектива, организации при противоборстве с внешним врагом</w:t>
            </w:r>
          </w:p>
        </w:tc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Чрезмерное увлечение процессом конфликтного взаимодействия в ущерб учебе</w:t>
            </w:r>
          </w:p>
        </w:tc>
      </w:tr>
      <w:tr w:rsidR="00ED6D68" w:rsidRPr="00A62EA0" w:rsidTr="002D761C">
        <w:trPr>
          <w:trHeight w:val="510"/>
          <w:jc w:val="center"/>
        </w:trPr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Стимулирование к изменениям и развитию</w:t>
            </w:r>
          </w:p>
        </w:tc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После завершения конфликта – уменьшение степени сотрудничества между участниками</w:t>
            </w:r>
          </w:p>
        </w:tc>
      </w:tr>
      <w:tr w:rsidR="00ED6D68" w:rsidRPr="00A62EA0" w:rsidTr="002D761C">
        <w:trPr>
          <w:trHeight w:val="521"/>
          <w:jc w:val="center"/>
        </w:trPr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Диагностика возможностей оппонентов</w:t>
            </w:r>
          </w:p>
        </w:tc>
        <w:tc>
          <w:tcPr>
            <w:tcW w:w="5347" w:type="dxa"/>
            <w:vAlign w:val="center"/>
          </w:tcPr>
          <w:p w:rsidR="00ED6D68" w:rsidRPr="00A62EA0" w:rsidRDefault="00ED6D68" w:rsidP="002D761C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Сложное восстановление отношений («шлейф конфликта»)</w:t>
            </w:r>
          </w:p>
        </w:tc>
      </w:tr>
    </w:tbl>
    <w:p w:rsidR="00ED6D68" w:rsidRDefault="00ED6D68" w:rsidP="00ED6D68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D6D68" w:rsidRDefault="00ED6D68" w:rsidP="00ED6D68">
      <w:pPr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ED6D68" w:rsidRPr="00A62EA0" w:rsidRDefault="00ED6D68" w:rsidP="00ED6D68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№3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6"/>
        <w:gridCol w:w="7102"/>
      </w:tblGrid>
      <w:tr w:rsidR="00ED6D68" w:rsidRPr="00A62EA0" w:rsidTr="00ED6D68">
        <w:trPr>
          <w:trHeight w:val="7459"/>
        </w:trPr>
        <w:tc>
          <w:tcPr>
            <w:tcW w:w="3376" w:type="dxa"/>
          </w:tcPr>
          <w:p w:rsidR="00ED6D68" w:rsidRPr="00A62EA0" w:rsidRDefault="00ED6D68" w:rsidP="002D761C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2EA0">
              <w:rPr>
                <w:rFonts w:ascii="Times New Roman" w:hAnsi="Times New Roman"/>
                <w:i/>
                <w:sz w:val="28"/>
                <w:szCs w:val="28"/>
              </w:rPr>
              <w:t>Конфликт деструктивен, если он: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Уводит в сторону от решения более важных проблем и дел;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Укрепляет низкую самооценку и вызывает стресс;</w:t>
            </w:r>
          </w:p>
          <w:p w:rsidR="00ED6D68" w:rsidRPr="00801425" w:rsidRDefault="00ED6D68" w:rsidP="002D761C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25">
              <w:rPr>
                <w:rFonts w:ascii="Times New Roman" w:hAnsi="Times New Roman"/>
                <w:sz w:val="28"/>
                <w:szCs w:val="28"/>
              </w:rPr>
              <w:t xml:space="preserve">Делает полярными ценностные ориентации </w:t>
            </w:r>
            <w:proofErr w:type="gramStart"/>
            <w:r w:rsidRPr="00801425">
              <w:rPr>
                <w:rFonts w:ascii="Times New Roman" w:hAnsi="Times New Roman"/>
                <w:sz w:val="28"/>
                <w:szCs w:val="28"/>
              </w:rPr>
              <w:t>конфликтующих</w:t>
            </w:r>
            <w:proofErr w:type="gramEnd"/>
            <w:r w:rsidRPr="008014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831215</wp:posOffset>
                  </wp:positionV>
                  <wp:extent cx="1499870" cy="1664970"/>
                  <wp:effectExtent l="19050" t="0" r="5080" b="0"/>
                  <wp:wrapSquare wrapText="bothSides"/>
                  <wp:docPr id="23" name="Рисунок 16" descr="iStock_000007773642XSmallConflic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Stock_000007773642XSmallConflic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66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2EA0">
              <w:rPr>
                <w:rFonts w:ascii="Times New Roman" w:hAnsi="Times New Roman"/>
                <w:sz w:val="28"/>
                <w:szCs w:val="28"/>
              </w:rPr>
              <w:t>Вызывает безответственное, заслуживающее сожаления поведение.</w:t>
            </w:r>
          </w:p>
        </w:tc>
        <w:tc>
          <w:tcPr>
            <w:tcW w:w="7102" w:type="dxa"/>
          </w:tcPr>
          <w:p w:rsidR="00ED6D68" w:rsidRPr="00A62EA0" w:rsidRDefault="00ED6D68" w:rsidP="002D761C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EA0">
              <w:rPr>
                <w:rFonts w:ascii="Times New Roman" w:hAnsi="Times New Roman"/>
                <w:i/>
                <w:sz w:val="28"/>
                <w:szCs w:val="28"/>
              </w:rPr>
              <w:t>Конфликт конструктивен, если он: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Раскрывает важную проблему;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Вовлекает индивидов в решение проблем;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Дает выход скопившимся негативным эмоциям;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Помогает индивидам совершенствоваться и использовать полученные знания и опыт.</w:t>
            </w:r>
          </w:p>
          <w:p w:rsidR="00ED6D68" w:rsidRPr="00A62EA0" w:rsidRDefault="00ED6D68" w:rsidP="002D761C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11430</wp:posOffset>
                  </wp:positionV>
                  <wp:extent cx="2560320" cy="1459865"/>
                  <wp:effectExtent l="19050" t="0" r="0" b="0"/>
                  <wp:wrapTopAndBottom/>
                  <wp:docPr id="24" name="Рисунок 17" descr="1364283287_ipuzzle-pie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364283287_ipuzzle-pie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45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2EA0">
              <w:rPr>
                <w:rFonts w:ascii="Times New Roman" w:hAnsi="Times New Roman"/>
                <w:i/>
                <w:sz w:val="28"/>
                <w:szCs w:val="28"/>
              </w:rPr>
              <w:t xml:space="preserve">Условия конструктивного разрешения </w:t>
            </w:r>
          </w:p>
          <w:p w:rsidR="00ED6D68" w:rsidRPr="00A62EA0" w:rsidRDefault="00ED6D68" w:rsidP="002D761C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EA0">
              <w:rPr>
                <w:rFonts w:ascii="Times New Roman" w:hAnsi="Times New Roman"/>
                <w:i/>
                <w:sz w:val="28"/>
                <w:szCs w:val="28"/>
              </w:rPr>
              <w:t>конфликтов: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Прекращение конфликтного взаимодействия.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Поиск общих точек соприкосновения в интересах оппонентов.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Снижение интенсивности негативных эмоций.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Выявление и признание собственных ошибок.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Объективное обсуждение проблемы.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Учет статусов (должностного положения) друг друга.</w:t>
            </w:r>
          </w:p>
          <w:p w:rsidR="00ED6D68" w:rsidRPr="00A62EA0" w:rsidRDefault="00ED6D68" w:rsidP="002D761C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Выбор оптимальной стратегии разрешения.</w:t>
            </w:r>
          </w:p>
        </w:tc>
      </w:tr>
    </w:tbl>
    <w:p w:rsidR="00ED6D68" w:rsidRDefault="00ED6D68" w:rsidP="00ED6D68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-42.4pt;margin-top:11.35pt;width:597.5pt;height:0;z-index:251671552;mso-position-horizontal-relative:text;mso-position-vertical-relative:text" o:connectortype="straight"/>
        </w:pict>
      </w:r>
    </w:p>
    <w:p w:rsidR="00ED6D68" w:rsidRPr="00A62EA0" w:rsidRDefault="00ED6D68" w:rsidP="00ED6D68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 xml:space="preserve">Приложение №3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6"/>
        <w:gridCol w:w="7102"/>
      </w:tblGrid>
      <w:tr w:rsidR="00ED6D68" w:rsidRPr="00A62EA0" w:rsidTr="00ED6D68">
        <w:trPr>
          <w:trHeight w:val="7497"/>
        </w:trPr>
        <w:tc>
          <w:tcPr>
            <w:tcW w:w="3376" w:type="dxa"/>
          </w:tcPr>
          <w:p w:rsidR="00ED6D68" w:rsidRPr="00A62EA0" w:rsidRDefault="00ED6D68" w:rsidP="00736CDE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2EA0">
              <w:rPr>
                <w:rFonts w:ascii="Times New Roman" w:hAnsi="Times New Roman"/>
                <w:i/>
                <w:sz w:val="28"/>
                <w:szCs w:val="28"/>
              </w:rPr>
              <w:t>Конфликт деструктивен, если он:</w:t>
            </w:r>
          </w:p>
          <w:p w:rsidR="00ED6D68" w:rsidRPr="00A62EA0" w:rsidRDefault="00ED6D68" w:rsidP="00736CDE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Уводит в сторону от решения более важных проблем и дел;</w:t>
            </w:r>
          </w:p>
          <w:p w:rsidR="00ED6D68" w:rsidRPr="00A62EA0" w:rsidRDefault="00ED6D68" w:rsidP="00736CDE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Укрепляет низкую самооценку и вызывает стресс;</w:t>
            </w:r>
          </w:p>
          <w:p w:rsidR="00ED6D68" w:rsidRPr="00801425" w:rsidRDefault="00ED6D68" w:rsidP="00736CDE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25">
              <w:rPr>
                <w:rFonts w:ascii="Times New Roman" w:hAnsi="Times New Roman"/>
                <w:sz w:val="28"/>
                <w:szCs w:val="28"/>
              </w:rPr>
              <w:t xml:space="preserve">Делает полярными ценностные ориентации </w:t>
            </w:r>
            <w:proofErr w:type="gramStart"/>
            <w:r w:rsidRPr="00801425">
              <w:rPr>
                <w:rFonts w:ascii="Times New Roman" w:hAnsi="Times New Roman"/>
                <w:sz w:val="28"/>
                <w:szCs w:val="28"/>
              </w:rPr>
              <w:t>конфликтующих</w:t>
            </w:r>
            <w:proofErr w:type="gramEnd"/>
            <w:r w:rsidRPr="008014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6D68" w:rsidRPr="00A62EA0" w:rsidRDefault="00ED6D68" w:rsidP="00736CDE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831215</wp:posOffset>
                  </wp:positionV>
                  <wp:extent cx="1495425" cy="1664970"/>
                  <wp:effectExtent l="19050" t="0" r="9525" b="0"/>
                  <wp:wrapSquare wrapText="bothSides"/>
                  <wp:docPr id="19" name="Рисунок 16" descr="iStock_000007773642XSmallConflic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Stock_000007773642XSmallConflic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6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2EA0">
              <w:rPr>
                <w:rFonts w:ascii="Times New Roman" w:hAnsi="Times New Roman"/>
                <w:sz w:val="28"/>
                <w:szCs w:val="28"/>
              </w:rPr>
              <w:t>Вызывает безответственное, заслуживающее сожаления поведение.</w:t>
            </w:r>
          </w:p>
        </w:tc>
        <w:tc>
          <w:tcPr>
            <w:tcW w:w="7102" w:type="dxa"/>
          </w:tcPr>
          <w:p w:rsidR="00ED6D68" w:rsidRPr="00A62EA0" w:rsidRDefault="00ED6D68" w:rsidP="00736CDE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EA0">
              <w:rPr>
                <w:rFonts w:ascii="Times New Roman" w:hAnsi="Times New Roman"/>
                <w:i/>
                <w:sz w:val="28"/>
                <w:szCs w:val="28"/>
              </w:rPr>
              <w:t>Конфликт конструктивен, если он:</w:t>
            </w:r>
          </w:p>
          <w:p w:rsidR="00ED6D68" w:rsidRPr="00A62EA0" w:rsidRDefault="00ED6D68" w:rsidP="00736CDE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Раскрывает важную проблему;</w:t>
            </w:r>
          </w:p>
          <w:p w:rsidR="00ED6D68" w:rsidRPr="00A62EA0" w:rsidRDefault="00ED6D68" w:rsidP="00736CDE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Вовлекает индивидов в решение проблем;</w:t>
            </w:r>
          </w:p>
          <w:p w:rsidR="00ED6D68" w:rsidRPr="00A62EA0" w:rsidRDefault="00ED6D68" w:rsidP="00736CDE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Дает выход скопившимся негативным эмоциям;</w:t>
            </w:r>
          </w:p>
          <w:p w:rsidR="00ED6D68" w:rsidRPr="00A62EA0" w:rsidRDefault="00ED6D68" w:rsidP="00736CDE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Помогает индивидам совершенствоваться и использовать полученные знания и опыт.</w:t>
            </w:r>
          </w:p>
          <w:p w:rsidR="00ED6D68" w:rsidRPr="00A62EA0" w:rsidRDefault="00ED6D68" w:rsidP="00736CDE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11430</wp:posOffset>
                  </wp:positionV>
                  <wp:extent cx="2560320" cy="1459865"/>
                  <wp:effectExtent l="19050" t="0" r="0" b="0"/>
                  <wp:wrapTopAndBottom/>
                  <wp:docPr id="20" name="Рисунок 17" descr="1364283287_ipuzzle-pie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364283287_ipuzzle-pie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45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2EA0">
              <w:rPr>
                <w:rFonts w:ascii="Times New Roman" w:hAnsi="Times New Roman"/>
                <w:i/>
                <w:sz w:val="28"/>
                <w:szCs w:val="28"/>
              </w:rPr>
              <w:t xml:space="preserve">Условия конструктивного разрешения </w:t>
            </w:r>
          </w:p>
          <w:p w:rsidR="00ED6D68" w:rsidRPr="00A62EA0" w:rsidRDefault="00ED6D68" w:rsidP="00736CDE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EA0">
              <w:rPr>
                <w:rFonts w:ascii="Times New Roman" w:hAnsi="Times New Roman"/>
                <w:i/>
                <w:sz w:val="28"/>
                <w:szCs w:val="28"/>
              </w:rPr>
              <w:t>конфликтов:</w:t>
            </w:r>
          </w:p>
          <w:p w:rsidR="00ED6D68" w:rsidRPr="00A62EA0" w:rsidRDefault="00ED6D68" w:rsidP="00ED6D68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Прекращение конфликтного взаимодействия.</w:t>
            </w:r>
          </w:p>
          <w:p w:rsidR="00ED6D68" w:rsidRPr="00A62EA0" w:rsidRDefault="00ED6D68" w:rsidP="00ED6D68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Поиск общих точек соприкосновения в интересах оппонентов.</w:t>
            </w:r>
          </w:p>
          <w:p w:rsidR="00ED6D68" w:rsidRPr="00A62EA0" w:rsidRDefault="00ED6D68" w:rsidP="00ED6D68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Снижение интенсивности негативных эмоций.</w:t>
            </w:r>
          </w:p>
          <w:p w:rsidR="00ED6D68" w:rsidRPr="00A62EA0" w:rsidRDefault="00ED6D68" w:rsidP="00ED6D68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Выявление и признание собственных ошибок.</w:t>
            </w:r>
          </w:p>
          <w:p w:rsidR="00ED6D68" w:rsidRPr="00A62EA0" w:rsidRDefault="00ED6D68" w:rsidP="00ED6D68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Объективное обсуждение проблемы.</w:t>
            </w:r>
          </w:p>
          <w:p w:rsidR="00ED6D68" w:rsidRPr="00A62EA0" w:rsidRDefault="00ED6D68" w:rsidP="00ED6D68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Учет статусов (должностного положения) друг друга.</w:t>
            </w:r>
          </w:p>
          <w:p w:rsidR="00ED6D68" w:rsidRPr="00A62EA0" w:rsidRDefault="00ED6D68" w:rsidP="00ED6D68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0">
              <w:rPr>
                <w:rFonts w:ascii="Times New Roman" w:hAnsi="Times New Roman"/>
                <w:sz w:val="28"/>
                <w:szCs w:val="28"/>
              </w:rPr>
              <w:t>Выбор оптимальной стратегии разрешения.</w:t>
            </w:r>
          </w:p>
        </w:tc>
      </w:tr>
    </w:tbl>
    <w:p w:rsidR="00ED6D68" w:rsidRPr="00A62EA0" w:rsidRDefault="00AF7408" w:rsidP="00ED6D68">
      <w:pPr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AF7408" w:rsidRPr="00A62EA0" w:rsidRDefault="00AF7408" w:rsidP="00AF740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sz w:val="28"/>
          <w:szCs w:val="28"/>
        </w:rPr>
        <w:t>Для анализа конфликта необходимо определить его компоненты, в которую входят: участники конфликта, объект, конфликтная ситуация, инцидент.</w:t>
      </w:r>
    </w:p>
    <w:p w:rsidR="00AF7408" w:rsidRPr="00A219C7" w:rsidRDefault="00AF7408" w:rsidP="00AF7408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219C7">
        <w:rPr>
          <w:rFonts w:ascii="Times New Roman" w:hAnsi="Times New Roman"/>
          <w:b/>
          <w:sz w:val="28"/>
          <w:szCs w:val="28"/>
        </w:rPr>
        <w:t>Конфликт=Объект</w:t>
      </w:r>
      <w:proofErr w:type="spellEnd"/>
      <w:r w:rsidRPr="00A21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9C7">
        <w:rPr>
          <w:rFonts w:ascii="Times New Roman" w:hAnsi="Times New Roman"/>
          <w:b/>
          <w:sz w:val="28"/>
          <w:szCs w:val="28"/>
        </w:rPr>
        <w:t>конфликта+Участники+Конфликтная</w:t>
      </w:r>
      <w:proofErr w:type="spellEnd"/>
      <w:r w:rsidRPr="00A21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9C7">
        <w:rPr>
          <w:rFonts w:ascii="Times New Roman" w:hAnsi="Times New Roman"/>
          <w:b/>
          <w:sz w:val="28"/>
          <w:szCs w:val="28"/>
        </w:rPr>
        <w:t>ситуация+Инцидент</w:t>
      </w:r>
      <w:proofErr w:type="spellEnd"/>
    </w:p>
    <w:p w:rsidR="00AF7408" w:rsidRPr="00A62EA0" w:rsidRDefault="00801425" w:rsidP="00AF7408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92710</wp:posOffset>
            </wp:positionV>
            <wp:extent cx="2710180" cy="2865755"/>
            <wp:effectExtent l="19050" t="0" r="0" b="0"/>
            <wp:wrapSquare wrapText="bothSides"/>
            <wp:docPr id="10" name="Рисунок 5" descr="C:\Documents and Settings\ХХХ\Мои документы\Мои рисунки\конфликты\conflic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ХХХ\Мои документы\Мои рисунки\конфликты\conflict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408" w:rsidRPr="00A62EA0">
        <w:rPr>
          <w:rFonts w:ascii="Times New Roman" w:hAnsi="Times New Roman"/>
          <w:b/>
          <w:sz w:val="28"/>
          <w:szCs w:val="28"/>
        </w:rPr>
        <w:t xml:space="preserve">Участники – </w:t>
      </w:r>
      <w:r w:rsidR="00AF7408" w:rsidRPr="00A62EA0">
        <w:rPr>
          <w:rFonts w:ascii="Times New Roman" w:hAnsi="Times New Roman"/>
          <w:sz w:val="28"/>
          <w:szCs w:val="28"/>
        </w:rPr>
        <w:t>это субъекты</w:t>
      </w:r>
      <w:r w:rsidR="00AF7408" w:rsidRPr="00A62EA0">
        <w:rPr>
          <w:rFonts w:ascii="Times New Roman" w:hAnsi="Times New Roman"/>
          <w:b/>
          <w:sz w:val="28"/>
          <w:szCs w:val="28"/>
        </w:rPr>
        <w:t xml:space="preserve"> (</w:t>
      </w:r>
      <w:r w:rsidR="00AF7408" w:rsidRPr="00A62EA0">
        <w:rPr>
          <w:rFonts w:ascii="Times New Roman" w:hAnsi="Times New Roman"/>
          <w:sz w:val="28"/>
          <w:szCs w:val="28"/>
        </w:rPr>
        <w:t xml:space="preserve">отдельные личности, группы, организации), непосредственно вовлеченные в конфликт, непримиримо оценивающие сущность и протекание одних и тех же событий, связанных с конфликтом. </w:t>
      </w:r>
    </w:p>
    <w:p w:rsidR="00AF7408" w:rsidRPr="00A62EA0" w:rsidRDefault="00AF7408" w:rsidP="00AF740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Объект конфликта</w:t>
      </w:r>
      <w:r w:rsidRPr="00A62EA0">
        <w:rPr>
          <w:rFonts w:ascii="Times New Roman" w:hAnsi="Times New Roman"/>
          <w:sz w:val="28"/>
          <w:szCs w:val="28"/>
        </w:rPr>
        <w:t xml:space="preserve"> – это предмет, явление, событие, вызывающее к жизни конфликтную ситуацию.</w:t>
      </w:r>
    </w:p>
    <w:p w:rsidR="00AF7408" w:rsidRPr="00A62EA0" w:rsidRDefault="00AF7408" w:rsidP="00AF740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Конфликтная ситуация</w:t>
      </w:r>
      <w:r w:rsidRPr="00A62EA0">
        <w:rPr>
          <w:rFonts w:ascii="Times New Roman" w:hAnsi="Times New Roman"/>
          <w:sz w:val="28"/>
          <w:szCs w:val="28"/>
        </w:rPr>
        <w:t xml:space="preserve"> – это ситуация скрытого или открытого противоборства двух или нескольких участников,  каждый из которых имеет свои цели и средства решения личностно значимой проблемы.</w:t>
      </w:r>
    </w:p>
    <w:p w:rsidR="007B1875" w:rsidRDefault="007B1875" w:rsidP="00ED6D68">
      <w:pPr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-42.55pt;margin-top:11.95pt;width:599.65pt;height:0;z-index:251674624" o:connectortype="straight"/>
        </w:pict>
      </w:r>
    </w:p>
    <w:p w:rsidR="00ED6D68" w:rsidRPr="00A62EA0" w:rsidRDefault="00ED6D68" w:rsidP="00ED6D68">
      <w:pPr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Приложение № 4</w:t>
      </w:r>
    </w:p>
    <w:p w:rsidR="00ED6D68" w:rsidRPr="00A62EA0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sz w:val="28"/>
          <w:szCs w:val="28"/>
        </w:rPr>
        <w:t>Для анализа конфликта необходимо определить его компоненты, в которую входят: участники конфликта, объект, конфликтная ситуация, инцидент.</w:t>
      </w:r>
    </w:p>
    <w:p w:rsidR="00ED6D68" w:rsidRPr="00A219C7" w:rsidRDefault="00ED6D68" w:rsidP="00ED6D68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219C7">
        <w:rPr>
          <w:rFonts w:ascii="Times New Roman" w:hAnsi="Times New Roman"/>
          <w:b/>
          <w:sz w:val="28"/>
          <w:szCs w:val="28"/>
        </w:rPr>
        <w:t>Конфликт=Объект</w:t>
      </w:r>
      <w:proofErr w:type="spellEnd"/>
      <w:r w:rsidRPr="00A21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9C7">
        <w:rPr>
          <w:rFonts w:ascii="Times New Roman" w:hAnsi="Times New Roman"/>
          <w:b/>
          <w:sz w:val="28"/>
          <w:szCs w:val="28"/>
        </w:rPr>
        <w:t>конфликта+Участники+Конфликтная</w:t>
      </w:r>
      <w:proofErr w:type="spellEnd"/>
      <w:r w:rsidRPr="00A21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9C7">
        <w:rPr>
          <w:rFonts w:ascii="Times New Roman" w:hAnsi="Times New Roman"/>
          <w:b/>
          <w:sz w:val="28"/>
          <w:szCs w:val="28"/>
        </w:rPr>
        <w:t>ситуация+Инцидент</w:t>
      </w:r>
      <w:proofErr w:type="spellEnd"/>
    </w:p>
    <w:p w:rsidR="00ED6D68" w:rsidRPr="00A62EA0" w:rsidRDefault="00ED6D68" w:rsidP="00ED6D68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92710</wp:posOffset>
            </wp:positionV>
            <wp:extent cx="2710180" cy="2865755"/>
            <wp:effectExtent l="19050" t="0" r="0" b="0"/>
            <wp:wrapSquare wrapText="bothSides"/>
            <wp:docPr id="26" name="Рисунок 5" descr="C:\Documents and Settings\ХХХ\Мои документы\Мои рисунки\конфликты\conflic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ХХХ\Мои документы\Мои рисунки\конфликты\conflict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EA0">
        <w:rPr>
          <w:rFonts w:ascii="Times New Roman" w:hAnsi="Times New Roman"/>
          <w:b/>
          <w:sz w:val="28"/>
          <w:szCs w:val="28"/>
        </w:rPr>
        <w:t xml:space="preserve">Участники – </w:t>
      </w:r>
      <w:r w:rsidRPr="00A62EA0">
        <w:rPr>
          <w:rFonts w:ascii="Times New Roman" w:hAnsi="Times New Roman"/>
          <w:sz w:val="28"/>
          <w:szCs w:val="28"/>
        </w:rPr>
        <w:t>это субъекты</w:t>
      </w:r>
      <w:r w:rsidRPr="00A62EA0">
        <w:rPr>
          <w:rFonts w:ascii="Times New Roman" w:hAnsi="Times New Roman"/>
          <w:b/>
          <w:sz w:val="28"/>
          <w:szCs w:val="28"/>
        </w:rPr>
        <w:t xml:space="preserve"> (</w:t>
      </w:r>
      <w:r w:rsidRPr="00A62EA0">
        <w:rPr>
          <w:rFonts w:ascii="Times New Roman" w:hAnsi="Times New Roman"/>
          <w:sz w:val="28"/>
          <w:szCs w:val="28"/>
        </w:rPr>
        <w:t xml:space="preserve">отдельные личности, группы, организации), непосредственно вовлеченные в конфликт, непримиримо оценивающие сущность и протекание одних и тех же событий, связанных с конфликтом. </w:t>
      </w:r>
    </w:p>
    <w:p w:rsidR="00ED6D68" w:rsidRPr="00A62EA0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Объект конфликта</w:t>
      </w:r>
      <w:r w:rsidRPr="00A62EA0">
        <w:rPr>
          <w:rFonts w:ascii="Times New Roman" w:hAnsi="Times New Roman"/>
          <w:sz w:val="28"/>
          <w:szCs w:val="28"/>
        </w:rPr>
        <w:t xml:space="preserve"> – это предмет, явление, событие, вызывающее к жизни конфликтную ситуацию.</w:t>
      </w:r>
    </w:p>
    <w:p w:rsidR="00ED6D68" w:rsidRPr="00A62EA0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Конфликтная ситуация</w:t>
      </w:r>
      <w:r w:rsidRPr="00A62EA0">
        <w:rPr>
          <w:rFonts w:ascii="Times New Roman" w:hAnsi="Times New Roman"/>
          <w:sz w:val="28"/>
          <w:szCs w:val="28"/>
        </w:rPr>
        <w:t xml:space="preserve"> – это ситуация скрытого или открытого противоборства двух или нескольких участников,  каждый из которых имеет свои цели и средства решения личностно значимой проблемы.</w:t>
      </w:r>
    </w:p>
    <w:p w:rsidR="00AF7408" w:rsidRPr="00A62EA0" w:rsidRDefault="00AF7408" w:rsidP="00AF740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lastRenderedPageBreak/>
        <w:t xml:space="preserve">Инцидент – </w:t>
      </w:r>
      <w:r w:rsidRPr="00A62EA0">
        <w:rPr>
          <w:rFonts w:ascii="Times New Roman" w:hAnsi="Times New Roman"/>
          <w:sz w:val="28"/>
          <w:szCs w:val="28"/>
        </w:rPr>
        <w:t xml:space="preserve">это действие участников конфликта, провоцирующие обострение противоречия. </w:t>
      </w:r>
    </w:p>
    <w:p w:rsidR="00AF7408" w:rsidRPr="00A62EA0" w:rsidRDefault="00AF7408" w:rsidP="00AF740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sz w:val="28"/>
          <w:szCs w:val="28"/>
        </w:rPr>
        <w:t xml:space="preserve">Причинами столкновений могут быть самые разные проблемы нашей жизни. Например, конфликт по поводу материальных ресурсов, ценностей и важнейших жизненных установок, по поводу личных различий и т.д. В качестве форм выделяются </w:t>
      </w:r>
      <w:proofErr w:type="spellStart"/>
      <w:r w:rsidRPr="00A62EA0">
        <w:rPr>
          <w:rFonts w:ascii="Times New Roman" w:hAnsi="Times New Roman"/>
          <w:sz w:val="28"/>
          <w:szCs w:val="28"/>
        </w:rPr>
        <w:t>внутриличностные</w:t>
      </w:r>
      <w:proofErr w:type="spellEnd"/>
      <w:r w:rsidRPr="00A62EA0">
        <w:rPr>
          <w:rFonts w:ascii="Times New Roman" w:hAnsi="Times New Roman"/>
          <w:sz w:val="28"/>
          <w:szCs w:val="28"/>
        </w:rPr>
        <w:t>, межличностные и межгрупповые конфликты.</w:t>
      </w:r>
    </w:p>
    <w:p w:rsidR="00AF7408" w:rsidRPr="00A62EA0" w:rsidRDefault="00AF7408" w:rsidP="00AF740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Например:</w:t>
      </w:r>
      <w:r w:rsidRPr="00A62EA0">
        <w:rPr>
          <w:rFonts w:ascii="Times New Roman" w:hAnsi="Times New Roman"/>
          <w:sz w:val="28"/>
          <w:szCs w:val="28"/>
        </w:rPr>
        <w:t xml:space="preserve"> Катя и Света на школьной площадке. Они находят на земле яркую ручку. Обе тянутся к ней. Света выхватывает ручку из рук Кати. Она настаивает, что увидела ручку первая и, значит, имеет на нее право. Света прячет ручку за спину и кричит, что ручка ее.</w:t>
      </w:r>
    </w:p>
    <w:p w:rsidR="00AF7408" w:rsidRPr="00A62EA0" w:rsidRDefault="00AF7408" w:rsidP="00AF740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A62EA0">
        <w:rPr>
          <w:rFonts w:ascii="Times New Roman" w:hAnsi="Times New Roman"/>
          <w:sz w:val="28"/>
          <w:szCs w:val="28"/>
        </w:rPr>
        <w:t>Катя и Света.</w:t>
      </w:r>
    </w:p>
    <w:p w:rsidR="00AF7408" w:rsidRPr="00A62EA0" w:rsidRDefault="00AF7408" w:rsidP="00AF740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Объект конфликта:</w:t>
      </w:r>
      <w:r w:rsidRPr="00A62EA0">
        <w:rPr>
          <w:rFonts w:ascii="Times New Roman" w:hAnsi="Times New Roman"/>
          <w:sz w:val="28"/>
          <w:szCs w:val="28"/>
        </w:rPr>
        <w:t xml:space="preserve"> красивая ручка.</w:t>
      </w:r>
    </w:p>
    <w:p w:rsidR="00AF7408" w:rsidRPr="00A62EA0" w:rsidRDefault="00AF7408" w:rsidP="00AF740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Конфликтная ситуация:</w:t>
      </w:r>
      <w:r w:rsidRPr="00A62EA0">
        <w:rPr>
          <w:rFonts w:ascii="Times New Roman" w:hAnsi="Times New Roman"/>
          <w:sz w:val="28"/>
          <w:szCs w:val="28"/>
        </w:rPr>
        <w:t xml:space="preserve"> желание каждого иметь ручку.</w:t>
      </w:r>
    </w:p>
    <w:p w:rsidR="00AF7408" w:rsidRDefault="00AF740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Инцидент:</w:t>
      </w:r>
      <w:r w:rsidRPr="00A62EA0">
        <w:rPr>
          <w:rFonts w:ascii="Times New Roman" w:hAnsi="Times New Roman"/>
          <w:sz w:val="28"/>
          <w:szCs w:val="28"/>
        </w:rPr>
        <w:t xml:space="preserve"> Света выхватила ручку из рук Кати.</w:t>
      </w:r>
    </w:p>
    <w:p w:rsidR="00ED6D68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6D68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1875" w:rsidRDefault="007B1875" w:rsidP="00ED6D68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-44.55pt;margin-top:11.95pt;width:599.65pt;height:0;z-index:251677696" o:connectortype="straight"/>
        </w:pict>
      </w:r>
    </w:p>
    <w:p w:rsidR="00ED6D68" w:rsidRPr="00A62EA0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 xml:space="preserve">Инцидент – </w:t>
      </w:r>
      <w:r w:rsidRPr="00A62EA0">
        <w:rPr>
          <w:rFonts w:ascii="Times New Roman" w:hAnsi="Times New Roman"/>
          <w:sz w:val="28"/>
          <w:szCs w:val="28"/>
        </w:rPr>
        <w:t xml:space="preserve">это действие участников конфликта, провоцирующие обострение противоречия. </w:t>
      </w:r>
    </w:p>
    <w:p w:rsidR="00ED6D68" w:rsidRPr="00A62EA0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sz w:val="28"/>
          <w:szCs w:val="28"/>
        </w:rPr>
        <w:t xml:space="preserve">Причинами столкновений могут быть самые разные проблемы нашей жизни. Например, конфликт по поводу материальных ресурсов, ценностей и важнейших жизненных установок, по поводу личных различий и т.д. В качестве форм выделяются </w:t>
      </w:r>
      <w:proofErr w:type="spellStart"/>
      <w:r w:rsidRPr="00A62EA0">
        <w:rPr>
          <w:rFonts w:ascii="Times New Roman" w:hAnsi="Times New Roman"/>
          <w:sz w:val="28"/>
          <w:szCs w:val="28"/>
        </w:rPr>
        <w:t>внутриличностные</w:t>
      </w:r>
      <w:proofErr w:type="spellEnd"/>
      <w:r w:rsidRPr="00A62EA0">
        <w:rPr>
          <w:rFonts w:ascii="Times New Roman" w:hAnsi="Times New Roman"/>
          <w:sz w:val="28"/>
          <w:szCs w:val="28"/>
        </w:rPr>
        <w:t>, межличностные и межгрупповые конфликты.</w:t>
      </w:r>
    </w:p>
    <w:p w:rsidR="00ED6D68" w:rsidRPr="00A62EA0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Например:</w:t>
      </w:r>
      <w:r w:rsidRPr="00A62EA0">
        <w:rPr>
          <w:rFonts w:ascii="Times New Roman" w:hAnsi="Times New Roman"/>
          <w:sz w:val="28"/>
          <w:szCs w:val="28"/>
        </w:rPr>
        <w:t xml:space="preserve"> Катя и Света на школьной площадке. Они находят на земле яркую ручку. Обе тянутся к ней. Света выхватывает ручку из рук Кати. Она настаивает, что увидела ручку первая и, значит, имеет на нее право. Света прячет ручку за спину и кричит, что ручка ее.</w:t>
      </w:r>
    </w:p>
    <w:p w:rsidR="00ED6D68" w:rsidRPr="00A62EA0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A62EA0">
        <w:rPr>
          <w:rFonts w:ascii="Times New Roman" w:hAnsi="Times New Roman"/>
          <w:sz w:val="28"/>
          <w:szCs w:val="28"/>
        </w:rPr>
        <w:t>Катя и Света.</w:t>
      </w:r>
    </w:p>
    <w:p w:rsidR="00ED6D68" w:rsidRPr="00A62EA0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Объект конфликта:</w:t>
      </w:r>
      <w:r w:rsidRPr="00A62EA0">
        <w:rPr>
          <w:rFonts w:ascii="Times New Roman" w:hAnsi="Times New Roman"/>
          <w:sz w:val="28"/>
          <w:szCs w:val="28"/>
        </w:rPr>
        <w:t xml:space="preserve"> красивая ручка.</w:t>
      </w:r>
    </w:p>
    <w:p w:rsidR="00ED6D68" w:rsidRPr="00A62EA0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Конфликтная ситуация:</w:t>
      </w:r>
      <w:r w:rsidRPr="00A62EA0">
        <w:rPr>
          <w:rFonts w:ascii="Times New Roman" w:hAnsi="Times New Roman"/>
          <w:sz w:val="28"/>
          <w:szCs w:val="28"/>
        </w:rPr>
        <w:t xml:space="preserve"> желание каждого иметь ручку.</w:t>
      </w:r>
    </w:p>
    <w:p w:rsidR="00ED6D68" w:rsidRPr="00ED6D68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EA0">
        <w:rPr>
          <w:rFonts w:ascii="Times New Roman" w:hAnsi="Times New Roman"/>
          <w:b/>
          <w:sz w:val="28"/>
          <w:szCs w:val="28"/>
        </w:rPr>
        <w:t>Инцидент:</w:t>
      </w:r>
      <w:r w:rsidRPr="00A62EA0">
        <w:rPr>
          <w:rFonts w:ascii="Times New Roman" w:hAnsi="Times New Roman"/>
          <w:sz w:val="28"/>
          <w:szCs w:val="28"/>
        </w:rPr>
        <w:t xml:space="preserve"> Света выхватила ручку из рук Кати.</w:t>
      </w:r>
    </w:p>
    <w:p w:rsidR="00ED6D68" w:rsidRPr="00ED6D68" w:rsidRDefault="00ED6D68" w:rsidP="00ED6D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D6D68" w:rsidRPr="00ED6D68" w:rsidSect="00505DC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067"/>
    <w:multiLevelType w:val="hybridMultilevel"/>
    <w:tmpl w:val="A6E08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D0E7D"/>
    <w:multiLevelType w:val="hybridMultilevel"/>
    <w:tmpl w:val="9F8E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D7C8E"/>
    <w:multiLevelType w:val="hybridMultilevel"/>
    <w:tmpl w:val="9F8E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B459B"/>
    <w:multiLevelType w:val="hybridMultilevel"/>
    <w:tmpl w:val="FCC4A16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505DC0"/>
    <w:rsid w:val="002E2D1C"/>
    <w:rsid w:val="002E68D0"/>
    <w:rsid w:val="00312F47"/>
    <w:rsid w:val="003563BB"/>
    <w:rsid w:val="00505DC0"/>
    <w:rsid w:val="00750809"/>
    <w:rsid w:val="007B1875"/>
    <w:rsid w:val="00801425"/>
    <w:rsid w:val="00855E66"/>
    <w:rsid w:val="009E6ACD"/>
    <w:rsid w:val="00A22509"/>
    <w:rsid w:val="00AF7408"/>
    <w:rsid w:val="00B04EE5"/>
    <w:rsid w:val="00BB528C"/>
    <w:rsid w:val="00D4103C"/>
    <w:rsid w:val="00ED6D68"/>
    <w:rsid w:val="00FC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9"/>
        <o:r id="V:Rule8" type="connector" idref="#_x0000_s1030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C0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D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CPMSS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2014-04-01T07:52:00Z</cp:lastPrinted>
  <dcterms:created xsi:type="dcterms:W3CDTF">2014-04-01T05:42:00Z</dcterms:created>
  <dcterms:modified xsi:type="dcterms:W3CDTF">2014-04-01T07:56:00Z</dcterms:modified>
</cp:coreProperties>
</file>