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F" w:rsidRPr="00D517E9" w:rsidRDefault="0048364F" w:rsidP="006F2242">
      <w:pPr>
        <w:suppressAutoHyphens/>
        <w:spacing w:before="0" w:beforeAutospacing="0" w:after="0"/>
        <w:rPr>
          <w:rFonts w:ascii="Times New Roman" w:eastAsia="Times New Roman" w:hAnsi="Times New Roman" w:cs="Lucida Sans Unicode"/>
          <w:bCs/>
          <w:sz w:val="28"/>
          <w:szCs w:val="28"/>
        </w:rPr>
      </w:pPr>
    </w:p>
    <w:p w:rsidR="00D72D40" w:rsidRPr="00D517E9" w:rsidRDefault="00D72D40" w:rsidP="00D72D40">
      <w:pPr>
        <w:suppressAutoHyphens/>
        <w:spacing w:before="0" w:beforeAutospacing="0" w:after="0"/>
        <w:jc w:val="center"/>
        <w:rPr>
          <w:rFonts w:ascii="Times New Roman" w:eastAsia="Times New Roman" w:hAnsi="Times New Roman" w:cs="Lucida Sans Unicode"/>
          <w:bCs/>
          <w:sz w:val="28"/>
          <w:szCs w:val="28"/>
        </w:rPr>
      </w:pPr>
      <w:r w:rsidRPr="00D517E9">
        <w:rPr>
          <w:rFonts w:ascii="Times New Roman" w:eastAsia="Times New Roman" w:hAnsi="Times New Roman" w:cs="Lucida Sans Unicode"/>
          <w:bCs/>
          <w:sz w:val="28"/>
          <w:szCs w:val="28"/>
        </w:rPr>
        <w:t>КОНСПЕКТ</w:t>
      </w:r>
    </w:p>
    <w:p w:rsidR="00D72D40" w:rsidRPr="00D517E9" w:rsidRDefault="00942D38" w:rsidP="00D72D40">
      <w:pPr>
        <w:suppressAutoHyphens/>
        <w:spacing w:before="0" w:beforeAutospacing="0" w:after="0"/>
        <w:jc w:val="center"/>
        <w:rPr>
          <w:rFonts w:ascii="Times New Roman" w:eastAsia="Times New Roman" w:hAnsi="Times New Roman" w:cs="Lucida Sans Unicode"/>
          <w:sz w:val="28"/>
          <w:szCs w:val="28"/>
        </w:rPr>
      </w:pPr>
      <w:r w:rsidRPr="00D517E9">
        <w:rPr>
          <w:rFonts w:ascii="Times New Roman" w:eastAsia="Times New Roman" w:hAnsi="Times New Roman" w:cs="Lucida Sans Unicode"/>
          <w:sz w:val="28"/>
          <w:szCs w:val="28"/>
        </w:rPr>
        <w:t xml:space="preserve">открытого </w:t>
      </w:r>
      <w:r w:rsidR="00D72D40" w:rsidRPr="00D517E9">
        <w:rPr>
          <w:rFonts w:ascii="Times New Roman" w:eastAsia="Times New Roman" w:hAnsi="Times New Roman" w:cs="Lucida Sans Unicode"/>
          <w:sz w:val="28"/>
          <w:szCs w:val="28"/>
        </w:rPr>
        <w:t>урока по физической культуре в 6</w:t>
      </w:r>
      <w:r w:rsidR="00344816" w:rsidRPr="00D517E9">
        <w:rPr>
          <w:rFonts w:ascii="Times New Roman" w:eastAsia="Times New Roman" w:hAnsi="Times New Roman" w:cs="Lucida Sans Unicode"/>
          <w:sz w:val="28"/>
          <w:szCs w:val="28"/>
        </w:rPr>
        <w:t xml:space="preserve"> «А</w:t>
      </w:r>
      <w:r w:rsidR="004A1F81" w:rsidRPr="00D517E9">
        <w:rPr>
          <w:rFonts w:ascii="Times New Roman" w:eastAsia="Times New Roman" w:hAnsi="Times New Roman" w:cs="Lucida Sans Unicode"/>
          <w:sz w:val="28"/>
          <w:szCs w:val="28"/>
        </w:rPr>
        <w:t>»</w:t>
      </w:r>
      <w:r w:rsidR="00D72D40" w:rsidRPr="00D517E9">
        <w:rPr>
          <w:rFonts w:ascii="Times New Roman" w:eastAsia="Times New Roman" w:hAnsi="Times New Roman" w:cs="Lucida Sans Unicode"/>
          <w:sz w:val="28"/>
          <w:szCs w:val="28"/>
        </w:rPr>
        <w:t xml:space="preserve"> классе </w:t>
      </w:r>
      <w:r w:rsidR="00BE61A9" w:rsidRPr="00D517E9">
        <w:rPr>
          <w:rFonts w:ascii="Times New Roman" w:eastAsia="Times New Roman" w:hAnsi="Times New Roman" w:cs="Lucida Sans Unicode"/>
          <w:sz w:val="28"/>
          <w:szCs w:val="28"/>
        </w:rPr>
        <w:t>методом круговой тренировки</w:t>
      </w:r>
    </w:p>
    <w:p w:rsidR="00D517E9" w:rsidRDefault="00344816" w:rsidP="00D5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17E9">
        <w:rPr>
          <w:rFonts w:ascii="Times New Roman" w:hAnsi="Times New Roman" w:cs="Times New Roman"/>
          <w:sz w:val="28"/>
          <w:szCs w:val="28"/>
        </w:rPr>
        <w:t>учитель Попова Л.Г</w:t>
      </w:r>
    </w:p>
    <w:p w:rsidR="00D517E9" w:rsidRPr="00D517E9" w:rsidRDefault="00D517E9" w:rsidP="00D517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2D40" w:rsidRPr="00D517E9" w:rsidRDefault="00D517E9" w:rsidP="00D517E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7E9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Совершенс</w:t>
      </w:r>
      <w:r w:rsidR="003D08AE">
        <w:rPr>
          <w:rFonts w:ascii="Times New Roman" w:hAnsi="Times New Roman" w:cs="Times New Roman"/>
          <w:sz w:val="28"/>
          <w:szCs w:val="28"/>
        </w:rPr>
        <w:t>твование техники спортивных игр методом круговой тренировки.</w:t>
      </w:r>
    </w:p>
    <w:p w:rsidR="00D72D40" w:rsidRPr="00D517E9" w:rsidRDefault="00D72D40" w:rsidP="00D517E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517E9">
        <w:rPr>
          <w:rFonts w:ascii="Times New Roman" w:hAnsi="Times New Roman" w:cs="Times New Roman"/>
          <w:sz w:val="28"/>
          <w:szCs w:val="28"/>
          <w:u w:val="single"/>
        </w:rPr>
        <w:t xml:space="preserve">Задачи урока: </w:t>
      </w:r>
    </w:p>
    <w:p w:rsidR="00053987" w:rsidRPr="003D08AE" w:rsidRDefault="009221CA" w:rsidP="00D517E9">
      <w:pPr>
        <w:pStyle w:val="a6"/>
        <w:rPr>
          <w:rFonts w:ascii="Times New Roman" w:hAnsi="Times New Roman" w:cs="Times New Roman"/>
          <w:sz w:val="28"/>
          <w:szCs w:val="28"/>
        </w:rPr>
      </w:pPr>
      <w:r w:rsidRPr="003D08AE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3D08AE">
        <w:rPr>
          <w:rFonts w:ascii="Times New Roman" w:hAnsi="Times New Roman" w:cs="Times New Roman"/>
          <w:sz w:val="28"/>
          <w:szCs w:val="28"/>
        </w:rPr>
        <w:t xml:space="preserve"> </w:t>
      </w:r>
      <w:r w:rsidR="00D72D40" w:rsidRPr="003D08AE">
        <w:rPr>
          <w:rFonts w:ascii="Times New Roman" w:hAnsi="Times New Roman" w:cs="Times New Roman"/>
          <w:sz w:val="28"/>
          <w:szCs w:val="28"/>
        </w:rPr>
        <w:t>Совершенствование техники  передач</w:t>
      </w:r>
      <w:r w:rsidR="002B1FC0" w:rsidRPr="003D08AE">
        <w:rPr>
          <w:rFonts w:ascii="Times New Roman" w:hAnsi="Times New Roman" w:cs="Times New Roman"/>
          <w:sz w:val="28"/>
          <w:szCs w:val="28"/>
        </w:rPr>
        <w:t>, ведений и  бросков</w:t>
      </w:r>
      <w:r w:rsidR="00D72D40" w:rsidRPr="003D08AE">
        <w:rPr>
          <w:rFonts w:ascii="Times New Roman" w:hAnsi="Times New Roman" w:cs="Times New Roman"/>
          <w:sz w:val="28"/>
          <w:szCs w:val="28"/>
        </w:rPr>
        <w:t xml:space="preserve"> мяча</w:t>
      </w:r>
      <w:r w:rsidR="00545D4F" w:rsidRPr="003D08AE">
        <w:rPr>
          <w:rFonts w:ascii="Times New Roman" w:hAnsi="Times New Roman" w:cs="Times New Roman"/>
          <w:sz w:val="28"/>
          <w:szCs w:val="28"/>
        </w:rPr>
        <w:t xml:space="preserve">  в баскетболе, волейболе и футболе</w:t>
      </w:r>
      <w:r w:rsidR="00E445DD" w:rsidRPr="003D08AE">
        <w:rPr>
          <w:rFonts w:ascii="Times New Roman" w:hAnsi="Times New Roman" w:cs="Times New Roman"/>
          <w:sz w:val="28"/>
          <w:szCs w:val="28"/>
        </w:rPr>
        <w:t>;</w:t>
      </w:r>
    </w:p>
    <w:p w:rsidR="009221CA" w:rsidRPr="003D08AE" w:rsidRDefault="009221CA" w:rsidP="00D517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D08A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3D08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987" w:rsidRPr="003D08A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445DD" w:rsidRPr="003D08AE">
        <w:rPr>
          <w:rFonts w:ascii="Times New Roman" w:hAnsi="Times New Roman" w:cs="Times New Roman"/>
          <w:sz w:val="28"/>
          <w:szCs w:val="28"/>
          <w:lang w:eastAsia="ru-RU"/>
        </w:rPr>
        <w:t>двигательные качества, ловкость, быстроту, скоростно-силовые посредст</w:t>
      </w:r>
      <w:r w:rsidRPr="003D08AE">
        <w:rPr>
          <w:rFonts w:ascii="Times New Roman" w:hAnsi="Times New Roman" w:cs="Times New Roman"/>
          <w:sz w:val="28"/>
          <w:szCs w:val="28"/>
          <w:lang w:eastAsia="ru-RU"/>
        </w:rPr>
        <w:t>вом метода круговой тренировки; воспитывать морально-волевые качества, смелость, сообразительность, инициативу, умение взаимодействовать в коллективе</w:t>
      </w:r>
    </w:p>
    <w:p w:rsidR="006D13D1" w:rsidRPr="003D08AE" w:rsidRDefault="009221CA" w:rsidP="00D517E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08AE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Оздоровительная: </w:t>
      </w:r>
      <w:r w:rsidR="006D13D1" w:rsidRPr="003D08AE">
        <w:rPr>
          <w:rFonts w:ascii="Times New Roman" w:hAnsi="Times New Roman" w:cs="Times New Roman"/>
          <w:sz w:val="28"/>
          <w:szCs w:val="28"/>
          <w:lang w:eastAsia="ru-RU"/>
        </w:rPr>
        <w:t>Повышать функц</w:t>
      </w:r>
      <w:r w:rsidRPr="003D08AE">
        <w:rPr>
          <w:rFonts w:ascii="Times New Roman" w:hAnsi="Times New Roman" w:cs="Times New Roman"/>
          <w:sz w:val="28"/>
          <w:szCs w:val="28"/>
          <w:lang w:eastAsia="ru-RU"/>
        </w:rPr>
        <w:t>иональные возможности организма.</w:t>
      </w:r>
    </w:p>
    <w:p w:rsidR="00942D38" w:rsidRPr="003D08AE" w:rsidRDefault="00942D38" w:rsidP="00D517E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D72D40" w:rsidRPr="00D517E9" w:rsidRDefault="00BE61A9" w:rsidP="00D517E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7E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D517E9">
        <w:rPr>
          <w:rFonts w:ascii="Times New Roman" w:hAnsi="Times New Roman" w:cs="Times New Roman"/>
          <w:sz w:val="28"/>
          <w:szCs w:val="28"/>
        </w:rPr>
        <w:t xml:space="preserve"> спортзал</w:t>
      </w:r>
    </w:p>
    <w:p w:rsidR="00660C9C" w:rsidRPr="00D517E9" w:rsidRDefault="00660C9C" w:rsidP="00D517E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7E9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344816" w:rsidRPr="00D517E9">
        <w:rPr>
          <w:rFonts w:ascii="Times New Roman" w:hAnsi="Times New Roman" w:cs="Times New Roman"/>
          <w:sz w:val="28"/>
          <w:szCs w:val="28"/>
        </w:rPr>
        <w:t>: 24</w:t>
      </w:r>
      <w:r w:rsidRPr="00D517E9">
        <w:rPr>
          <w:rFonts w:ascii="Times New Roman" w:hAnsi="Times New Roman" w:cs="Times New Roman"/>
          <w:sz w:val="28"/>
          <w:szCs w:val="28"/>
        </w:rPr>
        <w:t xml:space="preserve"> октября 2014г</w:t>
      </w:r>
    </w:p>
    <w:p w:rsidR="00D72D40" w:rsidRPr="00D517E9" w:rsidRDefault="00D72D40" w:rsidP="00BE61A9">
      <w:pPr>
        <w:tabs>
          <w:tab w:val="left" w:pos="0"/>
        </w:tabs>
        <w:suppressAutoHyphens/>
        <w:spacing w:before="0" w:beforeAutospacing="0" w:after="0"/>
        <w:jc w:val="left"/>
        <w:rPr>
          <w:rFonts w:ascii="Times New Roman" w:eastAsia="Times New Roman" w:hAnsi="Times New Roman"/>
          <w:sz w:val="28"/>
          <w:szCs w:val="28"/>
        </w:rPr>
      </w:pPr>
      <w:r w:rsidRPr="00D517E9">
        <w:rPr>
          <w:rFonts w:ascii="Times New Roman" w:eastAsia="Times New Roman" w:hAnsi="Times New Roman"/>
          <w:sz w:val="28"/>
          <w:szCs w:val="28"/>
          <w:u w:val="single"/>
        </w:rPr>
        <w:t>Инвентарь</w:t>
      </w:r>
      <w:r w:rsidRPr="00D517E9">
        <w:rPr>
          <w:rFonts w:ascii="Times New Roman" w:eastAsia="Times New Roman" w:hAnsi="Times New Roman"/>
          <w:sz w:val="28"/>
          <w:szCs w:val="28"/>
        </w:rPr>
        <w:t>: баскетбольные, волейбольные, футбольные мячи, стойки, свисток.</w:t>
      </w:r>
    </w:p>
    <w:p w:rsidR="00BE61A9" w:rsidRPr="00D517E9" w:rsidRDefault="00BE61A9" w:rsidP="00BE61A9">
      <w:pPr>
        <w:spacing w:before="0" w:beforeAutospacing="0"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7"/>
        <w:gridCol w:w="3281"/>
        <w:gridCol w:w="2701"/>
        <w:gridCol w:w="2150"/>
        <w:gridCol w:w="1923"/>
        <w:gridCol w:w="2167"/>
      </w:tblGrid>
      <w:tr w:rsidR="00216691" w:rsidRPr="009221CA" w:rsidTr="00344816">
        <w:trPr>
          <w:trHeight w:val="456"/>
        </w:trPr>
        <w:tc>
          <w:tcPr>
            <w:tcW w:w="3617" w:type="dxa"/>
            <w:vMerge w:val="restart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281" w:type="dxa"/>
            <w:vMerge w:val="restart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941" w:type="dxa"/>
            <w:gridSpan w:val="4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учащегося</w:t>
            </w:r>
          </w:p>
        </w:tc>
      </w:tr>
      <w:tr w:rsidR="00216691" w:rsidRPr="009221CA" w:rsidTr="00344816">
        <w:trPr>
          <w:trHeight w:val="252"/>
        </w:trPr>
        <w:tc>
          <w:tcPr>
            <w:tcW w:w="3617" w:type="dxa"/>
            <w:vMerge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Личностная </w:t>
            </w:r>
          </w:p>
        </w:tc>
        <w:tc>
          <w:tcPr>
            <w:tcW w:w="2150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Регулятивная </w:t>
            </w:r>
          </w:p>
        </w:tc>
        <w:tc>
          <w:tcPr>
            <w:tcW w:w="1923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16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Коммуникативная </w:t>
            </w:r>
          </w:p>
        </w:tc>
      </w:tr>
      <w:tr w:rsidR="00216691" w:rsidRPr="009221CA" w:rsidTr="00344816">
        <w:trPr>
          <w:trHeight w:val="288"/>
        </w:trPr>
        <w:tc>
          <w:tcPr>
            <w:tcW w:w="361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16691" w:rsidRPr="009221CA" w:rsidTr="00344816">
        <w:trPr>
          <w:trHeight w:val="1044"/>
        </w:trPr>
        <w:tc>
          <w:tcPr>
            <w:tcW w:w="3617" w:type="dxa"/>
          </w:tcPr>
          <w:p w:rsidR="009221CA" w:rsidRPr="00285472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Подготовительный</w:t>
            </w:r>
            <w:proofErr w:type="gramEnd"/>
            <w:r w:rsid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193F81" w:rsidRPr="00285472">
              <w:rPr>
                <w:rFonts w:ascii="Times New Roman" w:eastAsia="Times New Roman" w:hAnsi="Times New Roman"/>
                <w:b/>
                <w:sz w:val="24"/>
                <w:szCs w:val="24"/>
              </w:rPr>
              <w:t>5-7</w:t>
            </w:r>
            <w:r w:rsidRPr="002854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минут)</w:t>
            </w:r>
          </w:p>
          <w:p w:rsidR="00193F81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193F81" w:rsidRPr="006E0E3A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193F8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193F81" w:rsidRPr="006E0E3A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Построение,   </w:t>
            </w:r>
            <w:r w:rsidR="00193F81">
              <w:rPr>
                <w:rFonts w:ascii="Times New Roman" w:eastAsia="Times New Roman" w:hAnsi="Times New Roman" w:cs="Lucida Sans Unicode"/>
                <w:sz w:val="24"/>
                <w:szCs w:val="24"/>
              </w:rPr>
              <w:t>приветствие</w:t>
            </w:r>
          </w:p>
          <w:p w:rsidR="00193F81" w:rsidRDefault="00344816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Сообщение задач </w:t>
            </w:r>
            <w:r w:rsidR="009221CA"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урок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Разминка, строевые повороты на месте, ходьба и бег по залу, дыхательные упражнения на восстановление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3F81" w:rsidRDefault="00193F8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687B60" w:rsidRDefault="00193F81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Ребята перед вами спортивный 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lastRenderedPageBreak/>
              <w:t xml:space="preserve">инвентарь. Какой это инвентарь? (Дети перечисляют спортивный инвентарь). Молодцы. Сегодня </w:t>
            </w:r>
            <w:proofErr w:type="gramStart"/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с которыми я вас познакомил, вы будете выполнять, самостоятельно используя метод круговой тренировки. Вся техника ведения, бросков и передач мяча нами изучалась ранее. Вы разбиваетесь на три группы и  в каждой группе выбираете методы и приёмы для выполнения поставленных задач  с данным спортивным инвентарём. Задачи ясны?</w:t>
            </w:r>
          </w:p>
          <w:p w:rsidR="00687B60" w:rsidRPr="009221CA" w:rsidRDefault="00193F81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687B60">
              <w:rPr>
                <w:rFonts w:ascii="Times New Roman" w:eastAsia="Times New Roman" w:hAnsi="Times New Roman"/>
                <w:sz w:val="24"/>
                <w:szCs w:val="24"/>
              </w:rPr>
              <w:t>- У вас все получится</w:t>
            </w:r>
            <w:r w:rsidR="00687B60"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, вы молодцы! </w:t>
            </w:r>
          </w:p>
          <w:p w:rsidR="009221CA" w:rsidRPr="009221CA" w:rsidRDefault="00193F8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Приступаем к выполнению заданий</w:t>
            </w:r>
          </w:p>
        </w:tc>
        <w:tc>
          <w:tcPr>
            <w:tcW w:w="328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Ознакомить учащихся с задачами урока, настроить на урок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9221CA" w:rsidRPr="009221CA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Все упражнени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разминки выполняются самостоятельно</w:t>
            </w:r>
          </w:p>
          <w:p w:rsid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Pr="009221CA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Учащиеся делятся на 3 группы:</w:t>
            </w:r>
            <w:r w:rsidR="0021669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первая группа выполняет задания с баскетбольными мячами, вторая  с волейбольными мячами, третья с футбольными мячами.</w:t>
            </w:r>
          </w:p>
          <w:p w:rsidR="00216691" w:rsidRDefault="00216691" w:rsidP="00193F81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216691" w:rsidRDefault="0021669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После 5-6</w:t>
            </w:r>
            <w:r w:rsidRPr="00A72327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мин группы меняются местами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по сигналу учителя.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интереса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упражнения</w:t>
            </w:r>
            <w:r w:rsid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 с мячами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79B2" w:rsidRDefault="006479B2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Правильное выполнение задания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 во время выполнения задания</w:t>
            </w:r>
          </w:p>
        </w:tc>
        <w:tc>
          <w:tcPr>
            <w:tcW w:w="2150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диалоге с учителем.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Сознательное выполнение определенных</w:t>
            </w:r>
            <w:r w:rsidR="00193F81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</w:t>
            </w:r>
            <w:proofErr w:type="gramStart"/>
            <w:r w:rsidR="00193F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Весь класс во фронтальном режиме слушает учителя 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Планировать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путь достижения цели, ставить познавательные задачи.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Обсудить ход предстоящей разминки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21669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направлена на продуктивное взаимодействие при </w:t>
            </w:r>
            <w:r w:rsid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выполнении упражнений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как со сверстниками при работе, так и с учителем</w:t>
            </w:r>
          </w:p>
        </w:tc>
      </w:tr>
      <w:tr w:rsidR="00216691" w:rsidRPr="009221CA" w:rsidTr="00344816">
        <w:trPr>
          <w:trHeight w:val="136"/>
        </w:trPr>
        <w:tc>
          <w:tcPr>
            <w:tcW w:w="361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Основной</w:t>
            </w:r>
            <w:proofErr w:type="gramEnd"/>
            <w:r w:rsid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16691">
              <w:rPr>
                <w:rFonts w:ascii="Times New Roman" w:eastAsia="Times New Roman" w:hAnsi="Times New Roman"/>
                <w:b/>
                <w:sz w:val="24"/>
                <w:szCs w:val="24"/>
              </w:rPr>
              <w:t>(35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минут) 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1 часть (</w:t>
            </w:r>
            <w:r w:rsidR="00216691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минут)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 Баскетбол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: ловля и передача мяча от груди двумя руками; ведение мяча и бросок в корзину, ведение мяча правой и левой рукой, штрафной бросок и т.д.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  Волейбол</w:t>
            </w:r>
            <w:r w:rsidR="006479B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Передача мяча в парах;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Верхняя передача мяча;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Нижняя передача мяча;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Передача мяча над собой;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Приём мяча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.Футбол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Передача мяча в парах;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Ведение мяча;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Удары по мячу; </w:t>
            </w:r>
          </w:p>
          <w:p w:rsid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Остановка мяча</w:t>
            </w:r>
          </w:p>
          <w:p w:rsidR="00216691" w:rsidRDefault="0021669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6691" w:rsidRP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b/>
                <w:sz w:val="24"/>
                <w:szCs w:val="24"/>
              </w:rPr>
              <w:t>2 часть (</w:t>
            </w:r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>4-5 мин)</w:t>
            </w:r>
          </w:p>
          <w:p w:rsidR="00216691" w:rsidRDefault="0021669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После выполнения заданий дети самостоятельно оценивают свои результаты.</w:t>
            </w: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9221CA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Ребята в чём вы испытывали  и затруднения при выполнении задач?</w:t>
            </w: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P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 xml:space="preserve">3 часть </w:t>
            </w:r>
            <w:proofErr w:type="gramStart"/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 xml:space="preserve">( </w:t>
            </w:r>
            <w:proofErr w:type="gramEnd"/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>5 мин)</w:t>
            </w: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Игра </w:t>
            </w:r>
            <w:r w:rsidRPr="007E65DD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для постепенного снижения острого воздействия нагрузки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.</w:t>
            </w:r>
          </w:p>
          <w:p w:rsidR="00687B60" w:rsidRPr="009221CA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9221CA" w:rsidRDefault="009221CA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P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>Стойка баскетболиста ноги согнуты. Кисти      в форме воронки", локти в стороны в стороны-вниз</w:t>
            </w:r>
          </w:p>
          <w:p w:rsid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816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Обратить внимание: руки согнуты в локтях, кисти на уровне лица, пальцы слегка напряжены и согнуты</w:t>
            </w:r>
          </w:p>
          <w:p w:rsid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>Правильная постановка ступней ног, плечи прямые. Выполняется широкий шаг перед ударом мяча. Ведение мяча внешней и внутренней стороной стопы.</w:t>
            </w:r>
          </w:p>
          <w:p w:rsidR="00687B60" w:rsidRP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P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>Учитель  указывает и  исправляет  ошибки, методом показа.</w:t>
            </w:r>
          </w:p>
          <w:p w:rsid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816" w:rsidRDefault="00344816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>Ребят</w:t>
            </w:r>
            <w:r w:rsidR="00A14688">
              <w:rPr>
                <w:rFonts w:ascii="Times New Roman" w:eastAsia="Times New Roman" w:hAnsi="Times New Roman"/>
                <w:sz w:val="24"/>
                <w:szCs w:val="24"/>
              </w:rPr>
              <w:t>а придумайте самостоятельно игры или эстафеты</w:t>
            </w: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A14688">
              <w:rPr>
                <w:rFonts w:ascii="Times New Roman" w:eastAsia="Times New Roman" w:hAnsi="Times New Roman"/>
                <w:sz w:val="24"/>
                <w:szCs w:val="24"/>
              </w:rPr>
              <w:t>баскетбольными, волейбольными или футбольными</w:t>
            </w: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 xml:space="preserve">  мячами. Объяснить правила игры.</w:t>
            </w:r>
          </w:p>
          <w:p w:rsidR="006479B2" w:rsidRDefault="0028547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Восстанавливаем пульс,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дыхание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Владеть известными современному волейболу</w:t>
            </w:r>
            <w:r w:rsidR="006479B2">
              <w:rPr>
                <w:rFonts w:ascii="Times New Roman" w:eastAsia="Times New Roman" w:hAnsi="Times New Roman"/>
                <w:sz w:val="24"/>
                <w:szCs w:val="24"/>
              </w:rPr>
              <w:t>, баскетболу и футболу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 приемами игры и уметь осуществлять их в разных условиях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</w:p>
          <w:p w:rsidR="00344816" w:rsidRDefault="00344816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344816" w:rsidRDefault="00344816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344816" w:rsidRPr="009221CA" w:rsidRDefault="00344816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Развитие доброжелательного отношения к учителю и товарищам;</w:t>
            </w:r>
          </w:p>
          <w:p w:rsidR="009221CA" w:rsidRPr="009221CA" w:rsidRDefault="009221CA" w:rsidP="006479B2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умение  регулировать свои действия, </w:t>
            </w:r>
          </w:p>
          <w:p w:rsidR="009221CA" w:rsidRPr="009221CA" w:rsidRDefault="009221CA" w:rsidP="009221CA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21CA" w:rsidRPr="009221CA" w:rsidRDefault="009221CA" w:rsidP="009221CA">
            <w:pPr>
              <w:spacing w:after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самоконтроль, выявлять отклонения от эталона.</w:t>
            </w:r>
          </w:p>
        </w:tc>
        <w:tc>
          <w:tcPr>
            <w:tcW w:w="1923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эффективную модель 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сосредоточиться для достижения </w:t>
            </w: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816" w:rsidRDefault="00344816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816" w:rsidRDefault="00344816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Оценивают свою деятельность </w:t>
            </w:r>
            <w:r w:rsidR="009221CA" w:rsidRPr="009221CA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16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Уметь договариваться в совместной  деятельности, взаимодействовать со сверстниками.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умения работать в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группе; договариваться; контролировать действия партнера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Оказывать посильную помощь  и моральную поддержку сверстникам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Pr="009221CA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/>
                <w:sz w:val="24"/>
                <w:szCs w:val="24"/>
              </w:rPr>
              <w:t>Обеспечиваем социальную компетентность и учет позиции других людей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6691" w:rsidRPr="009221CA" w:rsidTr="00344816">
        <w:trPr>
          <w:trHeight w:val="2232"/>
        </w:trPr>
        <w:tc>
          <w:tcPr>
            <w:tcW w:w="361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Заключительный</w:t>
            </w:r>
            <w:proofErr w:type="gramEnd"/>
            <w:r w:rsid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44816">
              <w:rPr>
                <w:rFonts w:ascii="Times New Roman" w:eastAsia="Times New Roman" w:hAnsi="Times New Roman"/>
                <w:b/>
                <w:sz w:val="24"/>
                <w:szCs w:val="24"/>
              </w:rPr>
              <w:t>- рефлексия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(5минут)</w:t>
            </w:r>
          </w:p>
          <w:p w:rsidR="00285472" w:rsidRPr="0035362D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35362D">
              <w:rPr>
                <w:rFonts w:ascii="Times New Roman" w:eastAsia="Times New Roman" w:hAnsi="Times New Roman" w:cs="Lucida Sans Unicode"/>
                <w:sz w:val="24"/>
                <w:szCs w:val="24"/>
              </w:rPr>
              <w:t>Подведение итогов урока. Выставление оценок по итогам самоанализа учеников.</w:t>
            </w:r>
          </w:p>
          <w:p w:rsidR="00285472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35362D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Домашнее задание</w:t>
            </w:r>
          </w:p>
          <w:p w:rsidR="00285472" w:rsidRPr="009221CA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 w:cs="Lucida Sans Unicode"/>
                <w:sz w:val="24"/>
                <w:szCs w:val="24"/>
              </w:rPr>
              <w:t>Организованный уход из зала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9221CA" w:rsidRPr="009221CA" w:rsidRDefault="009221CA" w:rsidP="00285472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Проверяем степень усвоения </w:t>
            </w:r>
            <w:proofErr w:type="gramStart"/>
            <w:r w:rsidR="00344816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344816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 урока</w:t>
            </w:r>
          </w:p>
          <w:p w:rsidR="009221CA" w:rsidRPr="009221CA" w:rsidRDefault="009221CA" w:rsidP="009221CA">
            <w:pPr>
              <w:tabs>
                <w:tab w:val="num" w:pos="0"/>
              </w:tabs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285472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/>
                <w:sz w:val="24"/>
                <w:szCs w:val="24"/>
              </w:rPr>
              <w:t>Учитель выделяет ребят, которые хорошо справлялись с заданиями.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Определить собственные ощущения при освоении учебной задачи на уроке.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Осознать нужность домашнего задания</w:t>
            </w:r>
          </w:p>
        </w:tc>
        <w:tc>
          <w:tcPr>
            <w:tcW w:w="2150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Оценивают свою работу на уроке, прослушивают оценку учителя</w:t>
            </w: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Вычленять новые знания.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285472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Обсуждают работу на уроке.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Повторяют новые полученные знания на уроке.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</w:tbl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64F" w:rsidRPr="0048364F" w:rsidRDefault="0048364F" w:rsidP="0048364F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221CA" w:rsidSect="009221CA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C71"/>
    <w:multiLevelType w:val="hybridMultilevel"/>
    <w:tmpl w:val="44F6F0EE"/>
    <w:lvl w:ilvl="0" w:tplc="6CBC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A1D19"/>
    <w:multiLevelType w:val="hybridMultilevel"/>
    <w:tmpl w:val="C7BE5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3C78"/>
    <w:multiLevelType w:val="hybridMultilevel"/>
    <w:tmpl w:val="75D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50D4C"/>
    <w:multiLevelType w:val="hybridMultilevel"/>
    <w:tmpl w:val="7DB2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1F8E"/>
    <w:multiLevelType w:val="hybridMultilevel"/>
    <w:tmpl w:val="876496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078"/>
    <w:multiLevelType w:val="hybridMultilevel"/>
    <w:tmpl w:val="B4CC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211C2"/>
    <w:multiLevelType w:val="hybridMultilevel"/>
    <w:tmpl w:val="CA42E344"/>
    <w:lvl w:ilvl="0" w:tplc="B824E72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4AB70DC8"/>
    <w:multiLevelType w:val="hybridMultilevel"/>
    <w:tmpl w:val="F65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49C"/>
    <w:multiLevelType w:val="hybridMultilevel"/>
    <w:tmpl w:val="AA260A26"/>
    <w:lvl w:ilvl="0" w:tplc="04190017">
      <w:start w:val="1"/>
      <w:numFmt w:val="lowerLetter"/>
      <w:lvlText w:val="%1)"/>
      <w:lvlJc w:val="left"/>
      <w:pPr>
        <w:ind w:left="2223" w:hanging="360"/>
      </w:p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9">
    <w:nsid w:val="60381A84"/>
    <w:multiLevelType w:val="hybridMultilevel"/>
    <w:tmpl w:val="854E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E5EE0"/>
    <w:multiLevelType w:val="hybridMultilevel"/>
    <w:tmpl w:val="B4CC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F0C41"/>
    <w:multiLevelType w:val="hybridMultilevel"/>
    <w:tmpl w:val="F5FC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4634"/>
    <w:multiLevelType w:val="hybridMultilevel"/>
    <w:tmpl w:val="E9527FDC"/>
    <w:lvl w:ilvl="0" w:tplc="B824E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71E52E2F"/>
    <w:multiLevelType w:val="hybridMultilevel"/>
    <w:tmpl w:val="007870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3DC104B"/>
    <w:multiLevelType w:val="hybridMultilevel"/>
    <w:tmpl w:val="7774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40"/>
    <w:rsid w:val="00053987"/>
    <w:rsid w:val="00067206"/>
    <w:rsid w:val="00091009"/>
    <w:rsid w:val="00094B25"/>
    <w:rsid w:val="000A6F67"/>
    <w:rsid w:val="000D5FE0"/>
    <w:rsid w:val="00193F81"/>
    <w:rsid w:val="00216691"/>
    <w:rsid w:val="00285472"/>
    <w:rsid w:val="002A5C4F"/>
    <w:rsid w:val="002B1FC0"/>
    <w:rsid w:val="002D594E"/>
    <w:rsid w:val="00344816"/>
    <w:rsid w:val="0035362D"/>
    <w:rsid w:val="003D08AE"/>
    <w:rsid w:val="0041629E"/>
    <w:rsid w:val="00450AF9"/>
    <w:rsid w:val="0048364F"/>
    <w:rsid w:val="004A1F81"/>
    <w:rsid w:val="004B2BF2"/>
    <w:rsid w:val="004D1079"/>
    <w:rsid w:val="00545D4F"/>
    <w:rsid w:val="006479B2"/>
    <w:rsid w:val="006505A5"/>
    <w:rsid w:val="00660C9C"/>
    <w:rsid w:val="00687B60"/>
    <w:rsid w:val="006D13D1"/>
    <w:rsid w:val="006F2242"/>
    <w:rsid w:val="007E65DD"/>
    <w:rsid w:val="008547BC"/>
    <w:rsid w:val="00911BCD"/>
    <w:rsid w:val="009221CA"/>
    <w:rsid w:val="00942D38"/>
    <w:rsid w:val="009A6CBD"/>
    <w:rsid w:val="009F7182"/>
    <w:rsid w:val="00A14688"/>
    <w:rsid w:val="00A3528C"/>
    <w:rsid w:val="00A63C4F"/>
    <w:rsid w:val="00B0356B"/>
    <w:rsid w:val="00B71FCD"/>
    <w:rsid w:val="00BB1778"/>
    <w:rsid w:val="00BB418C"/>
    <w:rsid w:val="00BE61A9"/>
    <w:rsid w:val="00BF30F4"/>
    <w:rsid w:val="00C00B73"/>
    <w:rsid w:val="00C55DA7"/>
    <w:rsid w:val="00D16575"/>
    <w:rsid w:val="00D517E9"/>
    <w:rsid w:val="00D72D40"/>
    <w:rsid w:val="00D92E81"/>
    <w:rsid w:val="00E445DD"/>
    <w:rsid w:val="00ED6410"/>
    <w:rsid w:val="00EE7816"/>
    <w:rsid w:val="00EF4348"/>
    <w:rsid w:val="00EF7E73"/>
    <w:rsid w:val="00FF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0"/>
    <w:pPr>
      <w:spacing w:before="100" w:beforeAutospacing="1" w:after="26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8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987"/>
    <w:pPr>
      <w:ind w:left="720"/>
      <w:contextualSpacing/>
    </w:pPr>
  </w:style>
  <w:style w:type="paragraph" w:styleId="a6">
    <w:name w:val="No Spacing"/>
    <w:uiPriority w:val="1"/>
    <w:qFormat/>
    <w:rsid w:val="00ED6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0"/>
    <w:pPr>
      <w:spacing w:before="100" w:beforeAutospacing="1" w:after="26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8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Comp4</cp:lastModifiedBy>
  <cp:revision>25</cp:revision>
  <cp:lastPrinted>2014-10-15T00:27:00Z</cp:lastPrinted>
  <dcterms:created xsi:type="dcterms:W3CDTF">2014-10-12T02:28:00Z</dcterms:created>
  <dcterms:modified xsi:type="dcterms:W3CDTF">2017-11-09T05:04:00Z</dcterms:modified>
</cp:coreProperties>
</file>