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E9" w:rsidRPr="00635686" w:rsidRDefault="007504B3" w:rsidP="007504B3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Развивающая предметно-пространственная среда: идеи и фантазия.</w:t>
      </w:r>
    </w:p>
    <w:p w:rsidR="00635686" w:rsidRDefault="0063568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  <w:color w:val="555555"/>
          <w:shd w:val="clear" w:color="auto" w:fill="FFFFFF"/>
        </w:rPr>
      </w:pPr>
      <w:r>
        <w:rPr>
          <w:rFonts w:ascii="Bookman Old Style" w:hAnsi="Bookman Old Style"/>
        </w:rPr>
        <w:t xml:space="preserve">        </w:t>
      </w:r>
      <w:r w:rsidR="005D6A30" w:rsidRPr="005D6A30">
        <w:rPr>
          <w:rFonts w:ascii="Bookman Old Style" w:hAnsi="Bookman Old Style" w:cs="Arial"/>
          <w:shd w:val="clear" w:color="auto" w:fill="FFFFFF"/>
        </w:rPr>
        <w:t>Организация развивающей среды в ДОУ с учетом ФГОС строится таким образом, чтобы дать возможность эффективно развивать индивидуальность каждого ребёнка с учётом его склонностей, интересов, уровня активности. Моя группа тоже не стала исключением из правил стандартов ФГОС</w:t>
      </w:r>
      <w:proofErr w:type="gramStart"/>
      <w:r w:rsidR="005D6A30" w:rsidRPr="005D6A30">
        <w:rPr>
          <w:rFonts w:ascii="Bookman Old Style" w:hAnsi="Bookman Old Style" w:cs="Arial"/>
          <w:shd w:val="clear" w:color="auto" w:fill="FFFFFF"/>
        </w:rPr>
        <w:t xml:space="preserve"> .</w:t>
      </w:r>
      <w:proofErr w:type="gramEnd"/>
      <w:r w:rsidR="005D6A30" w:rsidRPr="005D6A30">
        <w:rPr>
          <w:rFonts w:ascii="Bookman Old Style" w:hAnsi="Bookman Old Style" w:cs="Arial"/>
          <w:shd w:val="clear" w:color="auto" w:fill="FFFFFF"/>
        </w:rPr>
        <w:t xml:space="preserve"> Создавая развивающую среду в подготовительной к школе группе, я, прежде всего, уделила внимание созданию условий, обеспечивающих безопасность и психологическую комфортность каждого ребенка в группе. </w:t>
      </w:r>
      <w:r w:rsidRPr="00635686">
        <w:rPr>
          <w:rFonts w:ascii="Bookman Old Style" w:hAnsi="Bookman Old Style"/>
        </w:rPr>
        <w:t xml:space="preserve">В соответствии с </w:t>
      </w:r>
      <w:r w:rsidRPr="00635686">
        <w:rPr>
          <w:rFonts w:ascii="Bookman Old Style" w:hAnsi="Bookman Old Style"/>
          <w:color w:val="373737"/>
          <w:shd w:val="clear" w:color="auto" w:fill="FFFFFF"/>
        </w:rPr>
        <w:t xml:space="preserve">ФГОС, </w:t>
      </w:r>
      <w:r w:rsidRPr="00635686">
        <w:rPr>
          <w:rFonts w:ascii="Bookman Old Style" w:hAnsi="Bookman Old Style"/>
        </w:rPr>
        <w:t xml:space="preserve">предметно-пространственная  среда  моей группы  содержательно насыщена, </w:t>
      </w:r>
      <w:proofErr w:type="spellStart"/>
      <w:r w:rsidRPr="00635686">
        <w:rPr>
          <w:rFonts w:ascii="Bookman Old Style" w:hAnsi="Bookman Old Style"/>
        </w:rPr>
        <w:t>полифункциональна</w:t>
      </w:r>
      <w:proofErr w:type="spellEnd"/>
      <w:r w:rsidRPr="00635686">
        <w:rPr>
          <w:rFonts w:ascii="Bookman Old Style" w:hAnsi="Bookman Old Style"/>
        </w:rPr>
        <w:t>, трансформируемая, вариативная, доступная и безопасная,</w:t>
      </w:r>
      <w:r w:rsidRPr="00635686">
        <w:rPr>
          <w:rFonts w:ascii="Bookman Old Style" w:hAnsi="Bookman Old Style"/>
          <w:color w:val="000000"/>
          <w:shd w:val="clear" w:color="auto" w:fill="FFFFFF"/>
        </w:rPr>
        <w:t xml:space="preserve">  имеет характер открытой, незамкнутой системы, способной к корректировке и развитию, </w:t>
      </w:r>
      <w:r w:rsidRPr="00635686">
        <w:rPr>
          <w:rFonts w:ascii="Bookman Old Style" w:hAnsi="Bookman Old Style"/>
          <w:color w:val="555555"/>
          <w:shd w:val="clear" w:color="auto" w:fill="FFFFFF"/>
        </w:rPr>
        <w:t xml:space="preserve">среда обогащена  элементами, стимулирующими познавательную, эмоциональную, двигательную деятельность детей. Форма и дизайн предметов ориентированы на безопасность в обращении, элементы декора легко сменяемы. </w:t>
      </w:r>
    </w:p>
    <w:p w:rsidR="00635686" w:rsidRDefault="0063568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Pr="00635686">
        <w:rPr>
          <w:rFonts w:ascii="Bookman Old Style" w:hAnsi="Bookman Old Style"/>
        </w:rPr>
        <w:t xml:space="preserve">Условно пространство группы   организовано  в виде хорошо разграниченных </w:t>
      </w:r>
      <w:r w:rsidRPr="00635686">
        <w:rPr>
          <w:rFonts w:ascii="Bookman Old Style" w:hAnsi="Bookman Old Style"/>
          <w:color w:val="000000"/>
          <w:shd w:val="clear" w:color="auto" w:fill="FFFFFF"/>
        </w:rPr>
        <w:t>секторов (центры развития)</w:t>
      </w:r>
      <w:r w:rsidRPr="00635686">
        <w:rPr>
          <w:rFonts w:ascii="Bookman Old Style" w:hAnsi="Bookman Old Style"/>
        </w:rPr>
        <w:t xml:space="preserve">, оснащение центров  меняется в соответствии с планированием  непосредственно-образовательного процесса.  Большое внимание уделяется центрам речевого и сенсорного развития, учитывая специфику группы (диагноз воспитанников  группы - ОНР). </w:t>
      </w:r>
    </w:p>
    <w:p w:rsidR="00635686" w:rsidRDefault="0063568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</w:t>
      </w:r>
      <w:r w:rsidRPr="00635686">
        <w:rPr>
          <w:rFonts w:ascii="Bookman Old Style" w:hAnsi="Bookman Old Style"/>
        </w:rPr>
        <w:t>Для умственного развития ребенка в группе создан центр «Занимательная математика», где дети могут использовать различный оригинальный игровой материал</w:t>
      </w:r>
      <w:r>
        <w:rPr>
          <w:rFonts w:ascii="Bookman Old Style" w:hAnsi="Bookman Old Style"/>
        </w:rPr>
        <w:t xml:space="preserve">. </w:t>
      </w:r>
      <w:r w:rsidRPr="00635686">
        <w:rPr>
          <w:rFonts w:ascii="Bookman Old Style" w:hAnsi="Bookman Old Style"/>
        </w:rPr>
        <w:t xml:space="preserve"> </w:t>
      </w:r>
    </w:p>
    <w:p w:rsidR="00635686" w:rsidRDefault="0063568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635686">
        <w:rPr>
          <w:rFonts w:ascii="Bookman Old Style" w:hAnsi="Bookman Old Style"/>
        </w:rPr>
        <w:t xml:space="preserve">Для развития экспериментальной деятельности в группе создана лаборатория, которая оснащена материалами, позволяющими детям проводить различные опыты: с воздухом, песком, водой. </w:t>
      </w:r>
    </w:p>
    <w:p w:rsidR="006D07E6" w:rsidRDefault="0063568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Pr="00635686">
        <w:rPr>
          <w:rFonts w:ascii="Bookman Old Style" w:hAnsi="Bookman Old Style"/>
        </w:rPr>
        <w:t xml:space="preserve">В центре  творчества находятся, как традиционные,  так и нетрадиционные материалы для </w:t>
      </w:r>
      <w:proofErr w:type="spellStart"/>
      <w:r w:rsidRPr="00635686">
        <w:rPr>
          <w:rFonts w:ascii="Bookman Old Style" w:hAnsi="Bookman Old Style"/>
        </w:rPr>
        <w:t>изодеятельности</w:t>
      </w:r>
      <w:proofErr w:type="spellEnd"/>
      <w:r w:rsidRPr="00635686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Pr="00635686">
        <w:rPr>
          <w:rFonts w:ascii="Bookman Old Style" w:hAnsi="Bookman Old Style"/>
        </w:rPr>
        <w:t xml:space="preserve"> Материал подобран с учетом интересов и предпочтений детей. </w:t>
      </w:r>
      <w:r w:rsidR="006D07E6">
        <w:rPr>
          <w:rFonts w:ascii="Bookman Old Style" w:hAnsi="Bookman Old Style"/>
        </w:rPr>
        <w:t xml:space="preserve">Так как у детей с ОНР плохо развита мелкая моторика, то их вниманию </w:t>
      </w:r>
      <w:r>
        <w:rPr>
          <w:rFonts w:ascii="Bookman Old Style" w:hAnsi="Bookman Old Style"/>
        </w:rPr>
        <w:t xml:space="preserve"> </w:t>
      </w:r>
      <w:r w:rsidR="006D07E6">
        <w:rPr>
          <w:rFonts w:ascii="Bookman Old Style" w:hAnsi="Bookman Old Style"/>
        </w:rPr>
        <w:t xml:space="preserve">предлагается «стена» для самостоятельного раскрашивания сказочных персонажей </w:t>
      </w:r>
      <w:r>
        <w:rPr>
          <w:rFonts w:ascii="Bookman Old Style" w:hAnsi="Bookman Old Style"/>
        </w:rPr>
        <w:t xml:space="preserve"> </w:t>
      </w:r>
    </w:p>
    <w:p w:rsidR="006D07E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</w:t>
      </w:r>
      <w:r w:rsidR="00635686" w:rsidRPr="00635686">
        <w:rPr>
          <w:rFonts w:ascii="Bookman Old Style" w:hAnsi="Bookman Old Style"/>
        </w:rPr>
        <w:t xml:space="preserve">Для эстетического восприятия и ознакомления с народным творчеством  создан центр красоты, где расположены предметы народного промысла, различные формы скульптур и картинная галерея. </w:t>
      </w:r>
    </w:p>
    <w:p w:rsidR="006D07E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635686" w:rsidRPr="00635686">
        <w:rPr>
          <w:rFonts w:ascii="Bookman Old Style" w:hAnsi="Bookman Old Style"/>
        </w:rPr>
        <w:t>В музыкальном центре созданы условия для самостоятельной музыкальной деятельности детей в свободное время. Музыкальные инструменты подобраны с учетом возраста детей, многие шумовые инструменты</w:t>
      </w:r>
      <w:r w:rsidR="00635686">
        <w:rPr>
          <w:rFonts w:ascii="Bookman Old Style" w:hAnsi="Bookman Old Style"/>
        </w:rPr>
        <w:t xml:space="preserve"> авторские.</w:t>
      </w:r>
      <w:r w:rsidR="00635686" w:rsidRPr="00635686">
        <w:rPr>
          <w:rFonts w:ascii="Bookman Old Style" w:hAnsi="Bookman Old Style"/>
        </w:rPr>
        <w:t xml:space="preserve"> </w:t>
      </w:r>
    </w:p>
    <w:p w:rsidR="006D07E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</w:t>
      </w:r>
      <w:r w:rsidR="00635686">
        <w:rPr>
          <w:rFonts w:ascii="Bookman Old Style" w:hAnsi="Bookman Old Style"/>
        </w:rPr>
        <w:t xml:space="preserve">В </w:t>
      </w:r>
      <w:r w:rsidR="00635686" w:rsidRPr="00635686">
        <w:rPr>
          <w:rFonts w:ascii="Bookman Old Style" w:hAnsi="Bookman Old Style"/>
        </w:rPr>
        <w:t xml:space="preserve">группе организован театральный центр с настольными, теневыми, пальчиковыми театрами, куклами бибабо. </w:t>
      </w:r>
    </w:p>
    <w:p w:rsidR="006D07E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635686" w:rsidRPr="00635686">
        <w:rPr>
          <w:rFonts w:ascii="Bookman Old Style" w:hAnsi="Bookman Old Style"/>
        </w:rPr>
        <w:t xml:space="preserve">Созданы условия для пассивного отдыха детей,  оформлен центр двигательной активности. </w:t>
      </w:r>
    </w:p>
    <w:p w:rsidR="006D07E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</w:t>
      </w:r>
      <w:r w:rsidR="00635686" w:rsidRPr="00635686">
        <w:rPr>
          <w:rFonts w:ascii="Bookman Old Style" w:hAnsi="Bookman Old Style"/>
        </w:rPr>
        <w:t xml:space="preserve">Физкультурный  центр в основном оснащен нестандартным оборудованием </w:t>
      </w:r>
    </w:p>
    <w:p w:rsidR="006D07E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r w:rsidR="00635686" w:rsidRPr="00635686">
        <w:rPr>
          <w:rFonts w:ascii="Bookman Old Style" w:hAnsi="Bookman Old Style"/>
        </w:rPr>
        <w:t>Для знакомства детей с литературой в группе находится центр книги</w:t>
      </w:r>
      <w:r>
        <w:rPr>
          <w:rFonts w:ascii="Bookman Old Style" w:hAnsi="Bookman Old Style"/>
        </w:rPr>
        <w:t xml:space="preserve">, </w:t>
      </w:r>
      <w:r w:rsidR="00635686" w:rsidRPr="00635686">
        <w:rPr>
          <w:rFonts w:ascii="Bookman Old Style" w:hAnsi="Bookman Old Style"/>
        </w:rPr>
        <w:t xml:space="preserve"> </w:t>
      </w:r>
      <w:r w:rsidR="00635686" w:rsidRPr="00635686">
        <w:rPr>
          <w:rFonts w:ascii="Bookman Old Style" w:hAnsi="Bookman Old Style"/>
          <w:shd w:val="clear" w:color="auto" w:fill="FFFFFF"/>
        </w:rPr>
        <w:t xml:space="preserve">детские журналы, альбомы, проспекты, </w:t>
      </w:r>
      <w:r w:rsidR="00635686" w:rsidRPr="00635686">
        <w:rPr>
          <w:rFonts w:ascii="Bookman Old Style" w:hAnsi="Bookman Old Style"/>
          <w:b/>
        </w:rPr>
        <w:t xml:space="preserve"> </w:t>
      </w:r>
      <w:r w:rsidR="00635686" w:rsidRPr="00635686">
        <w:rPr>
          <w:rFonts w:ascii="Bookman Old Style" w:hAnsi="Bookman Old Style"/>
          <w:shd w:val="clear" w:color="auto" w:fill="FFFFFF"/>
        </w:rPr>
        <w:t>стимулирующие развитие широких социальных интересов и познавательной активности детей.</w:t>
      </w:r>
      <w:r w:rsidR="00635686" w:rsidRPr="00635686">
        <w:rPr>
          <w:rFonts w:ascii="Bookman Old Style" w:hAnsi="Bookman Old Style" w:cs="Arial"/>
          <w:color w:val="555555"/>
          <w:shd w:val="clear" w:color="auto" w:fill="FFFFFF"/>
        </w:rPr>
        <w:t xml:space="preserve"> </w:t>
      </w:r>
      <w:r>
        <w:rPr>
          <w:rFonts w:ascii="Bookman Old Style" w:hAnsi="Bookman Old Style" w:cs="Arial"/>
          <w:color w:val="555555"/>
          <w:shd w:val="clear" w:color="auto" w:fill="FFFFFF"/>
        </w:rPr>
        <w:t xml:space="preserve">        </w:t>
      </w:r>
      <w:r w:rsidR="00635686" w:rsidRPr="00635686">
        <w:rPr>
          <w:rFonts w:ascii="Bookman Old Style" w:hAnsi="Bookman Old Style"/>
        </w:rPr>
        <w:t>Большое внимание   уделяется оснащению центра  патриотического воспитания</w:t>
      </w:r>
      <w:r w:rsidR="00635686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Мною совместно с в</w:t>
      </w:r>
      <w:r w:rsidR="00635686">
        <w:rPr>
          <w:rFonts w:ascii="Bookman Old Style" w:hAnsi="Bookman Old Style"/>
        </w:rPr>
        <w:t>оспитанниками группы был</w:t>
      </w:r>
      <w:r>
        <w:rPr>
          <w:rFonts w:ascii="Bookman Old Style" w:hAnsi="Bookman Old Style"/>
        </w:rPr>
        <w:t xml:space="preserve"> создан и </w:t>
      </w:r>
      <w:r w:rsidR="00635686">
        <w:rPr>
          <w:rFonts w:ascii="Bookman Old Style" w:hAnsi="Bookman Old Style"/>
        </w:rPr>
        <w:t>реализован проект «Знаем, помним</w:t>
      </w:r>
      <w:proofErr w:type="gramStart"/>
      <w:r w:rsidR="00635686">
        <w:rPr>
          <w:rFonts w:ascii="Bookman Old Style" w:hAnsi="Bookman Old Style"/>
        </w:rPr>
        <w:t xml:space="preserve"> ,</w:t>
      </w:r>
      <w:proofErr w:type="gramEnd"/>
      <w:r w:rsidR="00635686">
        <w:rPr>
          <w:rFonts w:ascii="Bookman Old Style" w:hAnsi="Bookman Old Style"/>
        </w:rPr>
        <w:t>гордимся!»</w:t>
      </w:r>
      <w:r w:rsidR="00635686" w:rsidRPr="00635686">
        <w:rPr>
          <w:rFonts w:ascii="Bookman Old Style" w:hAnsi="Bookman Old Style"/>
        </w:rPr>
        <w:t xml:space="preserve"> </w:t>
      </w:r>
    </w:p>
    <w:p w:rsidR="006D07E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  </w:t>
      </w:r>
      <w:r w:rsidR="00635686" w:rsidRPr="00635686">
        <w:rPr>
          <w:rFonts w:ascii="Bookman Old Style" w:hAnsi="Bookman Old Style"/>
        </w:rPr>
        <w:t xml:space="preserve">Самостоятельные игры детей проходят в игровом центре, при создании которого использован </w:t>
      </w:r>
      <w:proofErr w:type="spellStart"/>
      <w:r w:rsidR="00635686" w:rsidRPr="00635686">
        <w:rPr>
          <w:rFonts w:ascii="Bookman Old Style" w:hAnsi="Bookman Old Style"/>
        </w:rPr>
        <w:t>гендерный</w:t>
      </w:r>
      <w:proofErr w:type="spellEnd"/>
      <w:r w:rsidR="00635686" w:rsidRPr="00635686">
        <w:rPr>
          <w:rFonts w:ascii="Bookman Old Style" w:hAnsi="Bookman Old Style"/>
        </w:rPr>
        <w:t xml:space="preserve"> подход, учитывающий пол ребенка. </w:t>
      </w:r>
    </w:p>
    <w:p w:rsidR="006D07E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</w:t>
      </w:r>
      <w:r w:rsidR="00635686" w:rsidRPr="00635686">
        <w:rPr>
          <w:rFonts w:ascii="Bookman Old Style" w:hAnsi="Bookman Old Style"/>
        </w:rPr>
        <w:t>Непосредственно-образовательная деятельность группы проходит  в отдельном помещении, оснащение соответствует реализуемой программе и возрасту  детей. Весь материал, для НОД постоянно обновляется, в том числе и за счет авторских дидактических игр</w:t>
      </w:r>
      <w:r w:rsidR="00635686" w:rsidRPr="00635686">
        <w:rPr>
          <w:rFonts w:ascii="Bookman Old Style" w:hAnsi="Bookman Old Style"/>
          <w:b/>
        </w:rPr>
        <w:t xml:space="preserve">. </w:t>
      </w:r>
    </w:p>
    <w:p w:rsidR="00635686" w:rsidRPr="00635686" w:rsidRDefault="006D07E6" w:rsidP="00635686">
      <w:pPr>
        <w:pStyle w:val="c2"/>
        <w:tabs>
          <w:tab w:val="left" w:pos="426"/>
        </w:tabs>
        <w:spacing w:before="0" w:beforeAutospacing="0" w:after="0" w:afterAutospacing="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</w:rPr>
        <w:t xml:space="preserve">           </w:t>
      </w:r>
      <w:r w:rsidR="00635686">
        <w:rPr>
          <w:rFonts w:ascii="Bookman Old Style" w:hAnsi="Bookman Old Style"/>
        </w:rPr>
        <w:t>В</w:t>
      </w:r>
      <w:r w:rsidR="00635686" w:rsidRPr="00635686">
        <w:rPr>
          <w:rFonts w:ascii="Bookman Old Style" w:hAnsi="Bookman Old Style"/>
        </w:rPr>
        <w:t xml:space="preserve"> специально оформленном центре родители могут ознакомиться с советами воспитателей, психолога и логопеда</w:t>
      </w:r>
      <w:r w:rsidR="00635686">
        <w:rPr>
          <w:rFonts w:ascii="Bookman Old Style" w:hAnsi="Bookman Old Style"/>
        </w:rPr>
        <w:t>. Информация обновляется ежемесячно.</w:t>
      </w:r>
      <w:r w:rsidR="00635686" w:rsidRPr="00635686">
        <w:rPr>
          <w:rFonts w:ascii="Bookman Old Style" w:hAnsi="Bookman Old Style"/>
        </w:rPr>
        <w:t xml:space="preserve"> </w:t>
      </w:r>
      <w:r w:rsidR="00635686" w:rsidRPr="00635686">
        <w:rPr>
          <w:rFonts w:ascii="Bookman Old Style" w:hAnsi="Bookman Old Style"/>
          <w:b/>
        </w:rPr>
        <w:t xml:space="preserve">                                 </w:t>
      </w:r>
    </w:p>
    <w:p w:rsidR="00635686" w:rsidRPr="005D6A30" w:rsidRDefault="00635686" w:rsidP="00635686">
      <w:pPr>
        <w:tabs>
          <w:tab w:val="left" w:pos="426"/>
        </w:tabs>
        <w:ind w:right="-282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635686">
        <w:rPr>
          <w:rFonts w:ascii="Bookman Old Style" w:hAnsi="Bookman Old Style"/>
          <w:b/>
          <w:sz w:val="24"/>
          <w:szCs w:val="24"/>
        </w:rPr>
        <w:t xml:space="preserve">      </w:t>
      </w:r>
      <w:r w:rsidR="005D6A30" w:rsidRPr="005D6A30">
        <w:rPr>
          <w:rFonts w:ascii="Bookman Old Style" w:hAnsi="Bookman Old Style" w:cs="Arial"/>
          <w:sz w:val="24"/>
          <w:szCs w:val="24"/>
          <w:shd w:val="clear" w:color="auto" w:fill="FFFFFF"/>
        </w:rPr>
        <w:t>Английский писатель Оскар Уайльд сказал, что «Лучший способ сделать детей хорошими - это сделать их счастливыми…». А у нас все дети хорошие! И создавая благоприятную среду развития для наших детей, мы хотим видеть их еще и такими: овладевшими основными культурными способами деятельности, обладающих установкой положительного отношения к миру, развитым воображением, умеющих выражать свои мысли, любознательных, выносливых и физически развитых, а главное счастливыми! Преимущество созданной среды в том, что появилась возможность приобщать всех детей к активной самостоятельной деятельности. Каждый ребенок выбирает занятие по интересам в любом центре, что обеспечивается разнообразием предметного содержания, доступностью и удобством размещения материалов. Было отмечено, что воспитанники меньше </w:t>
      </w:r>
      <w:r w:rsidRPr="005D6A30">
        <w:rPr>
          <w:rFonts w:ascii="Bookman Old Style" w:hAnsi="Bookman Old Style"/>
          <w:b/>
          <w:sz w:val="24"/>
          <w:szCs w:val="24"/>
        </w:rPr>
        <w:t xml:space="preserve"> </w:t>
      </w:r>
      <w:r w:rsidR="005D6A30" w:rsidRPr="005D6A30">
        <w:rPr>
          <w:rFonts w:ascii="Bookman Old Style" w:hAnsi="Bookman Old Style" w:cs="Arial"/>
          <w:sz w:val="24"/>
          <w:szCs w:val="24"/>
          <w:shd w:val="clear" w:color="auto" w:fill="FFFFFF"/>
        </w:rPr>
        <w:t>конфликтуют между собой: редко ссорятся из-за игр, игрового пространства или материалов, поскольку увлечены интересной деятельностью. Положительный эмоциональный настрой моих детей свидетельствует об их жизнерадостности, открытости, желании посещать детский сад.</w:t>
      </w:r>
      <w:r w:rsidRPr="005D6A30">
        <w:rPr>
          <w:rFonts w:ascii="Bookman Old Style" w:hAnsi="Bookman Old Style"/>
          <w:b/>
          <w:sz w:val="24"/>
          <w:szCs w:val="24"/>
        </w:rPr>
        <w:t xml:space="preserve">                                                     </w:t>
      </w:r>
    </w:p>
    <w:p w:rsidR="00635686" w:rsidRPr="00635686" w:rsidRDefault="00635686" w:rsidP="00635686">
      <w:pPr>
        <w:jc w:val="both"/>
        <w:rPr>
          <w:rFonts w:ascii="Bookman Old Style" w:hAnsi="Bookman Old Style"/>
          <w:sz w:val="24"/>
          <w:szCs w:val="24"/>
        </w:rPr>
      </w:pPr>
    </w:p>
    <w:p w:rsidR="00635686" w:rsidRPr="006D07E6" w:rsidRDefault="00635686" w:rsidP="00635686">
      <w:pPr>
        <w:tabs>
          <w:tab w:val="left" w:pos="3700"/>
        </w:tabs>
        <w:ind w:left="426"/>
        <w:jc w:val="both"/>
        <w:rPr>
          <w:rFonts w:ascii="Bookman Old Style" w:hAnsi="Bookman Old Style"/>
          <w:sz w:val="24"/>
          <w:szCs w:val="24"/>
        </w:rPr>
      </w:pPr>
      <w:r w:rsidRPr="006D07E6">
        <w:rPr>
          <w:rFonts w:ascii="Bookman Old Style" w:hAnsi="Bookman Old Style"/>
          <w:sz w:val="24"/>
          <w:szCs w:val="24"/>
        </w:rPr>
        <w:t xml:space="preserve">                                                  </w:t>
      </w:r>
    </w:p>
    <w:p w:rsidR="00635686" w:rsidRPr="00635686" w:rsidRDefault="00635686" w:rsidP="00635686">
      <w:pPr>
        <w:ind w:left="426"/>
        <w:jc w:val="both"/>
        <w:rPr>
          <w:rFonts w:ascii="Bookman Old Style" w:hAnsi="Bookman Old Style"/>
          <w:sz w:val="24"/>
          <w:szCs w:val="24"/>
        </w:rPr>
      </w:pPr>
    </w:p>
    <w:p w:rsidR="00635686" w:rsidRPr="00635686" w:rsidRDefault="00635686" w:rsidP="00635686">
      <w:pPr>
        <w:jc w:val="both"/>
        <w:rPr>
          <w:rFonts w:ascii="Bookman Old Style" w:hAnsi="Bookman Old Style"/>
          <w:sz w:val="24"/>
          <w:szCs w:val="24"/>
        </w:rPr>
      </w:pPr>
    </w:p>
    <w:p w:rsidR="00635686" w:rsidRDefault="00635686" w:rsidP="00635686">
      <w:pPr>
        <w:jc w:val="both"/>
      </w:pPr>
    </w:p>
    <w:p w:rsidR="00635686" w:rsidRDefault="00635686" w:rsidP="00635686">
      <w:pPr>
        <w:jc w:val="both"/>
      </w:pPr>
    </w:p>
    <w:p w:rsidR="00635686" w:rsidRDefault="00635686"/>
    <w:sectPr w:rsidR="00635686" w:rsidSect="006D07E6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686"/>
    <w:rsid w:val="003612BE"/>
    <w:rsid w:val="003A17DB"/>
    <w:rsid w:val="005D6A30"/>
    <w:rsid w:val="005E78E9"/>
    <w:rsid w:val="00635686"/>
    <w:rsid w:val="00671F33"/>
    <w:rsid w:val="006D07E6"/>
    <w:rsid w:val="007504B3"/>
    <w:rsid w:val="007A5C1A"/>
    <w:rsid w:val="00C7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3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FFFF" w:themeColor="background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6</cp:revision>
  <cp:lastPrinted>2016-08-18T13:16:00Z</cp:lastPrinted>
  <dcterms:created xsi:type="dcterms:W3CDTF">2016-08-18T12:59:00Z</dcterms:created>
  <dcterms:modified xsi:type="dcterms:W3CDTF">2017-10-26T18:30:00Z</dcterms:modified>
</cp:coreProperties>
</file>